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jc w:val="left"/>
        <w:rPr/>
      </w:pPr>
      <w:r>
        <w:rPr/>
        <w:t>牧羊人</w:t>
      </w:r>
    </w:p>
    <w:p>
      <w:pPr>
        <w:pStyle w:val="ablt93"/>
        <w:pBdr/>
        <w:ind/>
        <w:rPr>
          <w:rFonts w:ascii="PingFang SC" w:hAnsi="PingFang SC" w:eastAsia="PingFang SC" w:cs="PingFang SC"/>
          <w:i w:val="false"/>
          <w:strike w:val="false"/>
          <w:color w:val="333333"/>
          <w:spacing w:val="0"/>
          <w:sz w:val="24"/>
          <w:u w:val="none"/>
          <w:shd w:val="clear" w:color="auto" w:fill="FFFFFF"/>
        </w:rPr>
      </w:pPr>
      <w:r>
        <w:rPr>
          <w:rFonts w:ascii="PingFang SC" w:hAnsi="PingFang SC" w:eastAsia="PingFang SC" w:cs="PingFang SC"/>
          <w:i w:val="false"/>
          <w:strike w:val="false"/>
          <w:color w:val="333333"/>
          <w:spacing w:val="0"/>
          <w:sz w:val="24"/>
          <w:u w:val="none"/>
          <w:shd w:val="clear" w:color="auto" w:fill="FFFFFF"/>
        </w:rPr>
        <w:t>R</w:t>
      </w:r>
      <w:r>
        <w:rPr>
          <w:rFonts w:ascii="PingFang SC" w:hAnsi="PingFang SC" w:eastAsia="PingFang SC" w:cs="PingFang SC"/>
          <w:i w:val="false"/>
          <w:strike w:val="false"/>
          <w:color w:val="333333"/>
          <w:spacing w:val="0"/>
          <w:sz w:val="24"/>
          <w:u w:val="none"/>
          <w:shd w:val="clear" w:color="auto" w:fill="FFFFFF"/>
        </w:rPr>
        <w:t>T</w:t>
      </w:r>
      <w:r>
        <w:rPr>
          <w:rFonts w:ascii="PingFang SC" w:hAnsi="PingFang SC" w:eastAsia="PingFang SC" w:cs="PingFang SC"/>
          <w:i w:val="false"/>
          <w:strike w:val="false"/>
          <w:color w:val="333333"/>
          <w:spacing w:val="0"/>
          <w:sz w:val="24"/>
          <w:u w:val="none"/>
          <w:shd w:val="clear" w:color="auto" w:fill="FFFFFF"/>
        </w:rPr>
        <w:t>O</w:t>
      </w:r>
      <w:r>
        <w:rPr>
          <w:rFonts w:ascii="PingFang SC" w:hAnsi="PingFang SC" w:eastAsia="PingFang SC" w:cs="PingFang SC"/>
          <w:i w:val="false"/>
          <w:strike w:val="false"/>
          <w:color w:val="333333"/>
          <w:spacing w:val="0"/>
          <w:sz w:val="24"/>
          <w:u w:val="none"/>
          <w:shd w:val="clear" w:color="auto" w:fill="FFFFFF"/>
        </w:rPr>
        <w:t>S</w:t>
      </w:r>
      <w:r>
        <w:rPr>
          <w:rFonts w:ascii="PingFang SC" w:hAnsi="PingFang SC" w:eastAsia="PingFang SC" w:cs="PingFang SC"/>
          <w:i w:val="false"/>
          <w:strike w:val="false"/>
          <w:color w:val="333333"/>
          <w:spacing w:val="0"/>
          <w:sz w:val="24"/>
          <w:u w:val="none"/>
          <w:shd w:val="clear" w:color="auto" w:fill="FFFFFF"/>
        </w:rPr>
        <w:t>相关</w:t>
      </w:r>
      <w:r>
        <w:rPr>
          <w:rFonts w:ascii="PingFang SC" w:hAnsi="PingFang SC" w:eastAsia="PingFang SC" w:cs="PingFang SC"/>
          <w:i w:val="false"/>
          <w:strike w:val="false"/>
          <w:color w:val="333333"/>
          <w:spacing w:val="0"/>
          <w:sz w:val="24"/>
          <w:u w:val="none"/>
          <w:shd w:val="clear" w:color="auto" w:fill="FFFFFF"/>
        </w:rPr>
        <w:t>：</w:t>
      </w:r>
    </w:p>
    <w:p>
      <w:pPr>
        <w:pStyle w:val="ablt93"/>
        <w:pBdr/>
        <w:ind/>
        <w:rPr>
          <w:rFonts w:ascii="PingFang SC" w:hAnsi="PingFang SC" w:eastAsia="PingFang SC" w:cs="PingFang SC"/>
          <w:i w:val="false"/>
          <w:strike w:val="false"/>
          <w:color w:val="333333"/>
          <w:spacing w:val="0"/>
          <w:sz w:val="24"/>
          <w:u w:val="none"/>
          <w:shd w:val="clear" w:color="auto" w:fill="FFFFFF"/>
        </w:rPr>
      </w:pPr>
      <w:r>
        <w:rPr>
          <w:rStyle w:val="iwsh9f"/>
          <w:color/>
        </w:rPr>
        <w:fldChar w:fldCharType="begin"/>
      </w:r>
      <w:r>
        <w:rPr>
          <w:rStyle w:val="iwsh9f"/>
          <w:color/>
        </w:rPr>
        <w:instrText>HYPERLINK https://www.nowcoder.com/discuss/820408945150808064?sourceSSR=search normalLink \tdfe -10 \tdlt inline \tdlf FromPaste \tdtf 1 \tdsub normalLink \tdkey z6eeem</w:instrText>
      </w:r>
      <w:r>
        <w:rPr>
          <w:rStyle w:val="iwsh9f"/>
          <w:color/>
        </w:rPr>
        <w:fldChar w:fldCharType="separate"/>
      </w:r>
      <w:r>
        <w:rPr>
          <w:rStyle w:val="iwsh9f"/>
          <w:color/>
        </w:rPr>
        <w:t>（嵌入式八股）No.5 FreeRTOS（2）_牛客网</w:t>
      </w:r>
      <w:r>
        <w:rPr>
          <w:rStyle w:val="iwsh9f"/>
          <w:color/>
        </w:rPr>
        <w:fldChar w:fldCharType="end"/>
      </w:r>
    </w:p>
    <w:p>
      <w:pPr>
        <w:pStyle w:val="ablt93"/>
        <w:pBdr/>
        <w:ind/>
        <w:rPr>
          <w:rFonts w:ascii="PingFang SC" w:hAnsi="PingFang SC" w:eastAsia="PingFang SC" w:cs="PingFang SC"/>
          <w:i w:val="false"/>
          <w:strike w:val="false"/>
          <w:color w:val="333333"/>
          <w:spacing w:val="0"/>
          <w:sz w:val="24"/>
          <w:u w:val="none"/>
          <w:shd w:val="clear" w:color="auto" w:fill="FFFFFF"/>
        </w:rPr>
      </w:pPr>
    </w:p>
    <w:p>
      <w:pPr>
        <w:pStyle w:val="ablt93"/>
        <w:pBdr/>
        <w:ind/>
        <w:rPr>
          <w:rFonts w:ascii="PingFang SC" w:hAnsi="PingFang SC" w:eastAsia="PingFang SC" w:cs="PingFang SC"/>
          <w:i w:val="false"/>
          <w:strike w:val="false"/>
          <w:color w:val="333333"/>
          <w:spacing w:val="0"/>
          <w:sz w:val="24"/>
          <w:u w:val="none"/>
          <w:shd w:val="clear" w:color="auto" w:fill="FFFFFF"/>
        </w:rPr>
      </w:pPr>
    </w:p>
    <w:p>
      <w:pPr>
        <w:pStyle w:val="ablt93"/>
        <w:pBdr/>
        <w:ind/>
        <w:rPr>
          <w:rFonts w:ascii="PingFang SC" w:hAnsi="PingFang SC" w:eastAsia="PingFang SC" w:cs="PingFang SC"/>
          <w:i w:val="false"/>
          <w:strike w:val="false"/>
          <w:color w:val="333333"/>
          <w:spacing w:val="0"/>
          <w:sz w:val="24"/>
          <w:u w:val="none"/>
          <w:shd w:val="clear" w:color="auto" w:fill="FFFFFF"/>
        </w:rPr>
      </w:pPr>
      <w:r>
        <w:rPr>
          <w:rFonts w:hint="eastAsia" w:ascii="PingFang SC" w:hAnsi="PingFang SC" w:eastAsia="PingFang SC" w:cs="PingFang SC"/>
          <w:i w:val="false"/>
          <w:strike w:val="false"/>
          <w:color w:val="333333"/>
          <w:spacing w:val="0"/>
          <w:sz w:val="24"/>
          <w:u w:val="none"/>
          <w:shd w:val="clear" w:color="auto" w:fill="FFFFFF"/>
        </w:rPr>
        <w:t>石头</w:t>
      </w:r>
      <w:r>
        <w:rPr>
          <w:rFonts w:hint="eastAsia" w:ascii="PingFang SC" w:hAnsi="PingFang SC" w:eastAsia="PingFang SC" w:cs="PingFang SC"/>
          <w:i w:val="false"/>
          <w:strike w:val="false"/>
          <w:color w:val="333333"/>
          <w:spacing w:val="0"/>
          <w:sz w:val="24"/>
          <w:u w:val="none"/>
          <w:shd w:val="clear" w:color="auto" w:fill="FFFFFF"/>
        </w:rPr>
        <w:t>科技</w:t>
      </w:r>
    </w:p>
    <w:p>
      <w:pPr>
        <w:pStyle w:val="ablt93"/>
        <w:pBdr/>
        <w:ind/>
        <w:rPr>
          <w:rFonts w:ascii="PingFang SC" w:hAnsi="PingFang SC" w:eastAsia="PingFang SC" w:cs="PingFang SC"/>
          <w:i w:val="false"/>
          <w:strike w:val="false"/>
          <w:color w:val="333333"/>
          <w:spacing w:val="0"/>
          <w:sz w:val="24"/>
          <w:u w:val="none"/>
          <w:shd w:val="clear" w:color="auto" w:fill="FFFFFF"/>
        </w:rPr>
      </w:pPr>
      <w:r>
        <w:rPr>
          <w:rFonts w:ascii="PingFang SC" w:hAnsi="PingFang SC" w:eastAsia="PingFang SC" w:cs="PingFang SC"/>
          <w:i w:val="false"/>
          <w:strike w:val="false"/>
          <w:color w:val="333333"/>
          <w:spacing w:val="0"/>
          <w:sz w:val="24"/>
          <w:u w:val="none"/>
          <w:shd w:val="clear" w:color="auto" w:fill="FFFFFF"/>
        </w:rPr>
        <w:t>1</w:t>
      </w:r>
      <w:r>
        <w:rPr>
          <w:rFonts w:ascii="PingFang SC" w:hAnsi="PingFang SC" w:eastAsia="PingFang SC" w:cs="PingFang SC"/>
          <w:i w:val="false"/>
          <w:strike w:val="false"/>
          <w:color w:val="333333"/>
          <w:spacing w:val="0"/>
          <w:sz w:val="24"/>
          <w:u w:val="none"/>
          <w:shd w:val="clear" w:color="auto" w:fill="FFFFFF"/>
        </w:rPr>
        <w:t>、</w:t>
      </w:r>
      <w:r>
        <w:rPr>
          <w:rFonts w:ascii="PingFang SC" w:hAnsi="PingFang SC" w:eastAsia="PingFang SC" w:cs="PingFang SC"/>
          <w:i w:val="false"/>
          <w:strike w:val="false"/>
          <w:color w:val="333333"/>
          <w:spacing w:val="0"/>
          <w:sz w:val="24"/>
          <w:u w:val="none"/>
          <w:shd w:val="clear" w:color="auto" w:fill="FFFFFF"/>
        </w:rPr>
        <w:t>堆栈相关</w:t>
      </w:r>
    </w:p>
    <w:p>
      <w:pPr>
        <w:pStyle w:val="ablt93"/>
        <w:pBdr/>
        <w:ind/>
        <w:rPr>
          <w:rFonts w:ascii="PingFang SC" w:hAnsi="PingFang SC" w:eastAsia="PingFang SC" w:cs="PingFang SC"/>
          <w:i w:val="false"/>
          <w:strike w:val="false"/>
          <w:color w:val="333333"/>
          <w:spacing w:val="0"/>
          <w:sz w:val="24"/>
          <w:u w:val="none"/>
          <w:shd w:val="clear" w:color="auto" w:fill="FFFFFF"/>
        </w:rPr>
      </w:pPr>
      <w:r>
        <w:rPr>
          <w:rFonts w:ascii="PingFang SC" w:hAnsi="PingFang SC" w:eastAsia="PingFang SC" w:cs="PingFang SC"/>
          <w:i w:val="false"/>
          <w:strike w:val="false"/>
          <w:color w:val="333333"/>
          <w:spacing w:val="0"/>
          <w:sz w:val="24"/>
          <w:u w:val="none"/>
          <w:shd w:val="clear" w:color="auto" w:fill="FFFFFF"/>
        </w:rPr>
        <w:drawing>
          <wp:inline distT="0" distB="0" distL="0" distR="0">
            <wp:extent cx="5760085" cy="4105293"/>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760085" cy="4105293"/>
                    </a:xfrm>
                    <a:prstGeom prst="rect">
                      <a:avLst/>
                    </a:prstGeom>
                  </pic:spPr>
                </pic:pic>
              </a:graphicData>
            </a:graphic>
          </wp:inline>
        </w:drawing>
      </w:r>
    </w:p>
    <w:p>
      <w:pPr>
        <w:pStyle w:val="ablt93"/>
        <w:pBdr/>
        <w:ind/>
        <w:rPr>
          <w:rFonts w:ascii="PingFang SC" w:hAnsi="PingFang SC" w:eastAsia="PingFang SC" w:cs="PingFang SC"/>
          <w:i w:val="false"/>
          <w:strike w:val="false"/>
          <w:color w:val="333333"/>
          <w:spacing w:val="0"/>
          <w:sz w:val="24"/>
          <w:u w:val="none"/>
          <w:shd w:val="clear" w:color="auto" w:fill="FFFFFF"/>
        </w:rPr>
      </w:pPr>
    </w:p>
    <w:p>
      <w:pPr>
        <w:pStyle w:val="ablt93"/>
        <w:pBdr/>
        <w:ind/>
        <w:rPr>
          <w:rFonts w:ascii="PingFang SC" w:hAnsi="PingFang SC" w:eastAsia="PingFang SC" w:cs="PingFang SC"/>
          <w:i w:val="false"/>
          <w:strike w:val="false"/>
          <w:color w:val="333333"/>
          <w:spacing w:val="0"/>
          <w:sz w:val="24"/>
          <w:u w:val="none"/>
          <w:shd w:val="clear" w:color="auto" w:fill="FFFFFF"/>
        </w:rPr>
      </w:pPr>
      <w:r>
        <w:rPr>
          <w:rFonts w:ascii="PingFang SC" w:hAnsi="PingFang SC" w:eastAsia="PingFang SC" w:cs="PingFang SC"/>
          <w:i w:val="false"/>
          <w:strike w:val="false"/>
          <w:color w:val="333333"/>
          <w:spacing w:val="0"/>
          <w:sz w:val="24"/>
          <w:u w:val="none"/>
          <w:shd w:val="clear" w:color="auto" w:fill="FFFFFF"/>
        </w:rPr>
        <w:t>2</w:t>
      </w:r>
      <w:r>
        <w:rPr>
          <w:rFonts w:ascii="PingFang SC" w:hAnsi="PingFang SC" w:eastAsia="PingFang SC" w:cs="PingFang SC"/>
          <w:i w:val="false"/>
          <w:strike w:val="false"/>
          <w:color w:val="333333"/>
          <w:spacing w:val="0"/>
          <w:sz w:val="24"/>
          <w:u w:val="none"/>
          <w:shd w:val="clear" w:color="auto" w:fill="FFFFFF"/>
        </w:rPr>
        <w:t>、</w:t>
      </w:r>
      <w:r>
        <w:rPr>
          <w:rFonts w:ascii="PingFang SC" w:hAnsi="PingFang SC" w:eastAsia="PingFang SC" w:cs="PingFang SC"/>
          <w:i w:val="false"/>
          <w:strike w:val="false"/>
          <w:color w:val="333333"/>
          <w:spacing w:val="0"/>
          <w:sz w:val="24"/>
          <w:u w:val="none"/>
          <w:shd w:val="clear" w:color="auto" w:fill="FFFFFF"/>
        </w:rPr>
        <w:t>数组越界相关（全局变量和局部变量的越界有什么区别有什么不同）</w:t>
      </w:r>
    </w:p>
    <w:p>
      <w:pPr>
        <w:pStyle w:val="ablt93"/>
        <w:pBdr>
          <w:bottom/>
        </w:pBdr>
        <w:ind/>
        <w:rPr>
          <w:i w:val="false"/>
          <w:strike w:val="false"/>
          <w:spacing w:val="0"/>
          <w:u w:val="none"/>
        </w:rPr>
      </w:pPr>
      <w:r>
        <w:rPr>
          <w:i w:val="false"/>
          <w:strike w:val="false"/>
          <w:spacing w:val="0"/>
          <w:u w:val="none"/>
        </w:rPr>
        <w:t>全局变量和局部变量越界的核心区别源于它们在内存中的存储位置不同，进而导致越界后的破坏范围、表现形式、崩溃时机完全不同。</w:t>
      </w:r>
    </w:p>
    <w:tbl>
      <w:tblPr>
        <w:tblStyle w:val="ghq602"/>
        <w:tblLayout w:type="fixed"/>
      </w:tblPr>
      <w:tblGrid>
        <w:gridCol w:w="1530"/>
        <w:gridCol w:w="3525"/>
        <w:gridCol w:w="4245"/>
      </w:tblGrid>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对比维度</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全局变量数组越界</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局部变量数组越界</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存储位置</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静态存储区（Data/BSS 段）</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栈（Stack）</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破坏对象</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相邻全局变量、静态变量、只读常量区</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同栈局部变量、帧指针、</w:t>
            </w:r>
            <w:r>
              <w:rPr>
                <w:rFonts w:ascii="Microsoft YaHei" w:hAnsi="Microsoft YaHei" w:eastAsia="Microsoft YaHei" w:cs="Microsoft YaHei"/>
                <w:b/>
                <w:i w:val="false"/>
                <w:strike w:val="false"/>
                <w:color w:val="000000"/>
                <w:spacing w:val="0"/>
                <w:sz w:val="24"/>
                <w:u w:val="none"/>
              </w:rPr>
              <w:t>函数返回地址</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典型后果</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逻辑错误、数据错乱、隐蔽性强</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直接崩溃（段错误）、栈保护触发、逻辑错误</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崩溃时机</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不立即崩溃，后续使用被破坏数据时才暴露</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函数返回时立即崩溃，时机明确</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调试难度</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极大（错误随机、隐蔽）</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相对容易（崩溃位置明确）</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安全风险</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数据篡改风险</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栈溢出攻击风险</w:t>
            </w:r>
          </w:p>
        </w:tc>
      </w:tr>
      <w:tr>
        <w:trPr/>
        <w:tc>
          <w:tcPr>
            <w:tcW w:w="153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b/>
                <w:i w:val="false"/>
                <w:strike w:val="false"/>
                <w:color w:val="000000"/>
                <w:spacing w:val="0"/>
                <w:sz w:val="24"/>
                <w:u w:val="none"/>
              </w:rPr>
              <w:t>编译器保护</w:t>
            </w:r>
          </w:p>
        </w:tc>
        <w:tc>
          <w:tcPr>
            <w:tcW w:w="352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无专门保护</w:t>
            </w:r>
          </w:p>
        </w:tc>
        <w:tc>
          <w:tcPr>
            <w:tcW w:w="42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ind/>
              <w:jc w:val="left"/>
              <w:rPr/>
            </w:pPr>
            <w:r>
              <w:rPr>
                <w:rFonts w:ascii="Microsoft YaHei" w:hAnsi="Microsoft YaHei" w:eastAsia="Microsoft YaHei" w:cs="Microsoft YaHei"/>
                <w:i w:val="false"/>
                <w:strike w:val="false"/>
                <w:color w:val="000000"/>
                <w:spacing w:val="0"/>
                <w:sz w:val="24"/>
                <w:u w:val="none"/>
              </w:rPr>
              <w:t>栈金丝雀（Stack Canary）默认保护</w:t>
            </w:r>
          </w:p>
        </w:tc>
      </w:tr>
    </w:tbl>
    <w:p>
      <w:pPr>
        <w:pStyle w:val="ablt93"/>
        <w:pBdr/>
        <w:ind/>
        <w:rPr/>
      </w:pPr>
    </w:p>
    <w:p>
      <w:pPr>
        <w:numPr/>
        <w:pBdr/>
        <w:snapToGrid/>
        <w:spacing w:line="240"/>
        <w:ind w:left="0"/>
        <w:rPr/>
      </w:pPr>
    </w:p>
    <w:p>
      <w:pPr>
        <w:pStyle w:val="8jn983"/>
        <w:numPr/>
        <w:pBdr>
          <w:bottom/>
        </w:pBdr>
        <w:ind w:left="0"/>
        <w:rPr>
          <w:rFonts w:hint="eastAsia"/>
        </w:rPr>
      </w:pPr>
      <w:r>
        <w:rPr>
          <w:rFonts w:hint="eastAsia"/>
        </w:rPr>
        <w:t>思朗</w:t>
      </w:r>
      <w:r>
        <w:rPr>
          <w:rFonts w:hint="eastAsia"/>
        </w:rPr>
        <w:t>科技</w:t>
      </w:r>
      <w:r>
        <w:rPr>
          <w:rFonts w:hint="eastAsia"/>
        </w:rPr>
        <w:t>：</w:t>
      </w:r>
    </w:p>
    <w:p>
      <w:pPr>
        <w:pStyle w:val="8jn983"/>
        <w:rPr/>
      </w:pPr>
      <w:r>
        <w:rPr/>
        <w:t>性能优化</w:t>
      </w:r>
    </w:p>
    <w:p>
      <w:pPr>
        <w:pStyle w:val="th0dhm"/>
        <w:rPr/>
      </w:pPr>
      <w:r>
        <w:rPr/>
        <w:t>D-Cache 与 I-Cache</w:t>
      </w:r>
    </w:p>
    <w:p>
      <w:pPr>
        <w:snapToGrid/>
        <w:spacing w:line="360"/>
        <w:ind w:left="0"/>
        <w:rPr/>
      </w:pPr>
      <w:r>
        <w:rPr>
          <w:i w:val="false"/>
          <w:strike w:val="false"/>
          <w:color w:val="1F2329"/>
          <w:sz w:val="24"/>
          <w:u w:val="none"/>
          <w:shd w:val="clear" w:color="auto" w:fill="auto"/>
        </w:rPr>
        <w:t xml:space="preserve">在 </w:t>
      </w:r>
      <w:r>
        <w:rPr>
          <w:b/>
          <w:i w:val="false"/>
          <w:strike w:val="false"/>
          <w:color w:val="1F2329"/>
          <w:sz w:val="24"/>
          <w:u w:val="none"/>
          <w:shd w:val="clear" w:color="auto" w:fill="auto"/>
        </w:rPr>
        <w:t>哈佛架构（DSP、高性能 MCU 标配）</w:t>
      </w:r>
      <w:r>
        <w:rPr>
          <w:i w:val="false"/>
          <w:strike w:val="false"/>
          <w:color w:val="1F2329"/>
          <w:sz w:val="24"/>
          <w:u w:val="none"/>
          <w:shd w:val="clear" w:color="auto" w:fill="auto"/>
        </w:rPr>
        <w:t xml:space="preserve"> 中：</w:t>
      </w:r>
    </w:p>
    <w:p>
      <w:pPr>
        <w:numPr>
          <w:ilvl w:val="0"/>
          <w:numId w:val="1"/>
        </w:numPr>
        <w:snapToGrid/>
        <w:spacing w:line="360"/>
        <w:ind/>
        <w:rPr/>
      </w:pPr>
      <w:r>
        <w:rPr>
          <w:b/>
          <w:i w:val="false"/>
          <w:strike w:val="false"/>
          <w:color w:val="1F2329"/>
          <w:sz w:val="24"/>
          <w:u w:val="none"/>
          <w:shd w:val="clear" w:color="auto" w:fill="auto"/>
        </w:rPr>
        <w:t>I-Cache = Instruction Cache，指令缓存</w:t>
      </w:r>
      <w:r>
        <w:rPr>
          <w:i w:val="false"/>
          <w:strike w:val="false"/>
          <w:color w:val="1F2329"/>
          <w:sz w:val="24"/>
          <w:u w:val="none"/>
          <w:shd w:val="clear" w:color="auto" w:fill="auto"/>
        </w:rPr>
        <w:t xml:space="preserve"> → 专门存</w:t>
      </w:r>
      <w:r>
        <w:rPr>
          <w:b/>
          <w:i w:val="false"/>
          <w:strike w:val="false"/>
          <w:color w:val="1F2329"/>
          <w:sz w:val="24"/>
          <w:u w:val="none"/>
          <w:shd w:val="clear" w:color="auto" w:fill="auto"/>
        </w:rPr>
        <w:t>要执行的代码</w:t>
      </w:r>
    </w:p>
    <w:p>
      <w:pPr>
        <w:numPr>
          <w:ilvl w:val="0"/>
          <w:numId w:val="1"/>
        </w:numPr>
        <w:snapToGrid/>
        <w:spacing w:line="360"/>
        <w:ind/>
        <w:rPr/>
      </w:pPr>
      <w:r>
        <w:rPr>
          <w:b/>
          <w:i w:val="false"/>
          <w:strike w:val="false"/>
          <w:color w:val="1F2329"/>
          <w:sz w:val="24"/>
          <w:u w:val="none"/>
          <w:shd w:val="clear" w:color="auto" w:fill="auto"/>
        </w:rPr>
        <w:t>D-Cache = Data Cache，数据缓存</w:t>
      </w:r>
      <w:r>
        <w:rPr>
          <w:i w:val="false"/>
          <w:strike w:val="false"/>
          <w:color w:val="1F2329"/>
          <w:sz w:val="24"/>
          <w:u w:val="none"/>
          <w:shd w:val="clear" w:color="auto" w:fill="auto"/>
        </w:rPr>
        <w:t xml:space="preserve"> → 专门存</w:t>
      </w:r>
      <w:r>
        <w:rPr>
          <w:b/>
          <w:i w:val="false"/>
          <w:strike w:val="false"/>
          <w:color w:val="1F2329"/>
          <w:sz w:val="24"/>
          <w:u w:val="none"/>
          <w:shd w:val="clear" w:color="auto" w:fill="auto"/>
        </w:rPr>
        <w:t>要运算的数据</w:t>
      </w:r>
    </w:p>
    <w:p>
      <w:pPr>
        <w:pBdr>
          <w:bottom/>
        </w:pBdr>
        <w:snapToGrid/>
        <w:spacing w:line="360"/>
        <w:ind w:left="0"/>
        <w:rPr/>
      </w:pPr>
      <w:r>
        <w:rPr>
          <w:i w:val="false"/>
          <w:strike w:val="false"/>
          <w:color w:val="FF0000"/>
          <w:sz w:val="24"/>
          <w:u w:val="none"/>
          <w:shd w:val="clear" w:color="auto" w:fill="auto"/>
        </w:rPr>
        <w:t>它们的存在只有一个目的：</w:t>
      </w:r>
      <w:r>
        <w:rPr>
          <w:b/>
          <w:i w:val="false"/>
          <w:strike w:val="false"/>
          <w:color w:val="FF0000"/>
          <w:sz w:val="24"/>
          <w:u w:val="none"/>
          <w:shd w:val="clear" w:color="auto" w:fill="auto"/>
        </w:rPr>
        <w:t>解决 CPU/DSP 运算速度极快，但外部 Flash / RAM 速度很慢的 “速度不匹配” 问题</w:t>
      </w:r>
      <w:r>
        <w:rPr>
          <w:i w:val="false"/>
          <w:strike w:val="false"/>
          <w:color w:val="1F2329"/>
          <w:sz w:val="24"/>
          <w:u w:val="none"/>
          <w:shd w:val="clear" w:color="auto" w:fill="auto"/>
        </w:rPr>
        <w:t>。</w:t>
      </w:r>
    </w:p>
    <w:p>
      <w:pPr>
        <w:pStyle w:val="th0dhm"/>
        <w:rPr/>
      </w:pPr>
      <w:r>
        <w:rPr/>
        <w:t>D-Cache 会导致数据不一致</w:t>
      </w:r>
    </w:p>
    <w:p>
      <w:pPr>
        <w:pStyle w:val="ablt93"/>
        <w:rPr>
          <w:b/>
          <w:sz w:val="24"/>
        </w:rPr>
      </w:pPr>
      <w:r>
        <w:rPr>
          <w:rFonts w:hint="eastAsia"/>
          <w:b/>
          <w:sz w:val="24"/>
        </w:rPr>
        <w:t>基本</w:t>
      </w:r>
      <w:r>
        <w:rPr>
          <w:rFonts w:hint="eastAsia"/>
          <w:b/>
          <w:sz w:val="24"/>
        </w:rPr>
        <w:t>原理</w:t>
      </w:r>
      <w:r>
        <w:rPr>
          <w:rFonts w:hint="eastAsia"/>
          <w:b/>
          <w:sz w:val="24"/>
        </w:rPr>
        <w:t>就是</w:t>
      </w:r>
      <w:r>
        <w:rPr>
          <w:i w:val="false"/>
          <w:strike w:val="false"/>
          <w:color w:val="FF0000"/>
          <w:u w:val="none"/>
        </w:rPr>
        <w:t>CPU 看到的是 Cache 里的数据，外设 / DMA 看到的是内存里的数据，两边不一样了 → 数据错了</w:t>
      </w:r>
      <w:r>
        <w:rPr>
          <w:i w:val="false"/>
          <w:strike w:val="false"/>
          <w:color w:val="000000"/>
          <w:u w:val="none"/>
        </w:rPr>
        <w:t>。</w:t>
      </w:r>
    </w:p>
    <w:p>
      <w:pPr>
        <w:snapToGrid/>
        <w:spacing w:line="360"/>
        <w:ind w:left="0"/>
        <w:rPr/>
      </w:pPr>
      <w:r>
        <w:rPr>
          <w:i w:val="false"/>
          <w:strike w:val="false"/>
          <w:color w:val="1F2329"/>
          <w:sz w:val="24"/>
          <w:u w:val="none"/>
          <w:shd w:val="clear" w:color="auto" w:fill="auto"/>
        </w:rPr>
        <w:t>例如：</w:t>
      </w:r>
    </w:p>
    <w:p>
      <w:pPr>
        <w:numPr>
          <w:ilvl w:val="0"/>
          <w:numId w:val="2"/>
        </w:numPr>
        <w:snapToGrid/>
        <w:spacing w:line="360"/>
        <w:ind/>
        <w:rPr/>
      </w:pPr>
      <w:r>
        <w:rPr>
          <w:i w:val="false"/>
          <w:strike w:val="false"/>
          <w:color w:val="1F2329"/>
          <w:sz w:val="24"/>
          <w:u w:val="none"/>
          <w:shd w:val="clear" w:color="auto" w:fill="auto"/>
        </w:rPr>
        <w:t>DMA 往内存写数据</w:t>
      </w:r>
    </w:p>
    <w:p>
      <w:pPr>
        <w:numPr>
          <w:ilvl w:val="0"/>
          <w:numId w:val="2"/>
        </w:numPr>
        <w:snapToGrid/>
        <w:spacing w:line="360"/>
        <w:ind/>
        <w:rPr/>
      </w:pPr>
      <w:r>
        <w:rPr>
          <w:i w:val="false"/>
          <w:strike w:val="false"/>
          <w:color w:val="1F2329"/>
          <w:sz w:val="24"/>
          <w:u w:val="none"/>
          <w:shd w:val="clear" w:color="auto" w:fill="auto"/>
        </w:rPr>
        <w:t>CPU 从 D-Cache 读旧数据</w:t>
      </w:r>
    </w:p>
    <w:p>
      <w:pPr>
        <w:snapToGrid/>
        <w:spacing w:line="360"/>
        <w:ind w:left="0"/>
        <w:rPr/>
      </w:pPr>
      <w:r>
        <w:rPr>
          <w:i w:val="false"/>
          <w:strike w:val="false"/>
          <w:color w:val="1F2329"/>
          <w:sz w:val="24"/>
          <w:u w:val="none"/>
          <w:shd w:val="clear" w:color="auto" w:fill="auto"/>
        </w:rPr>
        <w:t>结果：</w:t>
      </w:r>
      <w:r>
        <w:rPr>
          <w:b/>
          <w:i w:val="false"/>
          <w:strike w:val="false"/>
          <w:color w:val="1F2329"/>
          <w:sz w:val="24"/>
          <w:u w:val="none"/>
          <w:shd w:val="clear" w:color="auto" w:fill="auto"/>
        </w:rPr>
        <w:t>数据错误</w:t>
      </w:r>
    </w:p>
    <w:p>
      <w:pPr>
        <w:snapToGrid/>
        <w:spacing w:line="360"/>
        <w:ind w:left="0"/>
        <w:rPr/>
      </w:pPr>
      <w:r>
        <w:rPr>
          <w:i w:val="false"/>
          <w:strike w:val="false"/>
          <w:color w:val="1F2329"/>
          <w:sz w:val="24"/>
          <w:u w:val="none"/>
          <w:shd w:val="clear" w:color="auto" w:fill="auto"/>
        </w:rPr>
        <w:t>解决方法：</w:t>
      </w:r>
    </w:p>
    <w:p>
      <w:pPr>
        <w:numPr>
          <w:ilvl w:val="0"/>
          <w:numId w:val="3"/>
        </w:numPr>
        <w:snapToGrid/>
        <w:spacing w:line="360"/>
        <w:ind/>
        <w:rPr/>
      </w:pPr>
      <w:r>
        <w:rPr>
          <w:i w:val="false"/>
          <w:strike w:val="false"/>
          <w:color w:val="1F2329"/>
          <w:sz w:val="24"/>
          <w:u w:val="none"/>
          <w:shd w:val="clear" w:color="auto" w:fill="auto"/>
        </w:rPr>
        <w:t>Cache 刷回（Clean）</w:t>
      </w:r>
    </w:p>
    <w:p>
      <w:pPr>
        <w:numPr>
          <w:ilvl w:val="0"/>
          <w:numId w:val="3"/>
        </w:numPr>
        <w:snapToGrid/>
        <w:spacing w:line="360"/>
        <w:ind/>
        <w:rPr/>
      </w:pPr>
      <w:r>
        <w:rPr>
          <w:i w:val="false"/>
          <w:strike w:val="false"/>
          <w:color w:val="1F2329"/>
          <w:sz w:val="24"/>
          <w:u w:val="none"/>
          <w:shd w:val="clear" w:color="auto" w:fill="auto"/>
        </w:rPr>
        <w:t>Cache 失效（Invalidate）</w:t>
      </w:r>
    </w:p>
    <w:p>
      <w:pPr>
        <w:numPr>
          <w:ilvl w:val="0"/>
          <w:numId w:val="3"/>
        </w:numPr>
        <w:snapToGrid/>
        <w:spacing w:line="360"/>
        <w:ind/>
        <w:rPr/>
      </w:pPr>
      <w:r>
        <w:rPr>
          <w:i w:val="false"/>
          <w:strike w:val="false"/>
          <w:color w:val="1F2329"/>
          <w:sz w:val="24"/>
          <w:u w:val="none"/>
          <w:shd w:val="clear" w:color="auto" w:fill="auto"/>
        </w:rPr>
        <w:t xml:space="preserve">对 DMA 缓冲区配置为 </w:t>
      </w:r>
      <w:r>
        <w:rPr>
          <w:b/>
          <w:i w:val="false"/>
          <w:strike w:val="false"/>
          <w:color w:val="1F2329"/>
          <w:sz w:val="24"/>
          <w:u w:val="none"/>
          <w:shd w:val="clear" w:color="auto" w:fill="auto"/>
        </w:rPr>
        <w:t>非缓存区域（Non-cacheable）</w:t>
      </w:r>
    </w:p>
    <w:p>
      <w:pPr>
        <w:snapToGrid/>
        <w:spacing w:line="360"/>
        <w:ind w:left="0"/>
        <w:rPr/>
      </w:pPr>
      <w:r>
        <w:rPr>
          <w:i w:val="false"/>
          <w:strike w:val="false"/>
          <w:color w:val="1F2329"/>
          <w:sz w:val="24"/>
          <w:u w:val="none"/>
          <w:shd w:val="clear" w:color="auto" w:fill="auto"/>
        </w:rPr>
        <w:t>I-Cache 基本没坑。</w:t>
      </w:r>
    </w:p>
    <w:p>
      <w:pPr>
        <w:pStyle w:val="rbmsgy"/>
        <w:rPr>
          <w:color w:val="FF0000"/>
        </w:rPr>
      </w:pPr>
      <w:r>
        <w:rPr>
          <w:color w:val="FF0000"/>
        </w:rPr>
        <w:t>根本原因</w:t>
      </w:r>
    </w:p>
    <w:p>
      <w:pPr>
        <w:numPr>
          <w:ilvl w:val="0"/>
          <w:numId w:val="4"/>
        </w:numPr>
        <w:snapToGrid/>
        <w:spacing w:line="360"/>
        <w:ind/>
        <w:rPr/>
      </w:pPr>
      <w:r>
        <w:rPr>
          <w:i w:val="false"/>
          <w:strike w:val="false"/>
          <w:color w:val="1F2329"/>
          <w:sz w:val="24"/>
          <w:u w:val="none"/>
          <w:shd w:val="clear" w:color="auto" w:fill="auto"/>
        </w:rPr>
        <w:t xml:space="preserve">D-Cache 采用 </w:t>
      </w:r>
      <w:r>
        <w:rPr>
          <w:b/>
          <w:i w:val="false"/>
          <w:strike w:val="false"/>
          <w:color w:val="1F2329"/>
          <w:sz w:val="24"/>
          <w:u w:val="none"/>
          <w:shd w:val="clear" w:color="auto" w:fill="auto"/>
        </w:rPr>
        <w:t>Write-back（写回）</w:t>
      </w:r>
      <w:r>
        <w:rPr>
          <w:i w:val="false"/>
          <w:strike w:val="false"/>
          <w:color w:val="1F2329"/>
          <w:sz w:val="24"/>
          <w:u w:val="none"/>
          <w:shd w:val="clear" w:color="auto" w:fill="auto"/>
        </w:rPr>
        <w:t xml:space="preserve"> 策略：CPU 写数据 → 先写 Cache → </w:t>
      </w:r>
      <w:r>
        <w:rPr>
          <w:b/>
          <w:i w:val="false"/>
          <w:strike w:val="false"/>
          <w:color w:val="1F2329"/>
          <w:sz w:val="24"/>
          <w:u w:val="none"/>
          <w:shd w:val="clear" w:color="auto" w:fill="auto"/>
        </w:rPr>
        <w:t>不立即写回内存</w:t>
      </w:r>
    </w:p>
    <w:p>
      <w:pPr>
        <w:numPr>
          <w:ilvl w:val="0"/>
          <w:numId w:val="4"/>
        </w:numPr>
        <w:pBdr>
          <w:bottom/>
        </w:pBdr>
        <w:snapToGrid/>
        <w:spacing w:line="360"/>
        <w:ind/>
        <w:rPr/>
      </w:pPr>
      <w:r>
        <w:rPr>
          <w:i w:val="false"/>
          <w:strike w:val="false"/>
          <w:color w:val="1F2329"/>
          <w:sz w:val="24"/>
          <w:u w:val="none"/>
          <w:shd w:val="clear" w:color="auto" w:fill="auto"/>
        </w:rPr>
        <w:t xml:space="preserve">外设 / DMA </w:t>
      </w:r>
      <w:r>
        <w:rPr>
          <w:b/>
          <w:i w:val="false"/>
          <w:strike w:val="false"/>
          <w:color w:val="1F2329"/>
          <w:sz w:val="24"/>
          <w:u w:val="none"/>
          <w:shd w:val="clear" w:color="auto" w:fill="auto"/>
        </w:rPr>
        <w:t>不经过 Cache</w:t>
      </w:r>
      <w:r>
        <w:rPr>
          <w:i w:val="false"/>
          <w:strike w:val="false"/>
          <w:color w:val="1F2329"/>
          <w:sz w:val="24"/>
          <w:u w:val="none"/>
          <w:shd w:val="clear" w:color="auto" w:fill="auto"/>
        </w:rPr>
        <w:t>，直接访问物理内存</w:t>
      </w:r>
      <w:r>
        <w:rPr>
          <w:rFonts w:hint="eastAsia"/>
          <w:i w:val="false"/>
          <w:strike w:val="false"/>
          <w:color w:val="1F2329"/>
          <w:sz w:val="24"/>
          <w:u w:val="none"/>
          <w:shd w:val="clear" w:color="auto" w:fill="auto"/>
        </w:rPr>
        <w:t>；</w:t>
      </w:r>
      <w:r>
        <w:rPr>
          <w:i w:val="false"/>
          <w:strike w:val="false"/>
          <w:color w:val="1F2329"/>
          <w:sz w:val="24"/>
          <w:u w:val="none"/>
          <w:shd w:val="clear" w:color="auto" w:fill="auto"/>
        </w:rPr>
        <w:t>所以两边不同步。</w:t>
      </w:r>
    </w:p>
    <w:p>
      <w:pPr>
        <w:pStyle w:val="fr548y"/>
        <w:pBdr/>
        <w:snapToGrid/>
        <w:spacing w:line="360"/>
        <w:ind/>
        <w:rPr>
          <w:i w:val="false"/>
          <w:strike w:val="false"/>
          <w:color w:val="1F2329"/>
          <w:sz w:val="24"/>
          <w:u w:val="none"/>
          <w:shd w:val="clear" w:color="auto" w:fill="auto"/>
        </w:rPr>
      </w:pPr>
    </w:p>
    <w:p>
      <w:pPr>
        <w:pStyle w:val="rbmsgy"/>
        <w:ind/>
        <w:rPr/>
      </w:pPr>
      <w:r>
        <w:rPr/>
        <w:t>解决方法</w:t>
      </w:r>
    </w:p>
    <w:p>
      <w:pPr>
        <w:pStyle w:val="ablt93"/>
        <w:rPr/>
      </w:pPr>
      <w:r>
        <w:rPr/>
        <w:t>方法 1：</w:t>
      </w:r>
      <w:r>
        <w:rPr>
          <w:color w:val="FF0000"/>
        </w:rPr>
        <w:t>将 DMA 缓冲区设置为 Non‑cacheable 非缓存区（最推荐、最稳）</w:t>
      </w:r>
    </w:p>
    <w:p>
      <w:pPr>
        <w:snapToGrid/>
        <w:spacing w:line="360"/>
        <w:ind w:left="0"/>
        <w:rPr/>
      </w:pPr>
      <w:r>
        <w:rPr>
          <w:i w:val="false"/>
          <w:strike w:val="false"/>
          <w:color w:val="1F2329"/>
          <w:sz w:val="24"/>
          <w:u w:val="none"/>
          <w:shd w:val="clear" w:color="auto" w:fill="auto"/>
        </w:rPr>
        <w:t>不让这段内存进 Cache，直接读写物理内存，永远一致。</w:t>
      </w:r>
    </w:p>
    <w:p>
      <w:pPr>
        <w:pStyle w:val="ablt93"/>
        <w:rPr/>
      </w:pPr>
      <w:r>
        <w:rPr/>
        <w:t>怎么做？</w:t>
      </w:r>
    </w:p>
    <w:p>
      <w:pPr>
        <w:numPr>
          <w:ilvl w:val="0"/>
          <w:numId w:val="5"/>
        </w:numPr>
        <w:snapToGrid/>
        <w:spacing w:line="360"/>
        <w:ind/>
        <w:rPr/>
      </w:pPr>
      <w:r>
        <w:rPr>
          <w:i w:val="false"/>
          <w:strike w:val="false"/>
          <w:color w:val="1F2329"/>
          <w:sz w:val="24"/>
          <w:u w:val="none"/>
          <w:shd w:val="clear" w:color="auto" w:fill="auto"/>
        </w:rPr>
        <w:t>通过</w:t>
      </w:r>
      <w:r>
        <w:rPr>
          <w:i w:val="false"/>
          <w:strike w:val="false"/>
          <w:color w:val="FF0000"/>
          <w:sz w:val="24"/>
          <w:u w:val="none"/>
          <w:shd w:val="clear" w:color="auto" w:fill="auto"/>
        </w:rPr>
        <w:t xml:space="preserve"> </w:t>
      </w:r>
      <w:r>
        <w:rPr>
          <w:b/>
          <w:i w:val="false"/>
          <w:strike w:val="false"/>
          <w:color w:val="FF0000"/>
          <w:sz w:val="24"/>
          <w:u w:val="none"/>
          <w:shd w:val="clear" w:color="auto" w:fill="auto"/>
        </w:rPr>
        <w:t>MPU（内存保护单元）</w:t>
      </w:r>
      <w:r>
        <w:rPr>
          <w:i w:val="false"/>
          <w:strike w:val="false"/>
          <w:color w:val="FF0000"/>
          <w:sz w:val="24"/>
          <w:u w:val="none"/>
          <w:shd w:val="clear" w:color="auto" w:fill="auto"/>
        </w:rPr>
        <w:t xml:space="preserve"> 配置</w:t>
      </w:r>
      <w:r>
        <w:rPr>
          <w:i w:val="false"/>
          <w:strike w:val="false"/>
          <w:color w:val="1F2329"/>
          <w:sz w:val="24"/>
          <w:u w:val="none"/>
          <w:shd w:val="clear" w:color="auto" w:fill="auto"/>
        </w:rPr>
        <w:t>一块内存区域：</w:t>
      </w:r>
    </w:p>
    <w:p>
      <w:pPr>
        <w:numPr>
          <w:ilvl w:val="1"/>
          <w:numId w:val="5"/>
        </w:numPr>
        <w:snapToGrid/>
        <w:spacing w:line="360"/>
        <w:ind/>
        <w:rPr/>
      </w:pPr>
      <w:r>
        <w:rPr>
          <w:b/>
          <w:i w:val="false"/>
          <w:strike w:val="false"/>
          <w:color w:val="1F2329"/>
          <w:sz w:val="24"/>
          <w:u w:val="none"/>
          <w:shd w:val="clear" w:color="auto" w:fill="auto"/>
        </w:rPr>
        <w:t>Non‑cacheable</w:t>
      </w:r>
    </w:p>
    <w:p>
      <w:pPr>
        <w:numPr>
          <w:ilvl w:val="1"/>
          <w:numId w:val="5"/>
        </w:numPr>
        <w:snapToGrid/>
        <w:spacing w:line="360"/>
        <w:ind/>
        <w:rPr/>
      </w:pPr>
      <w:r>
        <w:rPr>
          <w:b/>
          <w:i w:val="false"/>
          <w:strike w:val="false"/>
          <w:color w:val="1F2329"/>
          <w:sz w:val="24"/>
          <w:u w:val="none"/>
          <w:shd w:val="clear" w:color="auto" w:fill="auto"/>
        </w:rPr>
        <w:t>Strongly-ordered / Device-nGnRnE</w:t>
      </w:r>
    </w:p>
    <w:p>
      <w:pPr>
        <w:numPr>
          <w:ilvl w:val="0"/>
          <w:numId w:val="5"/>
        </w:numPr>
        <w:snapToGrid/>
        <w:spacing w:line="360"/>
        <w:ind/>
        <w:rPr/>
      </w:pPr>
      <w:r>
        <w:rPr>
          <w:i w:val="false"/>
          <w:strike w:val="false"/>
          <w:color w:val="1F2329"/>
          <w:sz w:val="24"/>
          <w:u w:val="none"/>
          <w:shd w:val="clear" w:color="auto" w:fill="auto"/>
        </w:rPr>
        <w:t>把 DMA 接收 / 发送缓冲区放在这里。</w:t>
      </w:r>
    </w:p>
    <w:p>
      <w:pPr>
        <w:pStyle w:val="ablt93"/>
        <w:rPr/>
      </w:pPr>
      <w:r>
        <w:rPr/>
        <w:t>优点</w:t>
      </w:r>
    </w:p>
    <w:p>
      <w:pPr>
        <w:numPr>
          <w:ilvl w:val="0"/>
          <w:numId w:val="6"/>
        </w:numPr>
        <w:snapToGrid/>
        <w:spacing w:line="360"/>
        <w:ind/>
        <w:rPr/>
      </w:pPr>
      <w:r>
        <w:rPr>
          <w:i w:val="false"/>
          <w:strike w:val="false"/>
          <w:color w:val="1F2329"/>
          <w:sz w:val="24"/>
          <w:u w:val="none"/>
          <w:shd w:val="clear" w:color="auto" w:fill="auto"/>
        </w:rPr>
        <w:t>一劳永逸</w:t>
      </w:r>
    </w:p>
    <w:p>
      <w:pPr>
        <w:numPr>
          <w:ilvl w:val="0"/>
          <w:numId w:val="6"/>
        </w:numPr>
        <w:snapToGrid/>
        <w:spacing w:line="360"/>
        <w:ind/>
        <w:rPr/>
      </w:pPr>
      <w:r>
        <w:rPr>
          <w:i w:val="false"/>
          <w:strike w:val="false"/>
          <w:color w:val="1F2329"/>
          <w:sz w:val="24"/>
          <w:u w:val="none"/>
          <w:shd w:val="clear" w:color="auto" w:fill="auto"/>
        </w:rPr>
        <w:t>不需要手动 Clean/Invalidate</w:t>
      </w:r>
    </w:p>
    <w:p>
      <w:pPr>
        <w:numPr>
          <w:ilvl w:val="0"/>
          <w:numId w:val="6"/>
        </w:numPr>
        <w:snapToGrid/>
        <w:spacing w:line="360"/>
        <w:ind/>
        <w:rPr/>
      </w:pPr>
      <w:r>
        <w:rPr>
          <w:i w:val="false"/>
          <w:strike w:val="false"/>
          <w:color w:val="1F2329"/>
          <w:sz w:val="24"/>
          <w:u w:val="none"/>
          <w:shd w:val="clear" w:color="auto" w:fill="auto"/>
        </w:rPr>
        <w:t>实时性稳定</w:t>
      </w:r>
    </w:p>
    <w:p>
      <w:pPr>
        <w:numPr>
          <w:ilvl w:val="0"/>
          <w:numId w:val="6"/>
        </w:numPr>
        <w:snapToGrid/>
        <w:spacing w:line="360"/>
        <w:ind/>
        <w:rPr/>
      </w:pPr>
      <w:r>
        <w:rPr>
          <w:i w:val="false"/>
          <w:strike w:val="false"/>
          <w:color w:val="1F2329"/>
          <w:sz w:val="24"/>
          <w:u w:val="none"/>
          <w:shd w:val="clear" w:color="auto" w:fill="auto"/>
        </w:rPr>
        <w:t>适合环形缓冲区、音频缓冲、网口数据包、串口 DMA 等</w:t>
      </w:r>
    </w:p>
    <w:p>
      <w:pPr>
        <w:pStyle w:val="ablt93"/>
        <w:rPr/>
      </w:pPr>
      <w:r>
        <w:rPr/>
        <w:t>缺点</w:t>
      </w:r>
    </w:p>
    <w:p>
      <w:pPr>
        <w:numPr>
          <w:ilvl w:val="0"/>
          <w:numId w:val="7"/>
        </w:numPr>
        <w:snapToGrid/>
        <w:spacing w:line="360"/>
        <w:ind/>
        <w:rPr/>
      </w:pPr>
      <w:r>
        <w:rPr>
          <w:i w:val="false"/>
          <w:strike w:val="false"/>
          <w:color w:val="1F2329"/>
          <w:sz w:val="24"/>
          <w:u w:val="none"/>
          <w:shd w:val="clear" w:color="auto" w:fill="auto"/>
        </w:rPr>
        <w:t>访问速度稍慢（但 DMA 场景不在乎这点速度）</w:t>
      </w:r>
    </w:p>
    <w:p>
      <w:pPr>
        <w:pStyle w:val="fr548y"/>
        <w:pBdr/>
        <w:snapToGrid/>
        <w:spacing w:line="360"/>
        <w:ind/>
        <w:rPr>
          <w:i w:val="false"/>
          <w:strike w:val="false"/>
          <w:color w:val="1F2329"/>
          <w:sz w:val="24"/>
          <w:u w:val="none"/>
          <w:shd w:val="clear" w:color="auto" w:fill="auto"/>
        </w:rPr>
      </w:pPr>
    </w:p>
    <w:p>
      <w:pPr>
        <w:pStyle w:val="rbmsgy"/>
        <w:rPr>
          <w:color w:val="FF0000"/>
        </w:rPr>
      </w:pPr>
      <w:r>
        <w:rPr>
          <w:color w:val="FF0000"/>
        </w:rPr>
        <w:t>最简单总结（你只需要记住这 3 条）</w:t>
      </w:r>
    </w:p>
    <w:p>
      <w:pPr>
        <w:numPr>
          <w:ilvl w:val="0"/>
          <w:numId w:val="8"/>
        </w:numPr>
        <w:snapToGrid/>
        <w:spacing w:line="360"/>
        <w:ind/>
        <w:rPr>
          <w:color w:val="FF0000"/>
        </w:rPr>
      </w:pPr>
      <w:r>
        <w:rPr>
          <w:b/>
          <w:i w:val="false"/>
          <w:strike w:val="false"/>
          <w:color w:val="FF0000"/>
          <w:sz w:val="24"/>
          <w:u w:val="none"/>
          <w:shd w:val="clear" w:color="auto" w:fill="auto"/>
        </w:rPr>
        <w:t>DMA 缓冲区 → 最好直接设为 Non-cacheable（最稳）</w:t>
      </w:r>
      <w:r>
        <w:rPr>
          <w:rFonts w:hint="eastAsia"/>
          <w:b/>
          <w:i w:val="false"/>
          <w:strike w:val="false"/>
          <w:color w:val="FF0000"/>
          <w:sz w:val="24"/>
          <w:u w:val="none"/>
          <w:shd w:val="clear" w:color="auto" w:fill="auto"/>
        </w:rPr>
        <w:t>，通过MPU</w:t>
      </w:r>
    </w:p>
    <w:p>
      <w:pPr>
        <w:numPr>
          <w:ilvl w:val="0"/>
          <w:numId w:val="8"/>
        </w:numPr>
        <w:snapToGrid/>
        <w:spacing w:line="360"/>
        <w:ind/>
        <w:rPr/>
      </w:pPr>
      <w:r>
        <w:rPr>
          <w:b/>
          <w:i w:val="false"/>
          <w:strike w:val="false"/>
          <w:color w:val="1F2329"/>
          <w:sz w:val="24"/>
          <w:u w:val="none"/>
          <w:shd w:val="clear" w:color="auto" w:fill="auto"/>
        </w:rPr>
        <w:t>DMA 写完 → CPU 读之前：Invalidate</w:t>
      </w:r>
    </w:p>
    <w:p>
      <w:pPr>
        <w:numPr>
          <w:ilvl w:val="0"/>
          <w:numId w:val="8"/>
        </w:numPr>
        <w:snapToGrid/>
        <w:spacing w:line="360"/>
        <w:ind/>
        <w:rPr/>
      </w:pPr>
      <w:r>
        <w:rPr>
          <w:b/>
          <w:i w:val="false"/>
          <w:strike w:val="false"/>
          <w:color w:val="1F2329"/>
          <w:sz w:val="24"/>
          <w:u w:val="none"/>
          <w:shd w:val="clear" w:color="auto" w:fill="auto"/>
        </w:rPr>
        <w:t>CPU 写完 → DMA 读之前：Clean</w:t>
      </w:r>
    </w:p>
    <w:p>
      <w:pPr>
        <w:snapToGrid/>
        <w:spacing w:line="360"/>
        <w:ind w:left="0"/>
        <w:rPr/>
      </w:pPr>
      <w:r>
        <w:rPr>
          <w:i w:val="false"/>
          <w:strike w:val="false"/>
          <w:color w:val="1F2329"/>
          <w:sz w:val="24"/>
          <w:u w:val="none"/>
          <w:shd w:val="clear" w:color="auto" w:fill="auto"/>
        </w:rPr>
        <w:t>做到这三点，</w:t>
      </w:r>
      <w:r>
        <w:rPr>
          <w:b/>
          <w:i w:val="false"/>
          <w:strike w:val="false"/>
          <w:color w:val="1F2329"/>
          <w:sz w:val="24"/>
          <w:u w:val="none"/>
          <w:shd w:val="clear" w:color="auto" w:fill="auto"/>
        </w:rPr>
        <w:t>Cache 一致性问题 100% 解决</w:t>
      </w:r>
      <w:r>
        <w:rPr>
          <w:i w:val="false"/>
          <w:strike w:val="false"/>
          <w:color w:val="1F2329"/>
          <w:sz w:val="24"/>
          <w:u w:val="none"/>
          <w:shd w:val="clear" w:color="auto" w:fill="auto"/>
        </w:rPr>
        <w:t>。</w:t>
      </w:r>
    </w:p>
    <w:p>
      <w:pPr>
        <w:pStyle w:val="ablt93"/>
        <w:pBdr/>
        <w:ind w:left="0"/>
        <w:rPr/>
      </w:pPr>
      <w:r>
        <w:rPr>
          <w:i w:val="false"/>
          <w:strike w:val="false"/>
          <w:color w:val="FF0000"/>
          <w:u w:val="none"/>
        </w:rPr>
        <w:t>只要 “CPU” 和 “不经过 Cache 的硬件</w:t>
      </w:r>
      <w:r>
        <w:rPr>
          <w:i w:val="false"/>
          <w:strike w:val="false"/>
          <w:color w:val="000000"/>
          <w:u w:val="none"/>
        </w:rPr>
        <w:t>（DMA / 多核 / 加速器）</w:t>
      </w:r>
      <w:r>
        <w:rPr>
          <w:i w:val="false"/>
          <w:strike w:val="false"/>
          <w:color w:val="FF0000"/>
          <w:u w:val="none"/>
        </w:rPr>
        <w:t>” 访问同一块内存，就必须处理 Cache 一致性</w:t>
      </w:r>
      <w:r>
        <w:rPr>
          <w:i w:val="false"/>
          <w:strike w:val="false"/>
          <w:color w:val="000000"/>
          <w:u w:val="none"/>
        </w:rPr>
        <w:t>。</w:t>
      </w:r>
    </w:p>
    <w:p>
      <w:pPr>
        <w:pStyle w:val="ablt93"/>
        <w:pBdr/>
        <w:ind w:left="0"/>
        <w:rPr/>
      </w:pPr>
    </w:p>
    <w:p>
      <w:pPr>
        <w:pStyle w:val="ablt93"/>
        <w:pBdr/>
        <w:ind w:left="0"/>
        <w:rPr/>
      </w:pPr>
    </w:p>
    <w:p>
      <w:pPr>
        <w:snapToGrid/>
        <w:spacing w:before="0" w:after="0" w:line="240"/>
        <w:ind/>
        <w:rPr/>
      </w:pPr>
      <w:r>
        <w:rPr>
          <w:i w:val="false"/>
          <w:strike w:val="false"/>
          <w:color w:val="494949"/>
          <w:sz w:val="22"/>
          <w:u w:val="none"/>
        </w:rPr>
        <w:t> </w:t>
      </w:r>
    </w:p>
    <w:p>
      <w:pPr>
        <w:pBdr>
          <w:bottom/>
        </w:pBdr>
        <w:snapToGrid/>
        <w:spacing w:line="240"/>
        <w:ind/>
        <w:rPr/>
      </w:pPr>
      <w:r>
        <w:rPr>
          <w:b/>
          <w:i w:val="false"/>
          <w:strike w:val="false"/>
          <w:color w:val="FF0000"/>
          <w:sz w:val="28"/>
          <w:u w:val="none"/>
        </w:rPr>
        <w:t>内存对齐是什么？对高性能代码有什么影响？怎么手动控制？</w:t>
      </w:r>
    </w:p>
    <w:p>
      <w:pPr>
        <w:snapToGrid/>
        <w:spacing w:before="0" w:after="0" w:line="240"/>
        <w:ind/>
        <w:rPr/>
      </w:pPr>
      <w:r>
        <w:rPr>
          <w:i w:val="false"/>
          <w:strike w:val="false"/>
          <w:color w:val="494949"/>
          <w:sz w:val="22"/>
          <w:u w:val="none"/>
        </w:rPr>
        <w:t>内存对齐是指编译器为了让 CPU 能高效访问内存，会按固定字节数（如 4/8 字节）给结构体成员分配地址，成员之间可能会有 “内存空洞”。</w:t>
      </w:r>
    </w:p>
    <w:p>
      <w:pPr>
        <w:pBdr/>
        <w:snapToGrid/>
        <w:spacing w:before="0" w:after="0" w:line="240"/>
        <w:ind/>
        <w:rPr>
          <w:b/>
          <w:i w:val="false"/>
          <w:strike w:val="false"/>
          <w:color w:val="494949"/>
          <w:sz w:val="22"/>
          <w:u w:val="none"/>
        </w:rPr>
      </w:pPr>
    </w:p>
    <w:p>
      <w:pPr>
        <w:snapToGrid/>
        <w:spacing w:before="0" w:after="0" w:line="240"/>
        <w:ind/>
        <w:rPr/>
      </w:pPr>
      <w:r>
        <w:rPr>
          <w:b/>
          <w:i w:val="false"/>
          <w:strike w:val="false"/>
          <w:color w:val="494949"/>
          <w:sz w:val="22"/>
          <w:u w:val="none"/>
        </w:rPr>
        <w:t>对高性能代码的影响：</w:t>
      </w:r>
    </w:p>
    <w:p>
      <w:pPr>
        <w:snapToGrid/>
        <w:spacing w:before="0" w:after="0" w:line="240"/>
        <w:ind/>
        <w:rPr/>
      </w:pPr>
      <w:r>
        <w:rPr>
          <w:i w:val="false"/>
          <w:strike w:val="false"/>
          <w:color w:val="494949"/>
          <w:sz w:val="22"/>
          <w:u w:val="none"/>
        </w:rPr>
        <w:t>对齐的结构体成员访问速度更快；</w:t>
      </w:r>
    </w:p>
    <w:p>
      <w:pPr>
        <w:snapToGrid/>
        <w:spacing w:before="0" w:after="0" w:line="240"/>
        <w:ind/>
        <w:rPr/>
      </w:pPr>
      <w:r>
        <w:rPr>
          <w:i w:val="false"/>
          <w:strike w:val="false"/>
          <w:color w:val="494949"/>
          <w:sz w:val="22"/>
          <w:u w:val="none"/>
        </w:rPr>
        <w:t>如果结构体里有数组，对齐方式会影响</w:t>
      </w:r>
      <w:r>
        <w:rPr>
          <w:i w:val="false"/>
          <w:strike w:val="false"/>
          <w:color w:val="FF0000"/>
          <w:sz w:val="22"/>
          <w:u w:val="none"/>
        </w:rPr>
        <w:t>缓存行的填充</w:t>
      </w:r>
      <w:r>
        <w:rPr>
          <w:i w:val="false"/>
          <w:strike w:val="false"/>
          <w:color w:val="494949"/>
          <w:sz w:val="22"/>
          <w:u w:val="none"/>
        </w:rPr>
        <w:t>，</w:t>
      </w:r>
      <w:r>
        <w:rPr>
          <w:i w:val="false"/>
          <w:strike w:val="false"/>
          <w:color w:val="FF0000"/>
          <w:sz w:val="22"/>
          <w:u w:val="none"/>
        </w:rPr>
        <w:t>进而影响缓存命中率</w:t>
      </w:r>
      <w:r>
        <w:rPr>
          <w:i w:val="false"/>
          <w:strike w:val="false"/>
          <w:color w:val="494949"/>
          <w:sz w:val="22"/>
          <w:u w:val="none"/>
        </w:rPr>
        <w:t>；</w:t>
      </w:r>
    </w:p>
    <w:p>
      <w:pPr>
        <w:pBdr/>
        <w:snapToGrid/>
        <w:spacing w:before="0" w:after="0" w:line="240"/>
        <w:ind/>
        <w:rPr>
          <w:i w:val="false"/>
          <w:strike w:val="false"/>
          <w:color w:val="494949"/>
          <w:sz w:val="22"/>
          <w:u w:val="none"/>
        </w:rPr>
      </w:pPr>
      <w:r>
        <w:rPr>
          <w:i w:val="false"/>
          <w:strike w:val="false"/>
          <w:color w:val="494949"/>
          <w:sz w:val="22"/>
          <w:u w:val="none"/>
        </w:rPr>
        <w:t>不同平台的对齐规则不同，跨平台 / 移植的时候可能会出现数据解析错误。</w:t>
      </w:r>
    </w:p>
    <w:p>
      <w:pPr>
        <w:snapToGrid/>
        <w:spacing w:before="0" w:after="0" w:line="240"/>
        <w:ind/>
        <w:rPr/>
      </w:pPr>
    </w:p>
    <w:p>
      <w:pPr>
        <w:snapToGrid/>
        <w:spacing w:before="0" w:after="0" w:line="240"/>
        <w:ind/>
        <w:rPr/>
      </w:pPr>
      <w:r>
        <w:rPr>
          <w:i w:val="false"/>
          <w:strike w:val="false"/>
          <w:color w:val="494949"/>
          <w:sz w:val="22"/>
          <w:u w:val="none"/>
        </w:rPr>
        <w:t>手动控制方法：</w:t>
      </w:r>
    </w:p>
    <w:p>
      <w:pPr>
        <w:snapToGrid/>
        <w:spacing w:before="0" w:after="0" w:line="240"/>
        <w:ind/>
        <w:rPr/>
      </w:pPr>
      <w:r>
        <w:rPr>
          <w:i w:val="false"/>
          <w:strike w:val="false"/>
          <w:color w:val="494949"/>
          <w:sz w:val="22"/>
          <w:u w:val="none"/>
        </w:rPr>
        <w:t>GCC/Clang：__attribute__((packed)) 取消对齐，</w:t>
      </w:r>
      <w:r>
        <w:rPr>
          <w:i w:val="false"/>
          <w:strike w:val="false"/>
          <w:color w:val="FF0000"/>
          <w:sz w:val="22"/>
          <w:u w:val="none"/>
        </w:rPr>
        <w:t>__attribute__((aligned(n))) 指定对齐字节数</w:t>
      </w:r>
      <w:r>
        <w:rPr>
          <w:i w:val="false"/>
          <w:strike w:val="false"/>
          <w:color w:val="494949"/>
          <w:sz w:val="22"/>
          <w:u w:val="none"/>
        </w:rPr>
        <w:t>；</w:t>
      </w:r>
    </w:p>
    <w:p>
      <w:pPr>
        <w:snapToGrid/>
        <w:spacing w:before="0" w:after="0" w:line="240"/>
        <w:ind/>
        <w:rPr/>
      </w:pPr>
      <w:r>
        <w:rPr>
          <w:i w:val="false"/>
          <w:strike w:val="false"/>
          <w:color w:val="494949"/>
          <w:sz w:val="22"/>
          <w:u w:val="none"/>
        </w:rPr>
        <w:t>优化结构体成员顺序：把占字节数大的成员（如 int、long）放在前面，减少内存空洞，提升内存利用率。</w:t>
      </w:r>
    </w:p>
    <w:p>
      <w:pPr>
        <w:pBdr/>
        <w:snapToGrid/>
        <w:spacing w:before="0" w:after="0" w:line="240"/>
        <w:ind/>
        <w:rPr>
          <w:b/>
          <w:i w:val="false"/>
          <w:strike w:val="false"/>
          <w:color w:val="494949"/>
          <w:sz w:val="22"/>
          <w:u w:val="none"/>
        </w:rPr>
      </w:pPr>
    </w:p>
    <w:p>
      <w:pPr>
        <w:snapToGrid/>
        <w:spacing w:before="0" w:after="0" w:line="240"/>
        <w:ind/>
        <w:rPr/>
      </w:pPr>
      <w:r>
        <w:rPr>
          <w:b/>
          <w:i w:val="false"/>
          <w:strike w:val="false"/>
          <w:color w:val="494949"/>
          <w:sz w:val="22"/>
          <w:u w:val="none"/>
        </w:rPr>
        <w:t>加分提示（结合岗位说）：</w:t>
      </w:r>
    </w:p>
    <w:p>
      <w:pPr>
        <w:snapToGrid/>
        <w:spacing w:before="0" w:after="0" w:line="240"/>
        <w:ind/>
        <w:rPr/>
      </w:pPr>
      <w:r>
        <w:rPr>
          <w:i w:val="false"/>
          <w:strike w:val="false"/>
          <w:color w:val="494949"/>
          <w:sz w:val="22"/>
          <w:u w:val="none"/>
        </w:rPr>
        <w:t>我在做算法数据结构定义的时候，</w:t>
      </w:r>
      <w:r>
        <w:rPr>
          <w:i w:val="false"/>
          <w:strike w:val="false"/>
          <w:color w:val="FF0000"/>
          <w:sz w:val="22"/>
          <w:u w:val="none"/>
        </w:rPr>
        <w:t>会按对齐规则调整成员顺序，减少内存空洞</w:t>
      </w:r>
      <w:r>
        <w:rPr>
          <w:i w:val="false"/>
          <w:strike w:val="false"/>
          <w:color w:val="494949"/>
          <w:sz w:val="22"/>
          <w:u w:val="none"/>
        </w:rPr>
        <w:t>；</w:t>
      </w:r>
    </w:p>
    <w:p>
      <w:pPr>
        <w:snapToGrid/>
        <w:spacing w:before="0" w:after="0" w:line="240"/>
        <w:ind/>
        <w:rPr/>
      </w:pPr>
      <w:r>
        <w:rPr>
          <w:i w:val="false"/>
          <w:strike w:val="false"/>
          <w:color w:val="494949"/>
          <w:sz w:val="22"/>
          <w:u w:val="none"/>
        </w:rPr>
        <w:t>同时保证数据</w:t>
      </w:r>
      <w:r>
        <w:rPr>
          <w:i w:val="false"/>
          <w:strike w:val="false"/>
          <w:color w:val="FF0000"/>
          <w:sz w:val="22"/>
          <w:u w:val="none"/>
        </w:rPr>
        <w:t>按缓存行对齐，提升缓存命中率</w:t>
      </w:r>
      <w:r>
        <w:rPr>
          <w:i w:val="false"/>
          <w:strike w:val="false"/>
          <w:color w:val="494949"/>
          <w:sz w:val="22"/>
          <w:u w:val="none"/>
        </w:rPr>
        <w:t>；</w:t>
      </w:r>
    </w:p>
    <w:p>
      <w:pPr>
        <w:snapToGrid/>
        <w:spacing w:before="0" w:after="0" w:line="240"/>
        <w:ind/>
        <w:rPr/>
      </w:pPr>
      <w:r>
        <w:rPr>
          <w:i w:val="false"/>
          <w:strike w:val="false"/>
          <w:color w:val="494949"/>
          <w:sz w:val="22"/>
          <w:u w:val="none"/>
        </w:rPr>
        <w:t>在跨平台移植的时候，会用</w:t>
      </w:r>
      <w:r>
        <w:rPr>
          <w:i w:val="false"/>
          <w:strike w:val="false"/>
          <w:color w:val="FF0000"/>
          <w:sz w:val="22"/>
          <w:u w:val="none"/>
        </w:rPr>
        <w:t>packed控制结构体对齐</w:t>
      </w:r>
      <w:r>
        <w:rPr>
          <w:i w:val="false"/>
          <w:strike w:val="false"/>
          <w:color w:val="494949"/>
          <w:sz w:val="22"/>
          <w:u w:val="none"/>
        </w:rPr>
        <w:t>，避免不同平台解析数据的时候出错，这在算法移植到专用 DSP 平台的时候很重要。</w:t>
      </w:r>
    </w:p>
    <w:p>
      <w:pPr>
        <w:snapToGrid/>
        <w:spacing w:before="0" w:after="0" w:line="240"/>
        <w:ind/>
        <w:rPr/>
      </w:pPr>
      <w:r>
        <w:rPr>
          <w:i w:val="false"/>
          <w:strike w:val="false"/>
          <w:color w:val="494949"/>
          <w:sz w:val="22"/>
          <w:u w:val="none"/>
        </w:rPr>
        <w:t> </w:t>
      </w:r>
    </w:p>
    <w:p>
      <w:pPr>
        <w:snapToGrid/>
        <w:spacing w:before="0" w:after="0" w:line="240"/>
        <w:ind/>
        <w:rPr/>
      </w:pPr>
      <w:r>
        <w:rPr>
          <w:i w:val="false"/>
          <w:strike w:val="false"/>
          <w:color w:val="494949"/>
          <w:sz w:val="22"/>
          <w:u w:val="none"/>
        </w:rPr>
        <w:t> </w:t>
      </w:r>
    </w:p>
    <w:p>
      <w:pPr>
        <w:pBdr>
          <w:bottom/>
        </w:pBdr>
        <w:snapToGrid/>
        <w:spacing w:line="240"/>
        <w:ind/>
        <w:rPr/>
      </w:pPr>
      <w:r>
        <w:rPr>
          <w:b/>
          <w:i w:val="false"/>
          <w:strike w:val="false"/>
          <w:color w:val="FF0000"/>
          <w:sz w:val="28"/>
          <w:u w:val="none"/>
        </w:rPr>
        <w:t>在高性能 / 算法代码里，怎么优化数组访问的性能？</w:t>
      </w:r>
    </w:p>
    <w:p>
      <w:pPr>
        <w:snapToGrid/>
        <w:spacing w:before="0" w:after="0" w:line="240"/>
        <w:ind/>
        <w:rPr/>
      </w:pPr>
      <w:r>
        <w:rPr>
          <w:i w:val="false"/>
          <w:strike w:val="false"/>
          <w:color w:val="494949"/>
          <w:sz w:val="22"/>
          <w:u w:val="none"/>
        </w:rPr>
        <w:t>核心是利用缓存局部性原理，提升缓存命中率：</w:t>
      </w:r>
    </w:p>
    <w:p>
      <w:pPr>
        <w:snapToGrid/>
        <w:spacing w:before="0" w:after="0" w:line="240"/>
        <w:ind/>
        <w:rPr/>
      </w:pPr>
      <w:r>
        <w:rPr>
          <w:i w:val="false"/>
          <w:strike w:val="false"/>
          <w:color w:val="494949"/>
          <w:sz w:val="22"/>
          <w:u w:val="none"/>
        </w:rPr>
        <w:t>空间局部性：按数组的存储顺序访问（比如二维数组按行优先访问，不要跳着访问），</w:t>
      </w:r>
      <w:r>
        <w:rPr>
          <w:i w:val="false"/>
          <w:strike w:val="false"/>
          <w:color w:val="FF0000"/>
          <w:sz w:val="22"/>
          <w:u w:val="none"/>
        </w:rPr>
        <w:t>减少缓存不命中</w:t>
      </w:r>
      <w:r>
        <w:rPr>
          <w:i w:val="false"/>
          <w:strike w:val="false"/>
          <w:color w:val="494949"/>
          <w:sz w:val="22"/>
          <w:u w:val="none"/>
        </w:rPr>
        <w:t>；</w:t>
      </w:r>
    </w:p>
    <w:p>
      <w:pPr>
        <w:snapToGrid/>
        <w:spacing w:before="0" w:after="0" w:line="240"/>
        <w:ind/>
        <w:rPr/>
      </w:pPr>
      <w:r>
        <w:rPr>
          <w:i w:val="false"/>
          <w:strike w:val="false"/>
          <w:color w:val="494949"/>
          <w:sz w:val="22"/>
          <w:u w:val="none"/>
        </w:rPr>
        <w:t>时间局部性：把频繁访问的数据放在一起，减少跳转；</w:t>
      </w:r>
    </w:p>
    <w:p>
      <w:pPr>
        <w:snapToGrid/>
        <w:spacing w:before="0" w:after="0" w:line="240"/>
        <w:ind/>
        <w:rPr/>
      </w:pPr>
      <w:r>
        <w:rPr>
          <w:i w:val="false"/>
          <w:strike w:val="false"/>
          <w:color w:val="494949"/>
          <w:sz w:val="22"/>
          <w:u w:val="none"/>
        </w:rPr>
        <w:t>手动对齐：把数组的首地址对齐到缓存行（如 64 字节），避免跨缓存行访问；</w:t>
      </w:r>
    </w:p>
    <w:p>
      <w:pPr>
        <w:snapToGrid/>
        <w:spacing w:before="0" w:after="0" w:line="240"/>
        <w:ind/>
        <w:rPr/>
      </w:pPr>
      <w:r>
        <w:rPr>
          <w:i w:val="false"/>
          <w:strike w:val="false"/>
          <w:color w:val="494949"/>
          <w:sz w:val="22"/>
          <w:u w:val="none"/>
        </w:rPr>
        <w:t>循环展开：减少循环次数，提升指令级并行度；</w:t>
      </w:r>
    </w:p>
    <w:p>
      <w:pPr>
        <w:snapToGrid/>
        <w:spacing w:before="0" w:after="0" w:line="240"/>
        <w:ind/>
        <w:rPr/>
      </w:pPr>
      <w:r>
        <w:rPr>
          <w:i w:val="false"/>
          <w:strike w:val="false"/>
          <w:color w:val="494949"/>
          <w:sz w:val="22"/>
          <w:u w:val="none"/>
        </w:rPr>
        <w:t>用restrict修饰数组指针，帮助编译器优化。</w:t>
      </w:r>
    </w:p>
    <w:p>
      <w:pPr>
        <w:pBdr/>
        <w:snapToGrid/>
        <w:spacing w:before="0" w:after="0" w:line="240"/>
        <w:ind/>
        <w:rPr>
          <w:i w:val="false"/>
          <w:strike w:val="false"/>
          <w:color w:val="494949"/>
          <w:sz w:val="22"/>
          <w:u w:val="none"/>
        </w:rPr>
      </w:pPr>
    </w:p>
    <w:p>
      <w:pPr>
        <w:snapToGrid/>
        <w:spacing w:before="0" w:after="0" w:line="240"/>
        <w:ind/>
        <w:rPr/>
      </w:pPr>
      <w:r>
        <w:rPr>
          <w:i w:val="false"/>
          <w:strike w:val="false"/>
          <w:color w:val="494949"/>
          <w:sz w:val="22"/>
          <w:u w:val="none"/>
        </w:rPr>
        <w:t>加分提示（结合岗位说）：</w:t>
      </w:r>
    </w:p>
    <w:p>
      <w:pPr>
        <w:snapToGrid/>
        <w:spacing w:before="0" w:after="0" w:line="240"/>
        <w:ind/>
        <w:rPr/>
      </w:pPr>
      <w:r>
        <w:rPr>
          <w:i w:val="false"/>
          <w:strike w:val="false"/>
          <w:color w:val="494949"/>
          <w:sz w:val="22"/>
          <w:u w:val="none"/>
        </w:rPr>
        <w:t>我之前优化过数据处理算法，原来的代码是按列访问二维数组，缓存命中率很低，</w:t>
      </w:r>
      <w:r>
        <w:rPr>
          <w:i w:val="false"/>
          <w:strike w:val="false"/>
          <w:color w:val="FF0000"/>
          <w:sz w:val="22"/>
          <w:u w:val="none"/>
        </w:rPr>
        <w:t>我改成按行优先访问之后，性能直接提升了 40%</w:t>
      </w:r>
      <w:r>
        <w:rPr>
          <w:i w:val="false"/>
          <w:strike w:val="false"/>
          <w:color w:val="494949"/>
          <w:sz w:val="22"/>
          <w:u w:val="none"/>
        </w:rPr>
        <w:t>，这也是算法移植到专用平台的时候，很关键的优化点。</w:t>
      </w:r>
    </w:p>
    <w:p>
      <w:pPr>
        <w:pBdr/>
        <w:snapToGrid/>
        <w:spacing w:before="0" w:after="0" w:line="240"/>
        <w:ind/>
        <w:rPr>
          <w:i w:val="false"/>
          <w:strike w:val="false"/>
          <w:color w:val="494949"/>
          <w:sz w:val="22"/>
          <w:u w:val="none"/>
        </w:rPr>
      </w:pPr>
      <w:r>
        <w:rPr>
          <w:i w:val="false"/>
          <w:strike w:val="false"/>
          <w:color w:val="494949"/>
          <w:sz w:val="22"/>
          <w:u w:val="none"/>
        </w:rPr>
        <w:t> </w:t>
      </w:r>
    </w:p>
    <w:p>
      <w:pPr>
        <w:snapToGrid/>
        <w:spacing w:before="0" w:after="0" w:line="240"/>
        <w:ind/>
        <w:rPr/>
      </w:pPr>
    </w:p>
    <w:p>
      <w:pPr>
        <w:pStyle w:val="ablt93"/>
        <w:pBdr/>
        <w:ind w:left="0"/>
        <w:rPr>
          <w:rFonts w:hint="eastAsia"/>
        </w:rPr>
      </w:pPr>
      <w:r>
        <w:rPr>
          <w:rFonts w:hint="eastAsia"/>
        </w:rPr>
        <w:t>volatile</w:t>
      </w:r>
      <w:r>
        <w:rPr>
          <w:rFonts w:hint="eastAsia"/>
        </w:rPr>
        <w:t>关键字</w:t>
      </w:r>
      <w:r>
        <w:rPr>
          <w:rFonts w:hint="eastAsia"/>
        </w:rPr>
        <w:t>：</w:t>
      </w:r>
    </w:p>
    <w:p>
      <w:pPr>
        <w:snapToGrid/>
        <w:spacing w:before="0" w:after="0" w:line="240"/>
        <w:ind/>
        <w:rPr/>
      </w:pPr>
      <w:r>
        <w:rPr>
          <w:i w:val="false"/>
          <w:strike w:val="false"/>
          <w:color w:val="494949"/>
          <w:sz w:val="22"/>
          <w:u w:val="none"/>
        </w:rPr>
        <w:t>“在我的上一个电力仪表项目中，有一个由DMA搬运ADC采样数据到内存的缓冲区。指向这个缓冲区的</w:t>
      </w:r>
      <w:r>
        <w:rPr>
          <w:i w:val="false"/>
          <w:strike w:val="false"/>
          <w:color w:val="FF0000"/>
          <w:sz w:val="22"/>
          <w:u w:val="none"/>
        </w:rPr>
        <w:t>指针和相关的索引变量都声明为volatile</w:t>
      </w:r>
      <w:r>
        <w:rPr>
          <w:i w:val="false"/>
          <w:strike w:val="false"/>
          <w:color w:val="494949"/>
          <w:sz w:val="22"/>
          <w:u w:val="none"/>
        </w:rPr>
        <w:t>，以确保CPU核心总能读取到DMA搬运的最新数据，而不是编译器优化后留下的缓存值。”</w:t>
      </w:r>
    </w:p>
    <w:p>
      <w:pPr>
        <w:pStyle w:val="ablt93"/>
        <w:pBdr/>
        <w:ind w:left="0"/>
        <w:rPr/>
      </w:pPr>
    </w:p>
    <w:p>
      <w:pPr>
        <w:pStyle w:val="ablt93"/>
        <w:pBdr/>
        <w:ind w:left="0"/>
        <w:rPr>
          <w:rFonts w:hint="eastAsia"/>
        </w:rPr>
      </w:pPr>
      <w:r>
        <w:rPr>
          <w:rFonts w:hint="eastAsia"/>
        </w:rPr>
        <w:t>数组</w:t>
      </w:r>
      <w:r>
        <w:rPr>
          <w:rFonts w:hint="eastAsia"/>
        </w:rPr>
        <w:t>指针</w:t>
      </w:r>
      <w:r>
        <w:rPr>
          <w:rFonts w:hint="eastAsia"/>
        </w:rPr>
        <w:t>总结</w:t>
      </w:r>
      <w:r>
        <w:rPr>
          <w:rFonts w:hint="eastAsia"/>
        </w:rPr>
        <w:t>：</w:t>
      </w:r>
    </w:p>
    <w:p>
      <w:pPr>
        <w:snapToGrid/>
        <w:spacing w:line="240"/>
        <w:ind/>
        <w:rPr/>
      </w:pPr>
      <w:r>
        <w:rPr>
          <w:i w:val="false"/>
          <w:strike w:val="false"/>
          <w:color w:val="FF0000"/>
          <w:u w:val="none"/>
        </w:rPr>
        <w:t>"在我之前的LCD驱动项目中，我使用数组指针uint8_t (*)[16]来传递128x64的显存缓冲区。这让我在函数中可以直接用framebuffer[y][byte]的方式访问像素，编译器知道每行是16字节，可以进行更好的优化和边界检查。相比传递普通指针，这种方法减少了偏移计算错误，代码也更清晰易读。"</w:t>
      </w:r>
    </w:p>
    <w:p>
      <w:pPr>
        <w:pStyle w:val="ablt93"/>
        <w:pBdr/>
        <w:ind w:left="0"/>
        <w:rPr/>
      </w:pPr>
    </w:p>
    <w:p>
      <w:pPr>
        <w:snapToGrid/>
        <w:spacing w:before="0" w:after="0" w:line="240"/>
        <w:ind/>
        <w:rPr/>
      </w:pPr>
      <w:r>
        <w:rPr>
          <w:rFonts w:hint="eastAsia"/>
          <w:b/>
          <w:i w:val="false"/>
          <w:strike w:val="false"/>
          <w:color w:val="494949"/>
          <w:sz w:val="22"/>
          <w:u w:val="none"/>
        </w:rPr>
        <w:t>M</w:t>
      </w:r>
      <w:r>
        <w:rPr>
          <w:rFonts w:hint="eastAsia"/>
          <w:b/>
          <w:i w:val="false"/>
          <w:strike w:val="false"/>
          <w:color w:val="494949"/>
          <w:sz w:val="22"/>
          <w:u w:val="none"/>
        </w:rPr>
        <w:t>P</w:t>
      </w:r>
      <w:r>
        <w:rPr>
          <w:rFonts w:hint="eastAsia"/>
          <w:b/>
          <w:i w:val="false"/>
          <w:strike w:val="false"/>
          <w:color w:val="494949"/>
          <w:sz w:val="22"/>
          <w:u w:val="none"/>
        </w:rPr>
        <w:t>U</w:t>
      </w:r>
      <w:r>
        <w:rPr>
          <w:b/>
          <w:i w:val="false"/>
          <w:strike w:val="false"/>
          <w:color w:val="494949"/>
          <w:sz w:val="22"/>
          <w:u w:val="none"/>
        </w:rPr>
        <w:t>总结</w:t>
      </w:r>
      <w:r>
        <w:rPr>
          <w:i w:val="false"/>
          <w:strike w:val="false"/>
          <w:color w:val="494949"/>
          <w:sz w:val="22"/>
          <w:u w:val="none"/>
        </w:rPr>
        <w:t>：</w:t>
      </w:r>
    </w:p>
    <w:p>
      <w:pPr>
        <w:pBdr/>
        <w:snapToGrid/>
        <w:spacing w:before="0" w:after="0" w:line="240"/>
        <w:ind/>
        <w:rPr>
          <w:i w:val="false"/>
          <w:strike w:val="false"/>
          <w:color w:val="000000"/>
          <w:sz w:val="22"/>
          <w:u w:val="none"/>
        </w:rPr>
      </w:pPr>
      <w:r>
        <w:rPr>
          <w:i w:val="false"/>
          <w:strike w:val="false"/>
          <w:color w:val="000000"/>
          <w:sz w:val="22"/>
          <w:u w:val="none"/>
        </w:rPr>
        <w:t>“在我的项目中，MPU是系统安全的基石。</w:t>
      </w:r>
    </w:p>
    <w:p>
      <w:pPr>
        <w:pBdr/>
        <w:snapToGrid/>
        <w:spacing w:before="0" w:after="0" w:line="240"/>
        <w:ind/>
        <w:rPr>
          <w:i w:val="false"/>
          <w:strike w:val="false"/>
          <w:color w:val="000000"/>
          <w:sz w:val="22"/>
          <w:u w:val="none"/>
        </w:rPr>
      </w:pPr>
      <w:r>
        <w:rPr>
          <w:rFonts w:hint="eastAsia"/>
          <w:i w:val="false"/>
          <w:strike w:val="false"/>
          <w:color w:val="000000"/>
          <w:sz w:val="22"/>
          <w:u w:val="none"/>
        </w:rPr>
        <w:t>1）</w:t>
      </w:r>
      <w:r>
        <w:rPr>
          <w:i w:val="false"/>
          <w:strike w:val="false"/>
          <w:color w:val="000000"/>
          <w:sz w:val="22"/>
          <w:u w:val="none"/>
        </w:rPr>
        <w:t>首先用它来实现</w:t>
      </w:r>
      <w:r>
        <w:rPr>
          <w:b/>
          <w:i w:val="false"/>
          <w:strike w:val="false"/>
          <w:color w:val="000000"/>
          <w:sz w:val="22"/>
          <w:u w:val="none"/>
        </w:rPr>
        <w:t>硬件级的栈溢出检测</w:t>
      </w:r>
      <w:r>
        <w:rPr>
          <w:i w:val="false"/>
          <w:strike w:val="false"/>
          <w:color w:val="000000"/>
          <w:sz w:val="22"/>
          <w:u w:val="none"/>
        </w:rPr>
        <w:t>，在栈边界设置禁区，一越界立即触发异常。</w:t>
      </w:r>
    </w:p>
    <w:p>
      <w:pPr>
        <w:pBdr/>
        <w:snapToGrid/>
        <w:spacing w:before="0" w:after="0" w:line="240"/>
        <w:ind/>
        <w:rPr>
          <w:i w:val="false"/>
          <w:strike w:val="false"/>
          <w:color w:val="000000"/>
          <w:sz w:val="22"/>
          <w:u w:val="none"/>
        </w:rPr>
      </w:pPr>
      <w:r>
        <w:rPr>
          <w:rFonts w:hint="eastAsia"/>
          <w:i w:val="false"/>
          <w:strike w:val="false"/>
          <w:color w:val="000000"/>
          <w:sz w:val="22"/>
          <w:u w:val="none"/>
        </w:rPr>
        <w:t>2）</w:t>
      </w:r>
      <w:r>
        <w:rPr>
          <w:i w:val="false"/>
          <w:strike w:val="false"/>
          <w:color w:val="000000"/>
          <w:sz w:val="22"/>
          <w:u w:val="none"/>
        </w:rPr>
        <w:t>其次，我将</w:t>
      </w:r>
      <w:r>
        <w:rPr>
          <w:b/>
          <w:i w:val="false"/>
          <w:strike w:val="false"/>
          <w:color w:val="000000"/>
          <w:sz w:val="22"/>
          <w:u w:val="none"/>
        </w:rPr>
        <w:t>代码区和常量设为只读</w:t>
      </w:r>
      <w:r>
        <w:rPr>
          <w:i w:val="false"/>
          <w:strike w:val="false"/>
          <w:color w:val="000000"/>
          <w:sz w:val="22"/>
          <w:u w:val="none"/>
        </w:rPr>
        <w:t>，防止意外篡改。</w:t>
      </w:r>
      <w:r>
        <w:rPr>
          <w:b/>
          <w:i w:val="false"/>
          <w:strike w:val="false"/>
          <w:color w:val="000000"/>
          <w:sz w:val="22"/>
          <w:u w:val="none"/>
        </w:rPr>
        <w:t>外设寄存器区设为强有序访问</w:t>
      </w:r>
      <w:r>
        <w:rPr>
          <w:i w:val="false"/>
          <w:strike w:val="false"/>
          <w:color w:val="000000"/>
          <w:sz w:val="22"/>
          <w:u w:val="none"/>
        </w:rPr>
        <w:t>，保证硬件操作顺序。</w:t>
      </w:r>
    </w:p>
    <w:p>
      <w:pPr>
        <w:pBdr/>
        <w:snapToGrid/>
        <w:spacing w:before="0" w:after="0" w:line="240"/>
        <w:ind/>
        <w:rPr>
          <w:i w:val="false"/>
          <w:strike w:val="false"/>
          <w:color w:val="000000"/>
          <w:sz w:val="22"/>
          <w:u w:val="none"/>
        </w:rPr>
      </w:pPr>
      <w:r>
        <w:rPr>
          <w:rFonts w:hint="eastAsia"/>
          <w:i w:val="false"/>
          <w:strike w:val="false"/>
          <w:color w:val="000000"/>
          <w:sz w:val="22"/>
          <w:u w:val="none"/>
        </w:rPr>
        <w:t>3</w:t>
      </w:r>
      <w:r>
        <w:rPr>
          <w:rFonts w:hint="eastAsia"/>
          <w:i w:val="false"/>
          <w:strike w:val="false"/>
          <w:color w:val="000000"/>
          <w:sz w:val="22"/>
          <w:u w:val="none"/>
        </w:rPr>
        <w:t>）</w:t>
      </w:r>
      <w:r>
        <w:rPr>
          <w:i w:val="false"/>
          <w:strike w:val="false"/>
          <w:color w:val="000000"/>
          <w:sz w:val="22"/>
          <w:u w:val="none"/>
        </w:rPr>
        <w:t>在复杂系统中，还可以</w:t>
      </w:r>
      <w:r>
        <w:rPr>
          <w:b/>
          <w:i w:val="false"/>
          <w:strike w:val="false"/>
          <w:color w:val="000000"/>
          <w:sz w:val="22"/>
          <w:u w:val="none"/>
        </w:rPr>
        <w:t>用MPU为RTOS任务提供内存隔离</w:t>
      </w:r>
      <w:r>
        <w:rPr>
          <w:i w:val="false"/>
          <w:strike w:val="false"/>
          <w:color w:val="000000"/>
          <w:sz w:val="22"/>
          <w:u w:val="none"/>
        </w:rPr>
        <w:t>。</w:t>
      </w:r>
    </w:p>
    <w:p>
      <w:pPr>
        <w:snapToGrid/>
        <w:spacing w:before="0" w:after="0" w:line="240"/>
        <w:ind/>
        <w:rPr>
          <w:color w:val="000000"/>
        </w:rPr>
      </w:pPr>
      <w:r>
        <w:rPr>
          <w:i w:val="false"/>
          <w:strike w:val="false"/>
          <w:color w:val="000000"/>
          <w:sz w:val="22"/>
          <w:u w:val="none"/>
        </w:rPr>
        <w:t>这一切都在启动最早的SystemInit阶段完成，为整个系统的稳定运行打下基础。</w:t>
      </w:r>
    </w:p>
    <w:p>
      <w:pPr>
        <w:pStyle w:val="ablt93"/>
        <w:pBdr/>
        <w:ind w:left="0"/>
        <w:rPr/>
      </w:pPr>
    </w:p>
    <w:p>
      <w:pPr>
        <w:pStyle w:val="ablt93"/>
        <w:pBdr/>
        <w:ind w:left="0"/>
        <w:rPr/>
      </w:pPr>
    </w:p>
    <w:p>
      <w:pPr>
        <w:snapToGrid/>
        <w:spacing w:before="0" w:after="0" w:line="240"/>
        <w:ind w:left="0"/>
        <w:rPr/>
      </w:pPr>
      <w:r>
        <w:rPr>
          <w:rFonts w:hint="eastAsia"/>
          <w:b/>
          <w:i w:val="false"/>
          <w:strike w:val="false"/>
          <w:color w:val="494949"/>
          <w:sz w:val="22"/>
          <w:u w:val="none"/>
        </w:rPr>
        <w:t>R</w:t>
      </w:r>
      <w:r>
        <w:rPr>
          <w:rFonts w:hint="eastAsia"/>
          <w:b/>
          <w:i w:val="false"/>
          <w:strike w:val="false"/>
          <w:color w:val="494949"/>
          <w:sz w:val="22"/>
          <w:u w:val="none"/>
        </w:rPr>
        <w:t>T</w:t>
      </w:r>
      <w:r>
        <w:rPr>
          <w:rFonts w:hint="eastAsia"/>
          <w:b/>
          <w:i w:val="false"/>
          <w:strike w:val="false"/>
          <w:color w:val="494949"/>
          <w:sz w:val="22"/>
          <w:u w:val="none"/>
        </w:rPr>
        <w:t>O</w:t>
      </w:r>
      <w:r>
        <w:rPr>
          <w:rFonts w:hint="eastAsia"/>
          <w:b/>
          <w:i w:val="false"/>
          <w:strike w:val="false"/>
          <w:color w:val="494949"/>
          <w:sz w:val="22"/>
          <w:u w:val="none"/>
        </w:rPr>
        <w:t>S</w:t>
      </w:r>
      <w:r>
        <w:rPr>
          <w:rFonts w:hint="eastAsia"/>
          <w:b/>
          <w:i w:val="false"/>
          <w:strike w:val="false"/>
          <w:color w:val="494949"/>
          <w:sz w:val="22"/>
          <w:u w:val="none"/>
        </w:rPr>
        <w:t>原子</w:t>
      </w:r>
      <w:r>
        <w:rPr>
          <w:rFonts w:hint="eastAsia"/>
          <w:b/>
          <w:i w:val="false"/>
          <w:strike w:val="false"/>
          <w:color w:val="494949"/>
          <w:sz w:val="22"/>
          <w:u w:val="none"/>
        </w:rPr>
        <w:t>操作</w:t>
      </w:r>
      <w:r>
        <w:rPr>
          <w:b/>
          <w:i w:val="false"/>
          <w:strike w:val="false"/>
          <w:color w:val="494949"/>
          <w:sz w:val="22"/>
          <w:u w:val="none"/>
        </w:rPr>
        <w:t>总结与建议：</w:t>
      </w:r>
    </w:p>
    <w:p>
      <w:pPr>
        <w:snapToGrid/>
        <w:spacing w:before="0" w:after="0" w:line="240"/>
        <w:ind w:left="0"/>
        <w:rPr/>
      </w:pPr>
      <w:r>
        <w:rPr>
          <w:b/>
          <w:i w:val="false"/>
          <w:strike w:val="false"/>
          <w:color w:val="494949"/>
          <w:sz w:val="22"/>
          <w:u w:val="none"/>
        </w:rPr>
        <w:t>目标：</w:t>
      </w:r>
      <w:r>
        <w:rPr>
          <w:i w:val="false"/>
          <w:strike w:val="false"/>
          <w:color w:val="494949"/>
          <w:sz w:val="22"/>
          <w:u w:val="none"/>
        </w:rPr>
        <w:t xml:space="preserve">  任何访问或修改</w:t>
      </w:r>
      <w:r>
        <w:rPr>
          <w:b/>
          <w:i w:val="false"/>
          <w:strike w:val="false"/>
          <w:color w:val="494949"/>
          <w:sz w:val="22"/>
          <w:u w:val="none"/>
        </w:rPr>
        <w:t>跨任务共享的状态</w:t>
      </w:r>
      <w:r>
        <w:rPr>
          <w:i w:val="false"/>
          <w:strike w:val="false"/>
          <w:color w:val="494949"/>
          <w:sz w:val="22"/>
          <w:u w:val="none"/>
        </w:rPr>
        <w:t>的操作（即使是非常简单的读-改-写操作如 ++），都需要通过原子操作或在其保护下进行。</w:t>
      </w:r>
    </w:p>
    <w:p>
      <w:pPr>
        <w:numPr>
          <w:ilvl w:val="0"/>
          <w:numId w:val="9"/>
        </w:numPr>
        <w:snapToGrid/>
        <w:spacing w:before="0" w:after="0" w:line="408"/>
        <w:ind/>
        <w:rPr/>
      </w:pPr>
      <w:r>
        <w:rPr>
          <w:b/>
          <w:i w:val="false"/>
          <w:strike w:val="false"/>
          <w:color w:val="FF0000"/>
          <w:sz w:val="22"/>
          <w:u w:val="none"/>
        </w:rPr>
        <w:t>首选方法：</w:t>
      </w:r>
    </w:p>
    <w:p>
      <w:pPr>
        <w:snapToGrid/>
        <w:spacing w:before="0" w:after="0" w:line="240"/>
        <w:ind w:left="0"/>
        <w:rPr/>
      </w:pPr>
      <w:r>
        <w:rPr>
          <w:i w:val="false"/>
          <w:strike w:val="false"/>
          <w:color w:val="494949"/>
          <w:sz w:val="22"/>
          <w:u w:val="none"/>
        </w:rPr>
        <w:t>对于</w:t>
      </w:r>
      <w:r>
        <w:rPr>
          <w:b/>
          <w:i w:val="false"/>
          <w:strike w:val="false"/>
          <w:color w:val="494949"/>
          <w:sz w:val="22"/>
          <w:u w:val="none"/>
        </w:rPr>
        <w:t>非常短的操作</w:t>
      </w:r>
      <w:r>
        <w:rPr>
          <w:i w:val="false"/>
          <w:strike w:val="false"/>
          <w:color w:val="494949"/>
          <w:sz w:val="22"/>
          <w:u w:val="none"/>
        </w:rPr>
        <w:t>（尤其是简单的整数更新），</w:t>
      </w:r>
      <w:r>
        <w:rPr>
          <w:b/>
          <w:i w:val="false"/>
          <w:strike w:val="false"/>
          <w:color w:val="494949"/>
          <w:sz w:val="22"/>
          <w:u w:val="none"/>
        </w:rPr>
        <w:t>使用硬件提供的原子指令</w:t>
      </w:r>
      <w:r>
        <w:rPr>
          <w:i w:val="false"/>
          <w:strike w:val="false"/>
          <w:color w:val="494949"/>
          <w:sz w:val="22"/>
          <w:u w:val="none"/>
        </w:rPr>
        <w:t>是最优选。</w:t>
      </w:r>
    </w:p>
    <w:p>
      <w:pPr>
        <w:snapToGrid/>
        <w:spacing w:before="0" w:after="0" w:line="240"/>
        <w:ind w:left="0"/>
        <w:rPr/>
      </w:pPr>
      <w:r>
        <w:rPr>
          <w:i w:val="false"/>
          <w:strike w:val="false"/>
          <w:color w:val="494949"/>
          <w:sz w:val="22"/>
          <w:u w:val="none"/>
        </w:rPr>
        <w:t xml:space="preserve">对于稍微复杂一点的操作（需要多条指令）或没有合适的原子指令可用，应使用 </w:t>
      </w:r>
      <w:r>
        <w:rPr>
          <w:b/>
          <w:i w:val="false"/>
          <w:strike w:val="false"/>
          <w:color w:val="494949"/>
          <w:sz w:val="22"/>
          <w:u w:val="none"/>
        </w:rPr>
        <w:t>RTOS 提供的高级同步原语</w:t>
      </w:r>
      <w:r>
        <w:rPr>
          <w:i w:val="false"/>
          <w:strike w:val="false"/>
          <w:color w:val="494949"/>
          <w:sz w:val="22"/>
          <w:u w:val="none"/>
        </w:rPr>
        <w:t>（如互斥锁、信号量）或</w:t>
      </w:r>
      <w:r>
        <w:rPr>
          <w:b/>
          <w:i w:val="false"/>
          <w:strike w:val="false"/>
          <w:color w:val="494949"/>
          <w:sz w:val="22"/>
          <w:u w:val="none"/>
        </w:rPr>
        <w:t>临界区宏封装</w:t>
      </w:r>
      <w:r>
        <w:rPr>
          <w:i w:val="false"/>
          <w:strike w:val="false"/>
          <w:color w:val="494949"/>
          <w:sz w:val="22"/>
          <w:u w:val="none"/>
        </w:rPr>
        <w:t>。</w:t>
      </w:r>
    </w:p>
    <w:p>
      <w:pPr>
        <w:numPr>
          <w:ilvl w:val="0"/>
          <w:numId w:val="10"/>
        </w:numPr>
        <w:snapToGrid/>
        <w:spacing w:before="0" w:after="0" w:line="408"/>
        <w:ind/>
        <w:rPr/>
      </w:pPr>
      <w:r>
        <w:rPr>
          <w:b/>
          <w:i w:val="false"/>
          <w:strike w:val="false"/>
          <w:color w:val="494949"/>
          <w:sz w:val="22"/>
          <w:u w:val="none"/>
        </w:rPr>
        <w:t>谨慎使用：</w:t>
      </w:r>
    </w:p>
    <w:p>
      <w:pPr>
        <w:snapToGrid/>
        <w:spacing w:before="0" w:after="0" w:line="240"/>
        <w:ind w:left="0"/>
        <w:rPr/>
      </w:pPr>
      <w:r>
        <w:rPr>
          <w:b/>
          <w:i w:val="false"/>
          <w:strike w:val="false"/>
          <w:color w:val="494949"/>
          <w:sz w:val="22"/>
          <w:u w:val="none"/>
        </w:rPr>
        <w:t>禁用中断 (</w:t>
      </w:r>
      <w:r>
        <w:rPr>
          <w:i w:val="false"/>
          <w:strike w:val="false"/>
          <w:color w:val="494949"/>
          <w:sz w:val="22"/>
          <w:u w:val="none"/>
        </w:rPr>
        <w:t>关中断</w:t>
      </w:r>
      <w:r>
        <w:rPr>
          <w:b/>
          <w:i w:val="false"/>
          <w:strike w:val="false"/>
          <w:color w:val="494949"/>
          <w:sz w:val="22"/>
          <w:u w:val="none"/>
        </w:rPr>
        <w:t>)</w:t>
      </w:r>
      <w:r>
        <w:rPr>
          <w:i w:val="false"/>
          <w:strike w:val="false"/>
          <w:color w:val="494949"/>
          <w:sz w:val="22"/>
          <w:u w:val="none"/>
        </w:rPr>
        <w:t>: 仅用于</w:t>
      </w:r>
      <w:r>
        <w:rPr>
          <w:b/>
          <w:i w:val="false"/>
          <w:strike w:val="false"/>
          <w:color w:val="494949"/>
          <w:sz w:val="22"/>
          <w:u w:val="none"/>
        </w:rPr>
        <w:t>保护极其简短</w:t>
      </w:r>
      <w:r>
        <w:rPr>
          <w:i w:val="false"/>
          <w:strike w:val="false"/>
          <w:color w:val="494949"/>
          <w:sz w:val="22"/>
          <w:u w:val="none"/>
        </w:rPr>
        <w:t>的、通常与硬件直接交互的、或者信号量/互斥锁实现本身的代码段。时刻谨记其对</w:t>
      </w:r>
      <w:r>
        <w:rPr>
          <w:b/>
          <w:i w:val="false"/>
          <w:strike w:val="false"/>
          <w:color w:val="494949"/>
          <w:sz w:val="22"/>
          <w:u w:val="none"/>
        </w:rPr>
        <w:t>中断响应延迟和实时性的严重影响</w:t>
      </w:r>
      <w:r>
        <w:rPr>
          <w:i w:val="false"/>
          <w:strike w:val="false"/>
          <w:color w:val="494949"/>
          <w:sz w:val="22"/>
          <w:u w:val="none"/>
        </w:rPr>
        <w:t>。</w:t>
      </w:r>
    </w:p>
    <w:p>
      <w:pPr>
        <w:snapToGrid/>
        <w:spacing w:before="0" w:after="0" w:line="240"/>
        <w:ind w:left="0"/>
        <w:rPr/>
      </w:pPr>
      <w:r>
        <w:rPr>
          <w:b/>
          <w:i w:val="false"/>
          <w:strike w:val="false"/>
          <w:color w:val="494949"/>
          <w:sz w:val="22"/>
          <w:u w:val="none"/>
        </w:rPr>
        <w:t>禁用调度器 (</w:t>
      </w:r>
      <w:r>
        <w:rPr>
          <w:i w:val="false"/>
          <w:strike w:val="false"/>
          <w:color w:val="494949"/>
          <w:sz w:val="22"/>
          <w:u w:val="none"/>
        </w:rPr>
        <w:t>挂起调度器</w:t>
      </w:r>
      <w:r>
        <w:rPr>
          <w:b/>
          <w:i w:val="false"/>
          <w:strike w:val="false"/>
          <w:color w:val="494949"/>
          <w:sz w:val="22"/>
          <w:u w:val="none"/>
        </w:rPr>
        <w:t>)</w:t>
      </w:r>
      <w:r>
        <w:rPr>
          <w:i w:val="false"/>
          <w:strike w:val="false"/>
          <w:color w:val="494949"/>
          <w:sz w:val="22"/>
          <w:u w:val="none"/>
        </w:rPr>
        <w:t>: 避免在关键段中调用可能导致阻塞的 API。</w:t>
      </w:r>
    </w:p>
    <w:p>
      <w:pPr>
        <w:numPr>
          <w:ilvl w:val="0"/>
          <w:numId w:val="11"/>
        </w:numPr>
        <w:snapToGrid/>
        <w:spacing w:before="0" w:after="0" w:line="408"/>
        <w:ind/>
        <w:rPr/>
      </w:pPr>
      <w:r>
        <w:rPr>
          <w:b/>
          <w:i w:val="false"/>
          <w:strike w:val="false"/>
          <w:color w:val="494949"/>
          <w:sz w:val="22"/>
          <w:u w:val="none"/>
        </w:rPr>
        <w:t>考虑多核：</w:t>
      </w:r>
      <w:r>
        <w:rPr>
          <w:i w:val="false"/>
          <w:strike w:val="false"/>
          <w:color w:val="FF0000"/>
          <w:sz w:val="22"/>
          <w:u w:val="none"/>
        </w:rPr>
        <w:t xml:space="preserve">  在对称多处理 (SMP) 的 RTOS 上，保证跨核心的原子性通常</w:t>
      </w:r>
      <w:r>
        <w:rPr>
          <w:b/>
          <w:i w:val="false"/>
          <w:strike w:val="false"/>
          <w:color w:val="FF0000"/>
          <w:sz w:val="22"/>
          <w:u w:val="none"/>
        </w:rPr>
        <w:t>必须依赖硬件原子指令</w:t>
      </w:r>
      <w:r>
        <w:rPr>
          <w:i w:val="false"/>
          <w:strike w:val="false"/>
          <w:color w:val="FF0000"/>
          <w:sz w:val="22"/>
          <w:u w:val="none"/>
        </w:rPr>
        <w:t>或由其构建的高级锁（如自旋锁）</w:t>
      </w:r>
      <w:r>
        <w:rPr>
          <w:i w:val="false"/>
          <w:strike w:val="false"/>
          <w:color w:val="494949"/>
          <w:sz w:val="22"/>
          <w:u w:val="none"/>
        </w:rPr>
        <w:t>。单纯禁用本核中断或本核调度器不足以防止其他核的访问。</w:t>
      </w:r>
    </w:p>
    <w:p>
      <w:pPr>
        <w:pBdr/>
        <w:snapToGrid/>
        <w:spacing w:line="360"/>
        <w:ind w:left="0"/>
        <w:rPr/>
      </w:pPr>
    </w:p>
    <w:p>
      <w:pPr>
        <w:snapToGrid/>
        <w:spacing w:line="360"/>
        <w:ind/>
        <w:rPr/>
      </w:pPr>
    </w:p>
    <w:p>
      <w:pPr>
        <w:snapToGrid/>
        <w:spacing w:before="0" w:after="0" w:line="240"/>
        <w:ind/>
        <w:rPr/>
      </w:pPr>
      <w:r>
        <w:rPr>
          <w:i w:val="false"/>
          <w:strike w:val="false"/>
          <w:color w:val="494949"/>
          <w:sz w:val="22"/>
          <w:u w:val="none"/>
        </w:rPr>
        <w:t>1）以前项目的DSP算法优化原理、例子、提升性能的数据指标？</w:t>
      </w:r>
    </w:p>
    <w:p>
      <w:pPr>
        <w:snapToGrid/>
        <w:spacing w:before="0" w:after="0" w:line="240"/>
        <w:ind/>
        <w:rPr/>
      </w:pPr>
      <w:r>
        <w:rPr>
          <w:i w:val="false"/>
          <w:strike w:val="false"/>
          <w:color w:val="494949"/>
          <w:sz w:val="22"/>
          <w:u w:val="none"/>
        </w:rPr>
        <w:t>&gt;&gt;FFT      均方根   滤波   插值      谐波   间谐波     功率     电能   闪变</w:t>
      </w:r>
    </w:p>
    <w:p>
      <w:pPr>
        <w:snapToGrid/>
        <w:spacing w:before="0" w:after="0" w:line="240"/>
        <w:ind/>
        <w:rPr/>
      </w:pPr>
      <w:r>
        <w:rPr>
          <w:i w:val="false"/>
          <w:strike w:val="false"/>
          <w:color w:val="494949"/>
          <w:sz w:val="22"/>
          <w:u w:val="none"/>
        </w:rPr>
        <w:t>&gt;&gt;低通   高通等滤波器，对于算法就是系数不同：利用硬件的加速单元；输入输出波形共用缓存；</w:t>
      </w:r>
    </w:p>
    <w:p>
      <w:pPr>
        <w:snapToGrid/>
        <w:spacing w:before="0" w:after="0" w:line="240"/>
        <w:ind/>
        <w:rPr/>
      </w:pPr>
      <w:r>
        <w:rPr>
          <w:b/>
          <w:i w:val="false"/>
          <w:strike w:val="false"/>
          <w:color w:val="494949"/>
          <w:sz w:val="22"/>
          <w:u w:val="none"/>
        </w:rPr>
        <w:t>有限冲激响应（FIR）滤波器 和无限冲激响应（IIR）滤波器</w:t>
      </w:r>
    </w:p>
    <w:p>
      <w:pPr>
        <w:snapToGrid/>
        <w:spacing w:before="0" w:after="0" w:line="240"/>
        <w:ind/>
        <w:rPr/>
      </w:pPr>
      <w:r>
        <w:rPr>
          <w:b/>
          <w:i w:val="false"/>
          <w:strike w:val="false"/>
          <w:color w:val="494949"/>
          <w:sz w:val="22"/>
          <w:u w:val="none"/>
        </w:rPr>
        <w:t>数字滤波器主要分为FIR滤波器和IIR滤波器。对于FIR滤波器，冲激响应在有限时间内衰减为零，其输出仅取决于当前和过去的输入信号值。对于IIR滤波器，冲激响应理论上应会无限持续，其输出不仅取决于当前和过去的输入信号值，也取决于过去的信号输出值。</w:t>
      </w:r>
    </w:p>
    <w:p>
      <w:pPr>
        <w:snapToGrid/>
        <w:spacing w:before="0" w:after="0" w:line="240"/>
        <w:ind/>
        <w:rPr/>
      </w:pPr>
      <w:r>
        <w:rPr>
          <w:i w:val="false"/>
          <w:strike w:val="false"/>
          <w:color w:val="494949"/>
          <w:sz w:val="22"/>
          <w:u w:val="none"/>
        </w:rPr>
        <w:t>注：SC573有24个滤波器通道，</w:t>
      </w:r>
    </w:p>
    <w:p>
      <w:pPr>
        <w:snapToGrid/>
        <w:spacing w:before="0" w:after="0" w:line="240"/>
        <w:ind/>
        <w:rPr/>
      </w:pPr>
      <w:r>
        <w:rPr>
          <w:b/>
          <w:i w:val="false"/>
          <w:strike w:val="false"/>
          <w:color w:val="FF0000"/>
          <w:sz w:val="22"/>
          <w:u w:val="none"/>
        </w:rPr>
        <w:t>通过Matlab设计出IIR   1或者6阶低通滤波器，有了系数就可以将算法和系数导入项目进行计算；</w:t>
      </w:r>
    </w:p>
    <w:p>
      <w:pPr>
        <w:snapToGrid/>
        <w:spacing w:before="0" w:after="0" w:line="240"/>
        <w:ind/>
        <w:rPr/>
      </w:pPr>
      <w:r>
        <w:rPr>
          <w:i w:val="false"/>
          <w:strike w:val="false"/>
          <w:color w:val="FF0000"/>
          <w:sz w:val="22"/>
          <w:u w:val="none"/>
        </w:rPr>
        <w:t>产品是并联型的（类比加法），SHARC DSP是级联型的（类比为乘法）；而且级联型运算量大，乘法器多</w:t>
      </w:r>
    </w:p>
    <w:p>
      <w:pPr>
        <w:snapToGrid/>
        <w:spacing w:before="0" w:after="0" w:line="240"/>
        <w:ind/>
        <w:rPr/>
      </w:pPr>
      <w:r>
        <w:rPr/>
        <w:drawing>
          <wp:inline distT="0" distB="0" distL="0" distR="0">
            <wp:extent cx="8239125" cy="12477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8239125" cy="1247775"/>
                    </a:xfrm>
                    <a:prstGeom prst="rect">
                      <a:avLst/>
                    </a:prstGeom>
                  </pic:spPr>
                </pic:pic>
              </a:graphicData>
            </a:graphic>
          </wp:inline>
        </w:drawing>
      </w:r>
      <w:r>
        <w:rPr>
          <w:i w:val="false"/>
          <w:strike w:val="false"/>
          <w:color w:val="494949"/>
          <w:sz w:val="22"/>
          <w:u w:val="none"/>
        </w:rPr>
        <w:t xml:space="preserve"> </w:t>
      </w:r>
    </w:p>
    <w:p>
      <w:pPr>
        <w:snapToGrid/>
        <w:spacing w:before="0" w:after="0" w:line="240"/>
        <w:ind/>
        <w:rPr/>
      </w:pPr>
      <w:r>
        <w:rPr>
          <w:i w:val="false"/>
          <w:strike w:val="false"/>
          <w:color w:val="494949"/>
          <w:sz w:val="22"/>
          <w:u w:val="none"/>
        </w:rPr>
        <w:t>&gt;&gt;用汇编指令和</w:t>
      </w:r>
      <w:r>
        <w:rPr>
          <w:i w:val="false"/>
          <w:strike w:val="false"/>
          <w:color w:val="FF0000"/>
          <w:sz w:val="22"/>
          <w:u w:val="none"/>
        </w:rPr>
        <w:t>Cache优化来提升算法效率</w:t>
      </w:r>
      <w:r>
        <w:rPr>
          <w:i w:val="false"/>
          <w:strike w:val="false"/>
          <w:color w:val="494949"/>
          <w:sz w:val="22"/>
          <w:u w:val="none"/>
        </w:rPr>
        <w:t>？例子就是滤波器</w:t>
      </w:r>
    </w:p>
    <w:p>
      <w:pPr>
        <w:snapToGrid/>
        <w:spacing w:before="0" w:after="0" w:line="240"/>
        <w:ind/>
        <w:jc w:val="left"/>
        <w:rPr/>
      </w:pPr>
      <w:r>
        <w:rPr>
          <w:rFonts w:ascii="Microsoft YaHei" w:hAnsi="Microsoft YaHei" w:eastAsia="Microsoft YaHei" w:cs="Microsoft YaHei"/>
          <w:i w:val="false"/>
          <w:strike w:val="false"/>
          <w:color w:val="FF0000"/>
          <w:sz w:val="24"/>
          <w:u w:val="none"/>
          <w:shd w:val="clear" w:color="auto" w:fill="F9EDA6"/>
        </w:rPr>
        <w:t>&gt;&gt;cache块锁定：</w:t>
      </w:r>
      <w:r>
        <w:rPr>
          <w:i w:val="false"/>
          <w:strike w:val="false"/>
          <w:color w:val="494949"/>
          <w:sz w:val="22"/>
          <w:u w:val="none"/>
        </w:rPr>
        <w:t>通过CACHE_lock()函数锁定 L1/L2 Cache 的指定区域；</w:t>
      </w:r>
    </w:p>
    <w:p>
      <w:pPr>
        <w:snapToGrid/>
        <w:spacing w:before="0" w:after="0" w:line="240"/>
        <w:ind/>
        <w:jc w:val="left"/>
        <w:rPr/>
      </w:pPr>
      <w:r>
        <w:rPr>
          <w:i w:val="false"/>
          <w:strike w:val="false"/>
          <w:color w:val="494949"/>
          <w:sz w:val="22"/>
          <w:u w:val="none"/>
        </w:rPr>
        <w:t xml:space="preserve">适用场景：锁定 FIR 滤波系数、FFT 旋转因子、算法核心函数，频繁访问时 </w:t>
      </w:r>
      <w:r>
        <w:rPr>
          <w:i w:val="false"/>
          <w:strike w:val="false"/>
          <w:color w:val="FF0000"/>
          <w:sz w:val="22"/>
          <w:u w:val="none"/>
        </w:rPr>
        <w:t>100% Cache 命中，性能提升非常明显</w:t>
      </w:r>
      <w:r>
        <w:rPr>
          <w:i w:val="false"/>
          <w:strike w:val="false"/>
          <w:color w:val="494949"/>
          <w:sz w:val="22"/>
          <w:u w:val="none"/>
        </w:rPr>
        <w:t>。</w:t>
      </w:r>
    </w:p>
    <w:p>
      <w:pPr>
        <w:snapToGrid/>
        <w:spacing w:before="0" w:after="0" w:line="240"/>
        <w:ind/>
        <w:rPr/>
      </w:pPr>
      <w:r>
        <w:rPr>
          <w:i w:val="false"/>
          <w:strike w:val="false"/>
          <w:color w:val="494949"/>
          <w:sz w:val="22"/>
          <w:u w:val="none"/>
        </w:rPr>
        <w:t> </w:t>
      </w:r>
    </w:p>
    <w:p>
      <w:pPr>
        <w:snapToGrid/>
        <w:spacing w:before="0" w:after="0" w:line="240"/>
        <w:ind/>
        <w:rPr/>
      </w:pPr>
      <w:r>
        <w:rPr>
          <w:i w:val="false"/>
          <w:strike w:val="false"/>
          <w:color w:val="494949"/>
          <w:sz w:val="22"/>
          <w:u w:val="none"/>
        </w:rPr>
        <w:t>4）调整D-Cache块大小或I-Cache预取策略，以及性能提升数据。</w:t>
      </w:r>
    </w:p>
    <w:p>
      <w:pPr>
        <w:snapToGrid/>
        <w:spacing w:before="0" w:after="0" w:line="240"/>
        <w:ind/>
        <w:rPr/>
      </w:pPr>
      <w:r>
        <w:rPr>
          <w:i w:val="false"/>
          <w:strike w:val="false"/>
          <w:color w:val="494949"/>
          <w:sz w:val="22"/>
          <w:u w:val="none"/>
        </w:rPr>
        <w:t>&gt;&gt;如何调整的块？缓存行无法调整固定的；支持软件动态调整 L1/L2 Cache 的总容量，把一部分 Cache 空间配置为片上 SRAM，本质是调整 Cache 的 “块总数”</w:t>
      </w:r>
    </w:p>
    <w:p>
      <w:pPr>
        <w:snapToGrid/>
        <w:spacing w:before="0" w:after="0" w:line="240"/>
        <w:ind/>
        <w:rPr/>
      </w:pPr>
      <w:r>
        <w:rPr>
          <w:i w:val="false"/>
          <w:strike w:val="false"/>
          <w:color w:val="494949"/>
          <w:sz w:val="22"/>
          <w:u w:val="none"/>
        </w:rPr>
        <w:t> </w:t>
      </w:r>
    </w:p>
    <w:p>
      <w:pPr>
        <w:snapToGrid/>
        <w:spacing w:before="0" w:after="0" w:line="240"/>
        <w:ind/>
        <w:rPr/>
      </w:pPr>
      <w:r>
        <w:rPr>
          <w:i w:val="false"/>
          <w:strike w:val="false"/>
          <w:color w:val="FF0000"/>
          <w:sz w:val="22"/>
          <w:u w:val="none"/>
          <w:shd w:val="clear" w:color="auto" w:fill="F9EDA6"/>
        </w:rPr>
        <w:t>&gt;&gt;预取策略：</w:t>
      </w:r>
    </w:p>
    <w:p>
      <w:pPr>
        <w:snapToGrid/>
        <w:spacing w:before="0" w:after="0" w:line="240"/>
        <w:ind/>
        <w:rPr/>
      </w:pPr>
      <w:r>
        <w:rPr>
          <w:i w:val="false"/>
          <w:strike w:val="false"/>
          <w:color w:val="494949"/>
          <w:sz w:val="22"/>
          <w:u w:val="none"/>
        </w:rPr>
        <w:t>预取策略，分为硬件和软件两部分：硬件预取可以通过寄存器配置开关和预取深度，在 FFT 这类顺序访问的算法里开启流预取，随机访问场景关闭，避免 Cache 污染；软件预取我用的比较多，在 FIR 滤波、矩阵运算的循环里，通过</w:t>
      </w:r>
      <w:r>
        <w:rPr>
          <w:i w:val="false"/>
          <w:strike w:val="false"/>
          <w:color w:val="494949"/>
          <w:sz w:val="24"/>
          <w:u w:val="none"/>
          <w:shd w:val="clear" w:color="auto" w:fill="auto"/>
        </w:rPr>
        <w:t>__builtin_prefetch</w:t>
      </w:r>
      <w:r>
        <w:rPr>
          <w:i w:val="false"/>
          <w:strike w:val="false"/>
          <w:color w:val="494949"/>
          <w:sz w:val="22"/>
          <w:u w:val="none"/>
        </w:rPr>
        <w:t>提前预取后续要处理的数据，把访存延迟和计算重叠起来，之前用这个方法把算法执行效率提升了 40% 以上。</w:t>
      </w:r>
    </w:p>
    <w:p>
      <w:pPr>
        <w:snapToGrid/>
        <w:spacing w:before="0" w:after="0" w:line="240"/>
        <w:ind/>
        <w:rPr/>
      </w:pPr>
      <w:r>
        <w:rPr>
          <w:i w:val="false"/>
          <w:strike w:val="false"/>
          <w:color w:val="494949"/>
          <w:sz w:val="22"/>
          <w:u w:val="none"/>
        </w:rPr>
        <w:t> </w:t>
      </w:r>
    </w:p>
    <w:p>
      <w:pPr>
        <w:snapToGrid/>
        <w:spacing w:before="0" w:after="0" w:line="240"/>
        <w:ind/>
        <w:rPr/>
      </w:pPr>
      <w:r>
        <w:rPr>
          <w:i w:val="false"/>
          <w:strike w:val="false"/>
          <w:color w:val="FF0000"/>
          <w:sz w:val="22"/>
          <w:u w:val="none"/>
        </w:rPr>
        <w:t>&gt;&gt;算法提升了多少倍的数据：最大算法计算30倍,  运算量越大效果越明显！</w:t>
      </w:r>
    </w:p>
    <w:tbl>
      <w:tblPr>
        <w:tblStyle w:val="ghq602"/>
        <w:tblLayout w:type="fixed"/>
      </w:tblPr>
      <w:tblGrid>
        <w:gridCol w:w="4185"/>
        <w:gridCol w:w="2520"/>
        <w:gridCol w:w="2385"/>
      </w:tblGrid>
      <w:tr>
        <w:trPr>
          <w:trHeight w:val="600"/>
        </w:trPr>
        <w:tc>
          <w:tcPr>
            <w:tcW w:w="41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函数</w:t>
            </w:r>
          </w:p>
        </w:tc>
        <w:tc>
          <w:tcPr>
            <w:tcW w:w="2520"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打开cache运行时间</w:t>
            </w:r>
          </w:p>
        </w:tc>
        <w:tc>
          <w:tcPr>
            <w:tcW w:w="23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关闭cache运行时间</w:t>
            </w:r>
          </w:p>
        </w:tc>
      </w:tr>
      <w:tr>
        <w:trPr>
          <w:trHeight w:val="270"/>
        </w:trPr>
        <w:tc>
          <w:tcPr>
            <w:tcW w:w="41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g_tSample.DataGet();</w:t>
            </w:r>
          </w:p>
        </w:tc>
        <w:tc>
          <w:tcPr>
            <w:tcW w:w="2520"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689.9us</w:t>
            </w:r>
          </w:p>
        </w:tc>
        <w:tc>
          <w:tcPr>
            <w:tcW w:w="23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2.40ms</w:t>
            </w:r>
          </w:p>
        </w:tc>
      </w:tr>
      <w:tr>
        <w:trPr>
          <w:trHeight w:val="270"/>
        </w:trPr>
        <w:tc>
          <w:tcPr>
            <w:tcW w:w="41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g_tMeasure.DataDealHs();</w:t>
            </w:r>
          </w:p>
        </w:tc>
        <w:tc>
          <w:tcPr>
            <w:tcW w:w="2520"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409.6us</w:t>
            </w:r>
          </w:p>
        </w:tc>
        <w:tc>
          <w:tcPr>
            <w:tcW w:w="23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1.74ms</w:t>
            </w:r>
          </w:p>
        </w:tc>
      </w:tr>
      <w:tr>
        <w:trPr>
          <w:trHeight w:val="270"/>
        </w:trPr>
        <w:tc>
          <w:tcPr>
            <w:tcW w:w="41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g_tPowerQuality.InterpolateProcess();</w:t>
            </w:r>
          </w:p>
        </w:tc>
        <w:tc>
          <w:tcPr>
            <w:tcW w:w="2520"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4.8875ms</w:t>
            </w:r>
          </w:p>
        </w:tc>
        <w:tc>
          <w:tcPr>
            <w:tcW w:w="23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22.8ms</w:t>
            </w:r>
          </w:p>
        </w:tc>
      </w:tr>
      <w:tr>
        <w:trPr>
          <w:trHeight w:val="675"/>
        </w:trPr>
        <w:tc>
          <w:tcPr>
            <w:tcW w:w="41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vertAlign w:val="baseline"/>
              </w:rPr>
              <w:t>g_tPowerQuality.HarmCalc();                                g_tPowerQuality.UnbCalc();</w:t>
            </w:r>
          </w:p>
        </w:tc>
        <w:tc>
          <w:tcPr>
            <w:tcW w:w="2520"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shd w:val="clear" w:color="auto" w:fill="F9EDA6"/>
                <w:vertAlign w:val="baseline"/>
              </w:rPr>
              <w:t>1.54ms</w:t>
            </w:r>
          </w:p>
        </w:tc>
        <w:tc>
          <w:tcPr>
            <w:tcW w:w="2385" w:type="dxa"/>
            <w:tcBorders>
              <w:top w:val="single" w:color="000000" w:sz="8" w:space="0"/>
              <w:left w:val="single" w:color="000000" w:sz="8" w:space="0"/>
              <w:bottom w:val="single" w:color="000000" w:sz="8" w:space="0"/>
              <w:right w:val="single" w:color="000000" w:sz="8" w:space="0"/>
            </w:tcBorders>
            <w:tcMar>
              <w:top w:w="60" w:type="dxa"/>
              <w:left w:w="0" w:type="dxa"/>
              <w:bottom w:w="60" w:type="dxa"/>
              <w:right w:w="0" w:type="dxa"/>
            </w:tcMar>
            <w:vAlign w:val="top"/>
          </w:tcPr>
          <w:p>
            <w:pPr>
              <w:snapToGrid/>
              <w:spacing w:before="0" w:after="0" w:line="240"/>
              <w:ind/>
              <w:rPr/>
            </w:pPr>
            <w:r>
              <w:rPr>
                <w:rFonts w:ascii="Microsoft YaHei" w:hAnsi="Microsoft YaHei" w:eastAsia="Microsoft YaHei" w:cs="Microsoft YaHei"/>
                <w:i w:val="false"/>
                <w:strike w:val="false"/>
                <w:color w:val="494949"/>
                <w:spacing w:val="0"/>
                <w:sz w:val="22"/>
                <w:u w:val="none"/>
                <w:shd w:val="clear" w:color="auto" w:fill="F9EDA6"/>
                <w:vertAlign w:val="baseline"/>
              </w:rPr>
              <w:t>60.2ms</w:t>
            </w:r>
          </w:p>
        </w:tc>
      </w:tr>
    </w:tbl>
    <w:p>
      <w:pPr>
        <w:snapToGrid/>
        <w:spacing w:before="0" w:after="0" w:line="240"/>
        <w:ind/>
        <w:rPr/>
      </w:pPr>
      <w:r>
        <w:rPr>
          <w:i w:val="false"/>
          <w:strike w:val="false"/>
          <w:color w:val="4D4D4D"/>
          <w:sz w:val="22"/>
          <w:u w:val="none"/>
          <w:shd w:val="clear" w:color="auto" w:fill="F9EDA6"/>
        </w:rPr>
        <w:t>cpu</w:t>
      </w:r>
      <w:r>
        <w:rPr>
          <w:rFonts w:ascii="SimSun" w:hAnsi="SimSun" w:eastAsia="SimSun" w:cs="SimSun"/>
          <w:i w:val="false"/>
          <w:strike w:val="false"/>
          <w:color w:val="4D4D4D"/>
          <w:sz w:val="22"/>
          <w:u w:val="none"/>
          <w:shd w:val="clear" w:color="auto" w:fill="F9EDA6"/>
        </w:rPr>
        <w:t>可直接去缓存中取，称为</w:t>
      </w:r>
      <w:r>
        <w:rPr>
          <w:rFonts w:ascii="SimSun" w:hAnsi="SimSun" w:eastAsia="SimSun" w:cs="SimSun"/>
          <w:b/>
          <w:i w:val="false"/>
          <w:strike w:val="false"/>
          <w:color w:val="4D4D4D"/>
          <w:sz w:val="22"/>
          <w:u w:val="none"/>
          <w:shd w:val="clear" w:color="auto" w:fill="F9EDA6"/>
        </w:rPr>
        <w:t>命中</w:t>
      </w:r>
      <w:r>
        <w:rPr>
          <w:rFonts w:ascii="SimSun" w:hAnsi="SimSun" w:eastAsia="SimSun" w:cs="SimSun"/>
          <w:i w:val="false"/>
          <w:strike w:val="false"/>
          <w:color w:val="4D4D4D"/>
          <w:sz w:val="22"/>
          <w:u w:val="none"/>
          <w:shd w:val="clear" w:color="auto" w:fill="F9EDA6"/>
        </w:rPr>
        <w:t>。否则为</w:t>
      </w:r>
      <w:r>
        <w:rPr>
          <w:i w:val="false"/>
          <w:strike w:val="false"/>
          <w:color w:val="4D4D4D"/>
          <w:sz w:val="22"/>
          <w:u w:val="none"/>
          <w:shd w:val="clear" w:color="auto" w:fill="F9EDA6"/>
        </w:rPr>
        <w:t> </w:t>
      </w:r>
      <w:r>
        <w:rPr>
          <w:rFonts w:ascii="SimSun" w:hAnsi="SimSun" w:eastAsia="SimSun" w:cs="SimSun"/>
          <w:b/>
          <w:i w:val="false"/>
          <w:strike w:val="false"/>
          <w:color w:val="4D4D4D"/>
          <w:sz w:val="22"/>
          <w:u w:val="none"/>
          <w:shd w:val="clear" w:color="auto" w:fill="F9EDA6"/>
        </w:rPr>
        <w:t>未命中</w:t>
      </w:r>
      <w:r>
        <w:rPr>
          <w:rFonts w:ascii="SimSun" w:hAnsi="SimSun" w:eastAsia="SimSun" w:cs="SimSun"/>
          <w:i w:val="false"/>
          <w:strike w:val="false"/>
          <w:color w:val="4D4D4D"/>
          <w:sz w:val="22"/>
          <w:u w:val="none"/>
          <w:shd w:val="clear" w:color="auto" w:fill="F9EDA6"/>
        </w:rPr>
        <w:t>。</w:t>
      </w:r>
      <w:r>
        <w:rPr>
          <w:i w:val="false"/>
          <w:strike w:val="false"/>
          <w:color w:val="FF0000"/>
          <w:sz w:val="22"/>
          <w:u w:val="none"/>
          <w:shd w:val="clear" w:color="auto" w:fill="F9EDA6"/>
        </w:rPr>
        <w:t>cache</w:t>
      </w:r>
      <w:r>
        <w:rPr>
          <w:rFonts w:ascii="SimSun" w:hAnsi="SimSun" w:eastAsia="SimSun" w:cs="SimSun"/>
          <w:i w:val="false"/>
          <w:strike w:val="false"/>
          <w:color w:val="FF0000"/>
          <w:sz w:val="22"/>
          <w:u w:val="none"/>
          <w:shd w:val="clear" w:color="auto" w:fill="F9EDA6"/>
        </w:rPr>
        <w:t>命中率</w:t>
      </w:r>
      <w:r>
        <w:rPr>
          <w:i w:val="false"/>
          <w:strike w:val="false"/>
          <w:color w:val="FF0000"/>
          <w:sz w:val="22"/>
          <w:u w:val="none"/>
          <w:shd w:val="clear" w:color="auto" w:fill="F9EDA6"/>
        </w:rPr>
        <w:t xml:space="preserve"> </w:t>
      </w:r>
      <w:r>
        <w:rPr>
          <w:rFonts w:ascii="SimSun" w:hAnsi="SimSun" w:eastAsia="SimSun" w:cs="SimSun"/>
          <w:i w:val="false"/>
          <w:strike w:val="false"/>
          <w:color w:val="FF0000"/>
          <w:sz w:val="22"/>
          <w:u w:val="none"/>
          <w:shd w:val="clear" w:color="auto" w:fill="F9EDA6"/>
        </w:rPr>
        <w:t>与</w:t>
      </w:r>
      <w:r>
        <w:rPr>
          <w:i w:val="false"/>
          <w:strike w:val="false"/>
          <w:color w:val="FF0000"/>
          <w:sz w:val="22"/>
          <w:u w:val="none"/>
          <w:shd w:val="clear" w:color="auto" w:fill="F9EDA6"/>
        </w:rPr>
        <w:t>cache</w:t>
      </w:r>
      <w:r>
        <w:rPr>
          <w:rFonts w:ascii="SimSun" w:hAnsi="SimSun" w:eastAsia="SimSun" w:cs="SimSun"/>
          <w:i w:val="false"/>
          <w:strike w:val="false"/>
          <w:color w:val="FF0000"/>
          <w:sz w:val="22"/>
          <w:u w:val="none"/>
          <w:shd w:val="clear" w:color="auto" w:fill="F9EDA6"/>
        </w:rPr>
        <w:t>容量和块长有关</w:t>
      </w:r>
      <w:r>
        <w:rPr>
          <w:rFonts w:ascii="SimSun" w:hAnsi="SimSun" w:eastAsia="SimSun" w:cs="SimSun"/>
          <w:i w:val="false"/>
          <w:strike w:val="false"/>
          <w:color w:val="4D4D4D"/>
          <w:sz w:val="22"/>
          <w:u w:val="none"/>
          <w:shd w:val="clear" w:color="auto" w:fill="F9EDA6"/>
        </w:rPr>
        <w:t>。</w:t>
      </w:r>
    </w:p>
    <w:p>
      <w:pPr>
        <w:snapToGrid/>
        <w:spacing w:before="0" w:after="0" w:line="240"/>
        <w:ind/>
        <w:rPr/>
      </w:pPr>
      <w:r>
        <w:rPr>
          <w:b/>
          <w:i w:val="false"/>
          <w:strike w:val="false"/>
          <w:color w:val="FF0000"/>
          <w:sz w:val="22"/>
          <w:u w:val="none"/>
        </w:rPr>
        <w:t>tag、index和offset三者组合就可以唯一确定一个地址了。因此，当我们根据地址中index位找到cache line后，取出当前cache line对应的tag，然后和地址中的tag进行比较，如果相等，这说明cache命中。如果不相等，说明当前cache line存储的是其他地址的数据，这就是cache缺失。</w:t>
      </w:r>
    </w:p>
    <w:p>
      <w:pPr>
        <w:snapToGrid/>
        <w:spacing w:before="0" w:after="0" w:line="240"/>
        <w:ind/>
        <w:rPr/>
      </w:pPr>
      <w:r>
        <w:rPr>
          <w:i w:val="false"/>
          <w:strike w:val="false"/>
          <w:color w:val="494949"/>
          <w:sz w:val="22"/>
          <w:u w:val="none"/>
        </w:rPr>
        <w:t>tag旁边还有一个valid bit，这个bit用来表示cache line中数据是否有效（例如：1代表有效；0代表无效）。当系统刚启动时，cache中的数据都应该是无效的，因为还没有缓存任何数据。cache控制器可以根据valid bit确认当前cache line数据是否有效。</w:t>
      </w:r>
    </w:p>
    <w:p>
      <w:pPr>
        <w:snapToGrid/>
        <w:spacing w:before="0" w:after="0" w:line="240"/>
        <w:ind/>
        <w:rPr/>
      </w:pPr>
      <w:r>
        <w:rPr/>
        <w:drawing>
          <wp:inline distT="0" distB="0" distL="0" distR="0">
            <wp:extent cx="8239125" cy="25622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8239125" cy="2562225"/>
                    </a:xfrm>
                    <a:prstGeom prst="rect">
                      <a:avLst/>
                    </a:prstGeom>
                  </pic:spPr>
                </pic:pic>
              </a:graphicData>
            </a:graphic>
          </wp:inline>
        </w:drawing>
      </w:r>
    </w:p>
    <w:p>
      <w:pPr>
        <w:snapToGrid/>
        <w:spacing w:before="0" w:after="0" w:line="240"/>
        <w:ind/>
        <w:rPr/>
      </w:pPr>
      <w:r>
        <w:rPr>
          <w:i w:val="false"/>
          <w:strike w:val="false"/>
          <w:color w:val="494949"/>
          <w:sz w:val="22"/>
          <w:u w:val="none"/>
        </w:rPr>
        <w:t>注：cache速度对比</w:t>
      </w:r>
    </w:p>
    <w:p>
      <w:pPr>
        <w:snapToGrid/>
        <w:spacing w:before="0" w:after="0" w:line="240"/>
        <w:ind/>
        <w:rPr/>
      </w:pPr>
      <w:r>
        <w:rPr>
          <w:i w:val="false"/>
          <w:strike w:val="false"/>
          <w:color w:val="494949"/>
          <w:sz w:val="22"/>
          <w:u w:val="none"/>
        </w:rPr>
        <w:t> </w:t>
      </w:r>
    </w:p>
    <w:p>
      <w:pPr>
        <w:snapToGrid/>
        <w:spacing w:before="0" w:after="0" w:line="240"/>
        <w:ind/>
        <w:rPr/>
      </w:pPr>
      <w:r>
        <w:rPr>
          <w:i w:val="false"/>
          <w:strike w:val="false"/>
          <w:color w:val="494949"/>
          <w:sz w:val="22"/>
          <w:u w:val="none"/>
        </w:rPr>
        <w:t>2）嵌入式设计模式：见下文，结合自己的驱动产品平台设计  找到对应的模式</w:t>
      </w:r>
    </w:p>
    <w:p>
      <w:pPr>
        <w:snapToGrid/>
        <w:spacing w:before="0" w:after="0" w:line="240"/>
        <w:ind/>
        <w:jc w:val="left"/>
        <w:rPr/>
      </w:pPr>
      <w:r>
        <w:rPr>
          <w:i w:val="false"/>
          <w:strike w:val="false"/>
          <w:color w:val="494949"/>
          <w:sz w:val="22"/>
          <w:u w:val="none"/>
        </w:rPr>
        <w:t>&gt;&gt;</w:t>
      </w:r>
      <w:r>
        <w:rPr>
          <w:rFonts w:ascii="Microsoft YaHei" w:hAnsi="Microsoft YaHei" w:eastAsia="Microsoft YaHei" w:cs="Microsoft YaHei"/>
          <w:b/>
          <w:i w:val="false"/>
          <w:strike w:val="false"/>
          <w:color w:val="FF0000"/>
          <w:sz w:val="22"/>
          <w:u w:val="none"/>
          <w:shd w:val="clear" w:color="auto" w:fill="auto"/>
        </w:rPr>
        <w:t>驱动和产品的分层设计</w:t>
      </w:r>
      <w:r>
        <w:rPr>
          <w:rFonts w:ascii="Microsoft YaHei" w:hAnsi="Microsoft YaHei" w:eastAsia="Microsoft YaHei" w:cs="Microsoft YaHei"/>
          <w:i w:val="false"/>
          <w:strike w:val="false"/>
          <w:color w:val="FF0000"/>
          <w:sz w:val="22"/>
          <w:u w:val="none"/>
          <w:shd w:val="clear" w:color="auto" w:fill="auto"/>
        </w:rPr>
        <w:t>：属于①</w:t>
      </w:r>
      <w:r>
        <w:rPr>
          <w:rFonts w:ascii="Microsoft YaHei" w:hAnsi="Microsoft YaHei" w:eastAsia="Microsoft YaHei" w:cs="Microsoft YaHei"/>
          <w:b/>
          <w:i w:val="false"/>
          <w:strike w:val="false"/>
          <w:color w:val="FF0000"/>
          <w:sz w:val="22"/>
          <w:u w:val="none"/>
          <w:shd w:val="clear" w:color="auto" w:fill="auto"/>
        </w:rPr>
        <w:t>分层模式</w:t>
      </w:r>
      <w:r>
        <w:rPr>
          <w:rFonts w:ascii="Microsoft YaHei" w:hAnsi="Microsoft YaHei" w:eastAsia="Microsoft YaHei" w:cs="Microsoft YaHei"/>
          <w:i w:val="false"/>
          <w:strike w:val="false"/>
          <w:color w:val="1F2329"/>
          <w:sz w:val="22"/>
          <w:u w:val="none"/>
          <w:shd w:val="clear" w:color="auto" w:fill="auto"/>
        </w:rPr>
        <w:t>，是嵌入式软件最核心、最基础的</w:t>
      </w:r>
      <w:r>
        <w:rPr>
          <w:rFonts w:ascii="Microsoft YaHei" w:hAnsi="Microsoft YaHei" w:eastAsia="Microsoft YaHei" w:cs="Microsoft YaHei"/>
          <w:b/>
          <w:i w:val="false"/>
          <w:strike w:val="false"/>
          <w:color w:val="1F2329"/>
          <w:sz w:val="22"/>
          <w:u w:val="none"/>
          <w:shd w:val="clear" w:color="auto" w:fill="auto"/>
        </w:rPr>
        <w:t>架构级设计模式；</w:t>
      </w:r>
    </w:p>
    <w:p>
      <w:pPr>
        <w:snapToGrid/>
        <w:spacing w:before="0" w:after="0" w:line="240"/>
        <w:ind/>
        <w:jc w:val="left"/>
        <w:rPr/>
      </w:pPr>
      <w:r>
        <w:rPr>
          <w:rFonts w:ascii="Microsoft YaHei" w:hAnsi="Microsoft YaHei" w:eastAsia="Microsoft YaHei" w:cs="Microsoft YaHei"/>
          <w:b/>
          <w:i w:val="false"/>
          <w:strike w:val="false"/>
          <w:color w:val="FF0000"/>
          <w:sz w:val="22"/>
          <w:u w:val="none"/>
          <w:shd w:val="clear" w:color="auto" w:fill="auto"/>
        </w:rPr>
        <w:t>不同硬件 / 设计适配统一驱动接口</w:t>
      </w:r>
      <w:r>
        <w:rPr>
          <w:rFonts w:ascii="Microsoft YaHei" w:hAnsi="Microsoft YaHei" w:eastAsia="Microsoft YaHei" w:cs="Microsoft YaHei"/>
          <w:i w:val="false"/>
          <w:strike w:val="false"/>
          <w:color w:val="FF0000"/>
          <w:sz w:val="22"/>
          <w:u w:val="none"/>
          <w:shd w:val="clear" w:color="auto" w:fill="auto"/>
        </w:rPr>
        <w:t>：核心是②</w:t>
      </w:r>
      <w:r>
        <w:rPr>
          <w:rFonts w:ascii="Microsoft YaHei" w:hAnsi="Microsoft YaHei" w:eastAsia="Microsoft YaHei" w:cs="Microsoft YaHei"/>
          <w:b/>
          <w:i w:val="false"/>
          <w:strike w:val="false"/>
          <w:color w:val="FF0000"/>
          <w:sz w:val="22"/>
          <w:u w:val="none"/>
          <w:shd w:val="clear" w:color="auto" w:fill="auto"/>
        </w:rPr>
        <w:t>适配器模式</w:t>
      </w:r>
      <w:r>
        <w:rPr>
          <w:rFonts w:ascii="Microsoft YaHei" w:hAnsi="Microsoft YaHei" w:eastAsia="Microsoft YaHei" w:cs="Microsoft YaHei"/>
          <w:i w:val="false"/>
          <w:strike w:val="false"/>
          <w:color w:val="1F2329"/>
          <w:sz w:val="22"/>
          <w:u w:val="none"/>
          <w:shd w:val="clear" w:color="auto" w:fill="auto"/>
        </w:rPr>
        <w:t>，常搭配</w:t>
      </w:r>
      <w:r>
        <w:rPr>
          <w:rFonts w:ascii="Microsoft YaHei" w:hAnsi="Microsoft YaHei" w:eastAsia="Microsoft YaHei" w:cs="Microsoft YaHei"/>
          <w:b/>
          <w:i w:val="false"/>
          <w:strike w:val="false"/>
          <w:color w:val="1F2329"/>
          <w:sz w:val="22"/>
          <w:u w:val="none"/>
          <w:shd w:val="clear" w:color="auto" w:fill="auto"/>
        </w:rPr>
        <w:t>桥接模式、策略模式、工厂模式</w:t>
      </w:r>
      <w:r>
        <w:rPr>
          <w:rFonts w:ascii="Microsoft YaHei" w:hAnsi="Microsoft YaHei" w:eastAsia="Microsoft YaHei" w:cs="Microsoft YaHei"/>
          <w:i w:val="false"/>
          <w:strike w:val="false"/>
          <w:color w:val="1F2329"/>
          <w:sz w:val="22"/>
          <w:u w:val="none"/>
          <w:shd w:val="clear" w:color="auto" w:fill="auto"/>
        </w:rPr>
        <w:t>落地，是 Linux/RTOS 驱动开发、多硬件适配的标准模式，STM32 HAL 库、Linux 字符设备驱动框架都是这个模式的典型实现。</w:t>
      </w:r>
    </w:p>
    <w:p>
      <w:pPr>
        <w:snapToGrid/>
        <w:spacing w:before="0" w:after="0" w:line="240"/>
        <w:ind/>
        <w:rPr/>
      </w:pPr>
      <w:r>
        <w:rPr>
          <w:i w:val="false"/>
          <w:strike w:val="false"/>
          <w:color w:val="494949"/>
          <w:sz w:val="22"/>
          <w:u w:val="none"/>
        </w:rPr>
        <w:t>③状态机模式</w:t>
      </w:r>
    </w:p>
    <w:p>
      <w:pPr>
        <w:snapToGrid/>
        <w:spacing w:line="240"/>
        <w:ind/>
        <w:rPr/>
      </w:pPr>
      <w:r>
        <w:rPr>
          <w:i w:val="false"/>
          <w:strike w:val="false"/>
          <w:color w:val="000000"/>
          <w:sz w:val="20"/>
          <w:u w:val="none"/>
        </w:rPr>
        <w:t>④</w:t>
      </w:r>
      <w:r>
        <w:rPr>
          <w:rFonts w:ascii="Microsoft YaHei" w:hAnsi="Microsoft YaHei" w:eastAsia="Microsoft YaHei" w:cs="Microsoft YaHei"/>
          <w:i w:val="false"/>
          <w:strike w:val="false"/>
          <w:color w:val="000000"/>
          <w:sz w:val="20"/>
          <w:u w:val="none"/>
          <w:shd w:val="clear" w:color="auto" w:fill="auto"/>
        </w:rPr>
        <w:t> 观察者模式（发布 - 订阅模式）</w:t>
      </w:r>
    </w:p>
    <w:p>
      <w:pPr>
        <w:pStyle w:val="th0dhm"/>
        <w:snapToGrid/>
        <w:spacing w:line="240"/>
        <w:ind/>
        <w:rPr/>
      </w:pPr>
    </w:p>
    <w:p>
      <w:pPr>
        <w:snapToGrid/>
        <w:spacing w:before="0" w:after="0" w:line="240"/>
        <w:ind/>
        <w:rPr/>
      </w:pPr>
      <w:r>
        <w:rPr>
          <w:rFonts w:ascii="Microsoft YaHei" w:hAnsi="Microsoft YaHei" w:eastAsia="Microsoft YaHei" w:cs="Microsoft YaHei"/>
          <w:i w:val="false"/>
          <w:strike w:val="false"/>
          <w:color w:val="494949"/>
          <w:sz w:val="20"/>
          <w:u w:val="none"/>
          <w:shd w:val="clear" w:color="auto" w:fill="auto"/>
        </w:rPr>
        <w:t>一个主题对象（被观察者）状态变化时，自动通知所有订阅它的观察者对象，实现</w:t>
      </w:r>
      <w:r>
        <w:rPr>
          <w:rFonts w:ascii="Microsoft YaHei" w:hAnsi="Microsoft YaHei" w:eastAsia="Microsoft YaHei" w:cs="Microsoft YaHei"/>
          <w:b/>
          <w:i w:val="false"/>
          <w:strike w:val="false"/>
          <w:color w:val="494949"/>
          <w:sz w:val="20"/>
          <w:u w:val="none"/>
          <w:shd w:val="clear" w:color="auto" w:fill="auto"/>
        </w:rPr>
        <w:t>事件驱动</w:t>
      </w:r>
      <w:r>
        <w:rPr>
          <w:rFonts w:ascii="Microsoft YaHei" w:hAnsi="Microsoft YaHei" w:eastAsia="Microsoft YaHei" w:cs="Microsoft YaHei"/>
          <w:i w:val="false"/>
          <w:strike w:val="false"/>
          <w:color w:val="494949"/>
          <w:sz w:val="20"/>
          <w:u w:val="none"/>
          <w:shd w:val="clear" w:color="auto" w:fill="auto"/>
        </w:rPr>
        <w:t>，彻底解耦「事件触发」和「事件处理」。</w:t>
      </w:r>
    </w:p>
    <w:p>
      <w:pPr>
        <w:snapToGrid/>
        <w:spacing w:before="0" w:after="0" w:line="240"/>
        <w:ind/>
        <w:rPr/>
      </w:pPr>
      <w:r>
        <w:rPr>
          <w:rFonts w:ascii="Microsoft YaHei" w:hAnsi="Microsoft YaHei" w:eastAsia="Microsoft YaHei" w:cs="Microsoft YaHei"/>
          <w:i w:val="false"/>
          <w:strike w:val="false"/>
          <w:color w:val="494949"/>
          <w:sz w:val="20"/>
          <w:u w:val="none"/>
          <w:shd w:val="clear" w:color="auto" w:fill="auto"/>
        </w:rPr>
        <w:t>典型场景</w:t>
      </w:r>
    </w:p>
    <w:p>
      <w:pPr>
        <w:snapToGrid/>
        <w:spacing w:before="0" w:after="0" w:line="240"/>
        <w:ind/>
        <w:rPr/>
      </w:pPr>
      <w:r>
        <w:rPr>
          <w:rFonts w:ascii="Microsoft YaHei" w:hAnsi="Microsoft YaHei" w:eastAsia="Microsoft YaHei" w:cs="Microsoft YaHei"/>
          <w:i w:val="false"/>
          <w:strike w:val="false"/>
          <w:color w:val="494949"/>
          <w:sz w:val="20"/>
          <w:u w:val="none"/>
          <w:shd w:val="clear" w:color="auto" w:fill="auto"/>
        </w:rPr>
        <w:t>中断事件通知（光模块 LOS 中断、GPIO 中断）、RTOS 消息队列 / 事件标志组、传感器数据上报、GUI 界面更新、告警通知。</w:t>
      </w:r>
    </w:p>
    <w:p>
      <w:pPr>
        <w:snapToGrid/>
        <w:spacing w:line="240"/>
        <w:ind/>
        <w:rPr/>
      </w:pPr>
      <w:r>
        <w:rPr>
          <w:i w:val="false"/>
          <w:strike w:val="false"/>
          <w:color w:val="000000"/>
          <w:sz w:val="20"/>
          <w:u w:val="none"/>
        </w:rPr>
        <w:t>⑤</w:t>
      </w:r>
      <w:r>
        <w:rPr>
          <w:rFonts w:ascii="Microsoft YaHei" w:hAnsi="Microsoft YaHei" w:eastAsia="Microsoft YaHei" w:cs="Microsoft YaHei"/>
          <w:i w:val="false"/>
          <w:strike w:val="false"/>
          <w:color w:val="FF0000"/>
          <w:sz w:val="20"/>
          <w:u w:val="none"/>
          <w:shd w:val="clear" w:color="auto" w:fill="auto"/>
        </w:rPr>
        <w:t>桥接模式</w:t>
      </w:r>
      <w:r>
        <w:rPr>
          <w:rFonts w:ascii="Microsoft YaHei" w:hAnsi="Microsoft YaHei" w:eastAsia="Microsoft YaHei" w:cs="Microsoft YaHei"/>
          <w:i w:val="false"/>
          <w:strike w:val="false"/>
          <w:color w:val="000000"/>
          <w:sz w:val="20"/>
          <w:u w:val="none"/>
          <w:shd w:val="clear" w:color="auto" w:fill="auto"/>
        </w:rPr>
        <w:t>（Bridge Pattern）</w:t>
      </w:r>
    </w:p>
    <w:p>
      <w:pPr>
        <w:pStyle w:val="th0dhm"/>
        <w:snapToGrid/>
        <w:spacing w:line="240"/>
        <w:ind/>
        <w:rPr/>
      </w:pPr>
    </w:p>
    <w:p>
      <w:pPr>
        <w:snapToGrid/>
        <w:spacing w:before="0" w:after="0" w:line="240"/>
        <w:ind/>
        <w:rPr/>
      </w:pPr>
      <w:r>
        <w:rPr>
          <w:rFonts w:ascii="Microsoft YaHei" w:hAnsi="Microsoft YaHei" w:eastAsia="Microsoft YaHei" w:cs="Microsoft YaHei"/>
          <w:i w:val="false"/>
          <w:strike w:val="false"/>
          <w:color w:val="494949"/>
          <w:sz w:val="20"/>
          <w:u w:val="none"/>
          <w:shd w:val="clear" w:color="auto" w:fill="auto"/>
        </w:rPr>
        <w:t>把</w:t>
      </w:r>
      <w:r>
        <w:rPr>
          <w:rFonts w:ascii="Microsoft YaHei" w:hAnsi="Microsoft YaHei" w:eastAsia="Microsoft YaHei" w:cs="Microsoft YaHei"/>
          <w:b/>
          <w:i w:val="false"/>
          <w:strike w:val="false"/>
          <w:color w:val="494949"/>
          <w:sz w:val="20"/>
          <w:u w:val="none"/>
          <w:shd w:val="clear" w:color="auto" w:fill="auto"/>
        </w:rPr>
        <w:t>抽象接口</w:t>
      </w:r>
      <w:r>
        <w:rPr>
          <w:rFonts w:ascii="Microsoft YaHei" w:hAnsi="Microsoft YaHei" w:eastAsia="Microsoft YaHei" w:cs="Microsoft YaHei"/>
          <w:i w:val="false"/>
          <w:strike w:val="false"/>
          <w:color w:val="494949"/>
          <w:sz w:val="20"/>
          <w:u w:val="none"/>
          <w:shd w:val="clear" w:color="auto" w:fill="auto"/>
        </w:rPr>
        <w:t>和</w:t>
      </w:r>
      <w:r>
        <w:rPr>
          <w:rFonts w:ascii="Microsoft YaHei" w:hAnsi="Microsoft YaHei" w:eastAsia="Microsoft YaHei" w:cs="Microsoft YaHei"/>
          <w:b/>
          <w:i w:val="false"/>
          <w:strike w:val="false"/>
          <w:color w:val="494949"/>
          <w:sz w:val="20"/>
          <w:u w:val="none"/>
          <w:shd w:val="clear" w:color="auto" w:fill="auto"/>
        </w:rPr>
        <w:t>具体实现</w:t>
      </w:r>
      <w:r>
        <w:rPr>
          <w:rFonts w:ascii="Microsoft YaHei" w:hAnsi="Microsoft YaHei" w:eastAsia="Microsoft YaHei" w:cs="Microsoft YaHei"/>
          <w:i w:val="false"/>
          <w:strike w:val="false"/>
          <w:color w:val="494949"/>
          <w:sz w:val="20"/>
          <w:u w:val="none"/>
          <w:shd w:val="clear" w:color="auto" w:fill="auto"/>
        </w:rPr>
        <w:t>彻底分离，两者可以独立扩展、互不影响，避免类爆炸，是适配器模式的延伸。</w:t>
      </w:r>
    </w:p>
    <w:p>
      <w:pPr>
        <w:snapToGrid/>
        <w:spacing w:before="0" w:after="0" w:line="240"/>
        <w:ind/>
        <w:rPr/>
      </w:pPr>
      <w:r>
        <w:rPr>
          <w:rFonts w:ascii="Microsoft YaHei" w:hAnsi="Microsoft YaHei" w:eastAsia="Microsoft YaHei" w:cs="Microsoft YaHei"/>
          <w:i w:val="false"/>
          <w:strike w:val="false"/>
          <w:color w:val="494949"/>
          <w:sz w:val="20"/>
          <w:u w:val="none"/>
          <w:shd w:val="clear" w:color="auto" w:fill="auto"/>
        </w:rPr>
        <w:t>典型场景</w:t>
      </w:r>
    </w:p>
    <w:p>
      <w:pPr>
        <w:snapToGrid/>
        <w:spacing w:before="0" w:after="0" w:line="240"/>
        <w:ind/>
        <w:rPr/>
      </w:pPr>
      <w:r>
        <w:rPr>
          <w:rFonts w:ascii="Microsoft YaHei" w:hAnsi="Microsoft YaHei" w:eastAsia="Microsoft YaHei" w:cs="Microsoft YaHei"/>
          <w:i w:val="false"/>
          <w:strike w:val="false"/>
          <w:color w:val="FF0000"/>
          <w:sz w:val="20"/>
          <w:u w:val="none"/>
          <w:shd w:val="clear" w:color="auto" w:fill="auto"/>
        </w:rPr>
        <w:t>驱动接口和硬件总线分离（比如同时支持 I2C/SPI 接口的传感器）、不同 RTOS 的统一接口封装、不同芯片的通用驱动</w:t>
      </w:r>
      <w:r>
        <w:rPr>
          <w:rFonts w:ascii="Microsoft YaHei" w:hAnsi="Microsoft YaHei" w:eastAsia="Microsoft YaHei" w:cs="Microsoft YaHei"/>
          <w:i w:val="false"/>
          <w:strike w:val="false"/>
          <w:color w:val="494949"/>
          <w:sz w:val="20"/>
          <w:u w:val="none"/>
          <w:shd w:val="clear" w:color="auto" w:fill="auto"/>
        </w:rPr>
        <w:t>。</w:t>
      </w:r>
    </w:p>
    <w:p>
      <w:pPr>
        <w:snapToGrid/>
        <w:spacing w:line="240"/>
        <w:ind/>
        <w:rPr/>
      </w:pPr>
      <w:r>
        <w:rPr>
          <w:rFonts w:ascii="Microsoft YaHei" w:hAnsi="Microsoft YaHei" w:eastAsia="Microsoft YaHei" w:cs="Microsoft YaHei"/>
          <w:i w:val="false"/>
          <w:strike w:val="false"/>
          <w:color w:val="000000"/>
          <w:sz w:val="20"/>
          <w:u w:val="none"/>
          <w:shd w:val="clear" w:color="auto" w:fill="auto"/>
        </w:rPr>
        <w:t>适配你的业务</w:t>
      </w:r>
    </w:p>
    <w:p>
      <w:pPr>
        <w:pStyle w:val="rbmsgy"/>
        <w:snapToGrid/>
        <w:spacing w:line="240"/>
        <w:ind/>
        <w:rPr/>
      </w:pPr>
    </w:p>
    <w:p>
      <w:pPr>
        <w:snapToGrid/>
        <w:spacing w:before="0" w:after="0" w:line="240"/>
        <w:ind/>
        <w:rPr/>
      </w:pPr>
      <w:r>
        <w:rPr>
          <w:rFonts w:ascii="Microsoft YaHei" w:hAnsi="Microsoft YaHei" w:eastAsia="Microsoft YaHei" w:cs="Microsoft YaHei"/>
          <w:i w:val="false"/>
          <w:strike w:val="false"/>
          <w:color w:val="494949"/>
          <w:sz w:val="20"/>
          <w:u w:val="none"/>
          <w:shd w:val="clear" w:color="auto" w:fill="auto"/>
        </w:rPr>
        <w:t>光模块驱动抽象出统一的读写接口，I2C/MDIO 是两种独立的总线实现，两者可以独立变更，上层无需关心用什么总线和硬件交互。</w:t>
      </w:r>
    </w:p>
    <w:p>
      <w:pPr>
        <w:pStyle w:val="fr548y"/>
        <w:pBdr/>
        <w:snapToGrid/>
        <w:spacing w:line="360"/>
        <w:ind w:left="0"/>
        <w:rPr>
          <w:i w:val="false"/>
          <w:strike w:val="false"/>
          <w:color w:val="1F2329"/>
          <w:sz w:val="24"/>
          <w:u w:val="none"/>
          <w:shd w:val="clear" w:color="auto" w:fill="auto"/>
        </w:rPr>
      </w:pPr>
    </w:p>
    <w:p>
      <w:pPr>
        <w:snapToGrid/>
        <w:spacing w:before="0" w:after="0" w:line="240"/>
        <w:ind/>
        <w:rPr/>
      </w:pPr>
    </w:p>
    <w:p>
      <w:pPr>
        <w:pStyle w:val="ablt93"/>
        <w:pBdr/>
        <w:snapToGrid/>
        <w:spacing w:line="360"/>
        <w:ind w:left="0"/>
        <w:rPr/>
      </w:pPr>
    </w:p>
    <w:p>
      <w:pPr>
        <w:pStyle w:val="ablt93"/>
        <w:pBdr/>
        <w:ind/>
        <w:rPr/>
      </w:pPr>
    </w:p>
    <w:p>
      <w:pPr>
        <w:pStyle w:val="ablt93"/>
        <w:pBdr/>
        <w:ind/>
        <w:rPr>
          <w:rFonts w:hint="eastAsia"/>
          <w:b/>
        </w:rPr>
      </w:pPr>
      <w:r>
        <w:rPr>
          <w:rFonts w:hint="eastAsia"/>
          <w:b/>
        </w:rPr>
        <w:t>二轮要点</w:t>
      </w:r>
      <w:r>
        <w:rPr>
          <w:rFonts w:hint="eastAsia"/>
          <w:b/>
        </w:rPr>
        <w:t>：</w:t>
      </w:r>
    </w:p>
    <w:p>
      <w:pPr>
        <w:pStyle w:val="ablt93"/>
        <w:pBdr/>
        <w:ind/>
        <w:rPr>
          <w:rFonts w:hint="eastAsia"/>
        </w:rPr>
      </w:pPr>
      <w:r>
        <w:rPr>
          <w:rFonts w:hint="eastAsia"/>
        </w:rPr>
        <w:t>体现</w:t>
      </w:r>
      <w:r>
        <w:rPr>
          <w:rFonts w:hint="eastAsia"/>
        </w:rPr>
        <w:t>稳定性</w:t>
      </w:r>
    </w:p>
    <w:p>
      <w:pPr>
        <w:pStyle w:val="ablt93"/>
        <w:pBdr/>
        <w:ind/>
        <w:rPr>
          <w:rFonts w:hint="eastAsia"/>
          <w:strike/>
        </w:rPr>
      </w:pPr>
      <w:r>
        <w:rPr>
          <w:rFonts w:hint="eastAsia"/>
          <w:strike/>
        </w:rPr>
        <w:t>找一下难度的项目问题  解决思路和过程</w:t>
      </w:r>
    </w:p>
    <w:p>
      <w:pPr>
        <w:pStyle w:val="ablt93"/>
        <w:pBdr/>
        <w:ind/>
        <w:rPr>
          <w:strike/>
        </w:rPr>
      </w:pPr>
      <w:r>
        <w:rPr>
          <w:rFonts w:hint="eastAsia"/>
          <w:strike/>
        </w:rPr>
        <w:t>类似l2交换机  rtos死机   phy多任务写问题</w:t>
      </w:r>
    </w:p>
    <w:p>
      <w:pPr>
        <w:pStyle w:val="ablt93"/>
        <w:pBdr/>
        <w:ind/>
        <w:rPr>
          <w:rFonts w:hint="eastAsia"/>
          <w:strike/>
        </w:rPr>
      </w:pPr>
      <w:r>
        <w:rPr>
          <w:rFonts w:hint="eastAsia"/>
          <w:strike/>
        </w:rPr>
        <w:t>mapu架构了解一下</w:t>
      </w:r>
    </w:p>
    <w:p>
      <w:pPr>
        <w:pStyle w:val="ablt93"/>
        <w:pBdr/>
        <w:ind/>
        <w:rPr>
          <w:rFonts w:hint="eastAsia"/>
          <w:strike/>
        </w:rPr>
      </w:pPr>
      <w:r>
        <w:rPr>
          <w:rFonts w:hint="eastAsia"/>
          <w:strike/>
        </w:rPr>
        <w:t>公司最新动态了解一下</w:t>
      </w:r>
      <w:r>
        <w:rPr>
          <w:rFonts w:hint="eastAsia"/>
          <w:strike/>
        </w:rPr>
        <w:t>：</w:t>
      </w:r>
      <w:r>
        <w:rPr>
          <w:rFonts w:hint="eastAsia"/>
          <w:strike/>
        </w:rPr>
        <w:t>5</w:t>
      </w:r>
      <w:r>
        <w:rPr>
          <w:rFonts w:hint="eastAsia"/>
          <w:strike/>
        </w:rPr>
        <w:t>G</w:t>
      </w:r>
      <w:r>
        <w:rPr>
          <w:rFonts w:hint="eastAsia"/>
          <w:strike/>
        </w:rPr>
        <w:t>基站</w:t>
      </w:r>
      <w:r>
        <w:rPr>
          <w:rFonts w:hint="eastAsia"/>
          <w:strike/>
        </w:rPr>
        <w:t>芯片</w:t>
      </w:r>
      <w:r>
        <w:rPr>
          <w:rFonts w:hint="eastAsia"/>
          <w:strike/>
        </w:rPr>
        <w:t xml:space="preserve"> </w:t>
      </w:r>
      <w:r>
        <w:rPr>
          <w:rFonts w:hint="eastAsia"/>
          <w:strike/>
        </w:rPr>
        <w:t>、</w:t>
      </w:r>
      <w:r>
        <w:rPr>
          <w:rFonts w:hint="eastAsia"/>
          <w:strike/>
        </w:rPr>
        <w:t xml:space="preserve"> </w:t>
      </w:r>
      <w:r>
        <w:rPr>
          <w:rFonts w:hint="eastAsia"/>
          <w:strike/>
        </w:rPr>
        <w:t>天穹</w:t>
      </w:r>
      <w:r>
        <w:rPr>
          <w:rFonts w:hint="eastAsia"/>
          <w:strike/>
        </w:rPr>
        <w:t>3</w:t>
      </w:r>
      <w:r>
        <w:rPr>
          <w:rFonts w:hint="eastAsia"/>
          <w:strike/>
        </w:rPr>
        <w:t>D</w:t>
      </w:r>
      <w:r>
        <w:rPr>
          <w:rFonts w:hint="eastAsia"/>
          <w:strike/>
        </w:rPr>
        <w:t>芯片</w:t>
      </w:r>
    </w:p>
    <w:p>
      <w:pPr>
        <w:pStyle w:val="ablt93"/>
        <w:pBdr/>
        <w:ind/>
        <w:rPr>
          <w:rFonts w:hint="eastAsia"/>
          <w:strike/>
        </w:rPr>
      </w:pPr>
      <w:r>
        <w:rPr>
          <w:rFonts w:hint="eastAsia"/>
          <w:strike/>
        </w:rPr>
        <w:t>多思考完整解决问题的思路，例如豆包写的例子</w:t>
      </w:r>
    </w:p>
    <w:p>
      <w:pPr>
        <w:pStyle w:val="ablt93"/>
        <w:pBdr/>
        <w:ind/>
        <w:rPr>
          <w:strike/>
        </w:rPr>
      </w:pPr>
      <w:r>
        <w:rPr>
          <w:rFonts w:hint="eastAsia"/>
          <w:strike/>
        </w:rPr>
        <w:t>豆包满分模版看看记一下</w:t>
      </w:r>
    </w:p>
    <w:p>
      <w:pPr>
        <w:pStyle w:val="ablt93"/>
        <w:pBdr/>
        <w:ind/>
        <w:rPr/>
      </w:pPr>
      <w:r>
        <w:rPr>
          <w:rFonts w:hint="eastAsia"/>
        </w:rPr>
        <w:t>在谈</w:t>
      </w:r>
      <w:r>
        <w:rPr>
          <w:rFonts w:hint="eastAsia"/>
        </w:rPr>
        <w:t>的</w:t>
      </w:r>
      <w:r>
        <w:rPr>
          <w:rFonts w:hint="eastAsia"/>
        </w:rPr>
        <w:t>例如</w:t>
      </w:r>
      <w:r>
        <w:rPr>
          <w:rFonts w:hint="eastAsia"/>
        </w:rPr>
        <w:t>传统</w:t>
      </w:r>
      <w:r>
        <w:rPr>
          <w:rFonts w:hint="eastAsia"/>
        </w:rPr>
        <w:t>的</w:t>
      </w:r>
      <w:r>
        <w:rPr>
          <w:rFonts w:hint="eastAsia"/>
        </w:rPr>
        <w:t>四方</w:t>
      </w:r>
      <w:r>
        <w:rPr>
          <w:rFonts w:hint="eastAsia"/>
        </w:rPr>
        <w:t>继保</w:t>
      </w:r>
      <w:r>
        <w:rPr>
          <w:rFonts w:hint="eastAsia"/>
        </w:rPr>
        <w:t>、</w:t>
      </w:r>
      <w:r>
        <w:rPr>
          <w:rFonts w:hint="eastAsia"/>
        </w:rPr>
        <w:t>加速</w:t>
      </w:r>
      <w:r>
        <w:rPr>
          <w:rFonts w:hint="eastAsia"/>
        </w:rPr>
        <w:t>进化</w:t>
      </w:r>
      <w:r>
        <w:rPr>
          <w:rFonts w:hint="eastAsia"/>
        </w:rPr>
        <w:t>、</w:t>
      </w:r>
      <w:r>
        <w:rPr>
          <w:rFonts w:hint="eastAsia"/>
        </w:rPr>
        <w:t>西门子</w:t>
      </w:r>
    </w:p>
    <w:p>
      <w:pPr>
        <w:pStyle w:val="ablt93"/>
        <w:pBdr/>
        <w:ind/>
        <w:rPr>
          <w:i w:val="false"/>
          <w:strike w:val="false"/>
          <w:color w:val="000000"/>
          <w:sz w:val="24"/>
          <w:u w:val="none"/>
          <w:shd w:val="clear" w:color="auto" w:fill="auto"/>
        </w:rPr>
      </w:pPr>
      <w:r>
        <w:rPr>
          <w:i w:val="false"/>
          <w:strike w:val="false"/>
          <w:color w:val="000000"/>
          <w:sz w:val="24"/>
          <w:u w:val="none"/>
          <w:shd w:val="clear" w:color="auto" w:fill="auto"/>
        </w:rPr>
        <w:t>离职原因（只讲正向的职业规划转型，绝对不吐槽前公司）</w:t>
      </w:r>
    </w:p>
    <w:p>
      <w:pPr>
        <w:pStyle w:val="ablt93"/>
        <w:pBdr/>
        <w:ind/>
        <w:rPr>
          <w:i w:val="false"/>
          <w:strike w:val="false"/>
          <w:color w:val="000000"/>
          <w:sz w:val="24"/>
          <w:u w:val="none"/>
          <w:shd w:val="clear" w:color="auto" w:fill="auto"/>
        </w:rPr>
      </w:pPr>
      <w:r>
        <w:rPr>
          <w:i w:val="false"/>
          <w:strike w:val="false"/>
          <w:color w:val="000000"/>
          <w:sz w:val="24"/>
          <w:u w:val="none"/>
          <w:shd w:val="clear" w:color="auto" w:fill="auto"/>
        </w:rPr>
        <w:t>职业规划（100% 和思朗强绑定，突出长期深耕的意愿）</w:t>
      </w:r>
    </w:p>
    <w:p>
      <w:pPr>
        <w:pStyle w:val="ablt93"/>
        <w:pBdr/>
        <w:ind/>
        <w:rPr>
          <w:i w:val="false"/>
          <w:strike w:val="false"/>
          <w:color w:val="000000"/>
          <w:sz w:val="24"/>
          <w:u w:val="none"/>
          <w:shd w:val="clear" w:color="auto" w:fill="auto"/>
        </w:rPr>
      </w:pPr>
      <w:r>
        <w:rPr>
          <w:i w:val="false"/>
          <w:strike w:val="false"/>
          <w:color w:val="000000"/>
          <w:sz w:val="24"/>
          <w:u w:val="none"/>
          <w:shd w:val="clear" w:color="auto" w:fill="auto"/>
        </w:rPr>
        <w:t>团队协作与项目管理（用你做 PL 的真实案例，体现你的协作能力和责任心）</w:t>
      </w:r>
    </w:p>
    <w:p>
      <w:pPr>
        <w:pStyle w:val="ablt93"/>
        <w:pBdr/>
        <w:ind/>
        <w:rPr>
          <w:rFonts w:hint="eastAsia"/>
        </w:rPr>
      </w:pPr>
    </w:p>
    <w:p>
      <w:pPr>
        <w:pStyle w:val="ablt93"/>
        <w:pBdr/>
        <w:ind/>
        <w:rPr>
          <w:rFonts w:hint="eastAsia"/>
        </w:rPr>
      </w:pPr>
    </w:p>
    <w:p>
      <w:pPr>
        <w:pBdr/>
        <w:snapToGrid/>
        <w:spacing w:line="360"/>
        <w:ind w:left="0"/>
        <w:rPr/>
      </w:pPr>
      <w:r>
        <w:rPr>
          <w:b/>
          <w:i w:val="false"/>
          <w:strike w:val="false"/>
          <w:color w:val="1F2329"/>
          <w:sz w:val="24"/>
          <w:u w:val="none"/>
          <w:shd w:val="clear" w:color="auto" w:fill="auto"/>
        </w:rPr>
        <w:t>反问环节问对问题</w:t>
      </w:r>
      <w:r>
        <w:rPr>
          <w:i w:val="false"/>
          <w:strike w:val="false"/>
          <w:color w:val="000000"/>
          <w:u w:val="none"/>
        </w:rPr>
        <w:t>：绝对不要问薪资、加班、福利（这些留到 HR 面问），要问能体现你对团队、对技术有深度思考的问题，</w:t>
      </w:r>
    </w:p>
    <w:p>
      <w:pPr>
        <w:snapToGrid/>
        <w:spacing w:line="360"/>
        <w:ind w:left="0"/>
        <w:rPr>
          <w:color w:val="FF0000"/>
        </w:rPr>
      </w:pPr>
      <w:r>
        <w:rPr>
          <w:i w:val="false"/>
          <w:strike w:val="false"/>
          <w:color w:val="FF0000"/>
          <w:u w:val="none"/>
        </w:rPr>
        <w:t>比如：</w:t>
      </w:r>
      <w:r>
        <w:rPr>
          <w:i w:val="false"/>
          <w:strike w:val="false"/>
          <w:color w:val="FF0000"/>
          <w:sz w:val="24"/>
          <w:u w:val="none"/>
          <w:shd w:val="clear" w:color="auto" w:fill="auto"/>
        </w:rPr>
        <w:t>想了解下咱们团队对这个岗位，入职后前 3 个月的核心工作目标是什么？最希望新人能解决什么问题？</w:t>
      </w:r>
    </w:p>
    <w:p>
      <w:pPr>
        <w:snapToGrid/>
        <w:spacing w:line="360"/>
        <w:ind w:left="0"/>
        <w:rPr>
          <w:color w:val="FF0000"/>
        </w:rPr>
      </w:pPr>
      <w:r>
        <w:rPr>
          <w:i w:val="false"/>
          <w:strike w:val="false"/>
          <w:color w:val="FF0000"/>
          <w:sz w:val="24"/>
          <w:u w:val="none"/>
          <w:shd w:val="clear" w:color="auto" w:fill="auto"/>
        </w:rPr>
        <w:t>咱们团队在自研 MaPU 架构的算法移植优化中，目前遇到的最大的技术挑战是什么？</w:t>
      </w:r>
    </w:p>
    <w:p>
      <w:pPr>
        <w:snapToGrid/>
        <w:spacing w:line="360"/>
        <w:ind w:left="0"/>
        <w:rPr>
          <w:color w:val="FF0000"/>
        </w:rPr>
      </w:pPr>
      <w:r>
        <w:rPr>
          <w:i w:val="false"/>
          <w:strike w:val="false"/>
          <w:color w:val="FF0000"/>
          <w:sz w:val="24"/>
          <w:u w:val="none"/>
          <w:shd w:val="clear" w:color="auto" w:fill="auto"/>
        </w:rPr>
        <w:t>想了解下团队的技术成长路径，对新人有哪些带教和培养机制？</w:t>
      </w:r>
    </w:p>
    <w:p>
      <w:pPr>
        <w:pStyle w:val="ablt93"/>
        <w:pBdr/>
        <w:ind/>
        <w:rPr>
          <w:rFonts w:hint="eastAsia"/>
        </w:rPr>
      </w:pPr>
    </w:p>
    <w:p>
      <w:pPr>
        <w:pStyle w:val="ablt93"/>
        <w:pBdr/>
        <w:ind/>
        <w:rPr>
          <w:rFonts w:hint="eastAsia"/>
        </w:rPr>
      </w:pPr>
    </w:p>
    <w:p>
      <w:pPr>
        <w:pStyle w:val="ablt93"/>
        <w:pBdr/>
        <w:ind/>
        <w:rPr>
          <w:rFonts w:hint="eastAsia"/>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rbmsgy"/>
        <w:snapToGrid/>
        <w:spacing w:line="360"/>
        <w:ind/>
        <w:rPr/>
      </w:pPr>
      <w:r>
        <w:rPr>
          <w:i w:val="false"/>
          <w:strike w:val="false"/>
          <w:color w:val="1F2329"/>
          <w:sz w:val="24"/>
          <w:u w:val="none"/>
          <w:shd w:val="clear" w:color="auto" w:fill="auto"/>
        </w:rPr>
        <w:t>高可靠嵌入式系统的稳定性保障体系</w:t>
      </w:r>
    </w:p>
    <w:p>
      <w:pPr>
        <w:snapToGrid/>
        <w:spacing w:line="360"/>
        <w:ind/>
        <w:rPr/>
      </w:pPr>
      <w:r>
        <w:rPr>
          <w:i w:val="false"/>
          <w:strike w:val="false"/>
          <w:color w:val="1F2329"/>
          <w:sz w:val="24"/>
          <w:u w:val="none"/>
          <w:shd w:val="clear" w:color="auto" w:fill="auto"/>
        </w:rPr>
        <w:t>思朗的芯片用在超算、工业、星载等强可靠场景，部门经理极度看重稳定性，你要讲出自己的完整体系，参考话术：</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我做了 8 年工业级嵌入式产品，对系统稳定性保障有一套完整的落地方法，分为事前预防、事中监控、事后排查三个环节：事前预防：代码层面做规范的内存管理、边界检查、异常处理；系统层面做栈溢出监测、看门狗机制、任务优先级合理设计；测试层面做 7×24 小时压力测试、边界测试、异常注入测试，提前规避问题；事中监控：搭建完善的日志系统、关键指标监测机制，能实时捕捉系统异常，快速定位问题范围；事后排查：有成熟的问题定位流程，从现象到根因，分步拆解，比如偶发死机问题，先通过日志缩小范围，再分步验证定位根因，最终彻底解决，同时形成案例沉淀，避免同类问题重复发生。</w:t>
      </w:r>
    </w:p>
    <w:p>
      <w:pPr>
        <w:pStyle w:val="ablt93"/>
        <w:pBdr/>
        <w:ind/>
        <w:rPr/>
      </w:pPr>
    </w:p>
    <w:p>
      <w:pPr>
        <w:pStyle w:val="ablt93"/>
        <w:pBdr/>
        <w:ind/>
        <w:rPr/>
      </w:pPr>
    </w:p>
    <w:p>
      <w:pPr>
        <w:pStyle w:val="ablt93"/>
        <w:pBdr/>
        <w:ind/>
        <w:rPr/>
      </w:pPr>
    </w:p>
    <w:p>
      <w:pPr>
        <w:pStyle w:val="th0dhm"/>
        <w:snapToGrid/>
        <w:spacing w:line="360"/>
        <w:ind/>
        <w:rPr/>
      </w:pPr>
      <w:r>
        <w:rPr>
          <w:i w:val="false"/>
          <w:strike w:val="false"/>
          <w:color w:val="1F2329"/>
          <w:sz w:val="24"/>
          <w:u w:val="none"/>
          <w:shd w:val="clear" w:color="auto" w:fill="auto"/>
        </w:rPr>
        <w:t>如果入职后，给你分配一个你完全没接触过的技术模块，你会怎么快速上手？</w:t>
      </w:r>
    </w:p>
    <w:p>
      <w:pPr>
        <w:pStyle w:val="ablt93"/>
        <w:pBdr/>
        <w:ind/>
        <w:rPr>
          <w:b/>
          <w:i w:val="false"/>
          <w:strike w:val="false"/>
          <w:color w:val="1F2329"/>
          <w:sz w:val="24"/>
          <w:u w:val="none"/>
          <w:shd w:val="clear" w:color="auto" w:fill="auto"/>
        </w:rPr>
      </w:pPr>
      <w:r>
        <w:rPr>
          <w:i w:val="false"/>
          <w:strike w:val="false"/>
          <w:color w:val="1F2329"/>
          <w:sz w:val="24"/>
          <w:u w:val="none"/>
          <w:shd w:val="clear" w:color="auto" w:fill="auto"/>
        </w:rPr>
        <w:t>我会分四步走，</w:t>
      </w:r>
      <w:r>
        <w:rPr>
          <w:b/>
          <w:i w:val="false"/>
          <w:strike w:val="false"/>
          <w:color w:val="1F2329"/>
          <w:sz w:val="24"/>
          <w:u w:val="none"/>
          <w:shd w:val="clear" w:color="auto" w:fill="auto"/>
        </w:rPr>
        <w:t>快速落地：</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第一，先做全局认知，找团队的同事、导师了解这个模块的核心目标、业务逻辑、和其他模块的关联，以及当前的核心痛点，先搞清楚「要做什么、为什么做」，而不是一上来就扎进代码里；</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第二，系统学习相关的技术文档、芯片手册、现有代码，搭建好开发调试环境，跑通基础的 demo，形成对技术的基础认知，同时整理自己的疑问，找团队的同事请教；</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第三，从小需求入手，先做简单的模块修改、bug 修复，逐步熟悉模块的逻辑和开发规范，积累手感，再逐步承接更核心的开发任务；</w:t>
      </w:r>
    </w:p>
    <w:p>
      <w:pPr>
        <w:pStyle w:val="ablt93"/>
        <w:pBdr/>
        <w:ind/>
        <w:rPr/>
      </w:pPr>
      <w:r>
        <w:rPr>
          <w:i w:val="false"/>
          <w:strike w:val="false"/>
          <w:color w:val="1F2329"/>
          <w:sz w:val="24"/>
          <w:u w:val="none"/>
          <w:shd w:val="clear" w:color="auto" w:fill="auto"/>
        </w:rPr>
        <w:t>第四，过程中主动同步进度，遇到问题及时沟通，不闭门造车，同时把自己的学习过程、踩坑经验沉淀下来，形成文档，既方便自己后续回顾，也能给团队做补充。我之前从工业控制转型做交换机开发的时候，也是用这个方法，1 个月内就快速上手了网络</w:t>
      </w:r>
      <w:r>
        <w:rPr>
          <w:rFonts w:hint="eastAsia"/>
          <w:i w:val="false"/>
          <w:strike w:val="false"/>
          <w:color w:val="1F2329"/>
          <w:sz w:val="24"/>
          <w:u w:val="none"/>
          <w:shd w:val="clear" w:color="auto" w:fill="auto"/>
        </w:rPr>
        <w:t>底层</w:t>
      </w:r>
      <w:r>
        <w:rPr>
          <w:rFonts w:hint="eastAsia"/>
          <w:i w:val="false"/>
          <w:strike w:val="false"/>
          <w:color w:val="1F2329"/>
          <w:sz w:val="24"/>
          <w:u w:val="none"/>
          <w:shd w:val="clear" w:color="auto" w:fill="auto"/>
        </w:rPr>
        <w:t>调试</w:t>
      </w:r>
      <w:r>
        <w:rPr>
          <w:rFonts w:hint="eastAsia"/>
          <w:i w:val="false"/>
          <w:strike w:val="false"/>
          <w:color w:val="1F2329"/>
          <w:sz w:val="24"/>
          <w:u w:val="none"/>
          <w:shd w:val="clear" w:color="auto" w:fill="auto"/>
        </w:rPr>
        <w:t>技术</w:t>
      </w:r>
      <w:r>
        <w:rPr>
          <w:i w:val="false"/>
          <w:strike w:val="false"/>
          <w:color w:val="1F2329"/>
          <w:sz w:val="24"/>
          <w:u w:val="none"/>
          <w:shd w:val="clear" w:color="auto" w:fill="auto"/>
        </w:rPr>
        <w:t>栈的开发，3 个月就独立负责了核心模块，我相信这套方法也能适配咱们团队的自研平台。</w:t>
      </w:r>
    </w:p>
    <w:p>
      <w:pPr>
        <w:pStyle w:val="ablt93"/>
        <w:pBdr/>
        <w:ind/>
        <w:rPr>
          <w:i w:val="false"/>
          <w:strike w:val="false"/>
          <w:color w:val="000000"/>
          <w:u w:val="none"/>
        </w:rPr>
      </w:pPr>
    </w:p>
    <w:p>
      <w:pPr>
        <w:pStyle w:val="ablt93"/>
        <w:pBdr/>
        <w:ind/>
        <w:rPr>
          <w:i w:val="false"/>
          <w:strike w:val="false"/>
          <w:color w:val="000000"/>
          <w:u w:val="none"/>
        </w:rPr>
      </w:pPr>
    </w:p>
    <w:p>
      <w:pPr>
        <w:pStyle w:val="th0dhm"/>
        <w:snapToGrid/>
        <w:spacing w:line="360"/>
        <w:ind/>
        <w:rPr/>
      </w:pPr>
      <w:r>
        <w:rPr>
          <w:i w:val="false"/>
          <w:strike w:val="false"/>
          <w:color w:val="1F2329"/>
          <w:sz w:val="24"/>
          <w:u w:val="none"/>
          <w:shd w:val="clear" w:color="auto" w:fill="auto"/>
        </w:rPr>
        <w:t>你怎么看待加班？能不能接受项目攻坚期的高强度工作？</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我非常理解芯片研发行业，在产品流片、项目交付、技术攻坚的关键节点，难免会有需要加班冲刺的情况。我之前带队做产品量产、项目交付的时候，也经历过多次项目攻坚，完全可以接受为了项目目标、产品落地的合理加班。对我来说，我更看重的是团队的研发效率、项目的长期价值，只要是有意义的技术攻坚、能真正推进产品落地，我完全可以配合团队的节奏。</w:t>
      </w:r>
      <w:r>
        <w:rPr>
          <w:b/>
          <w:i w:val="false"/>
          <w:strike w:val="false"/>
          <w:color w:val="1F2329"/>
          <w:sz w:val="24"/>
          <w:u w:val="none"/>
          <w:shd w:val="clear" w:color="auto" w:fill="auto"/>
        </w:rPr>
        <w:t>同时我也会通过合理的任务规划、技术方案优化，提升开发效率，尽量避免无意义的无效加班</w:t>
      </w:r>
      <w:r>
        <w:rPr>
          <w:i w:val="false"/>
          <w:strike w:val="false"/>
          <w:color w:val="1F2329"/>
          <w:sz w:val="24"/>
          <w:u w:val="none"/>
          <w:shd w:val="clear" w:color="auto" w:fill="auto"/>
        </w:rPr>
        <w:t>。</w:t>
      </w:r>
    </w:p>
    <w:p>
      <w:pPr>
        <w:pStyle w:val="ablt93"/>
        <w:pBdr/>
        <w:ind/>
        <w:rPr>
          <w:i w:val="false"/>
          <w:strike w:val="false"/>
          <w:color w:val="000000"/>
          <w:u w:val="none"/>
        </w:rPr>
      </w:pPr>
    </w:p>
    <w:p>
      <w:pPr>
        <w:pStyle w:val="ablt93"/>
        <w:pBdr/>
        <w:ind/>
        <w:rPr>
          <w:i w:val="false"/>
          <w:strike w:val="false"/>
          <w:color w:val="000000"/>
          <w:u w:val="none"/>
        </w:rPr>
      </w:pPr>
    </w:p>
    <w:p>
      <w:pPr>
        <w:pStyle w:val="th0dhm"/>
        <w:snapToGrid/>
        <w:spacing w:line="360"/>
        <w:ind/>
        <w:rPr/>
      </w:pPr>
      <w:r>
        <w:rPr>
          <w:i w:val="false"/>
          <w:strike w:val="false"/>
          <w:color w:val="1F2329"/>
          <w:sz w:val="24"/>
          <w:u w:val="none"/>
          <w:shd w:val="clear" w:color="auto" w:fill="auto"/>
        </w:rPr>
        <w:t>你和团队成员 / 其他部门发生过意见分歧吗？你是怎么处理的？</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之前做项目的时候，确实遇到过。当时和硬件团队在一个异构双核的</w:t>
      </w:r>
      <w:r>
        <w:rPr>
          <w:rFonts w:hint="eastAsia"/>
          <w:i w:val="false"/>
          <w:strike w:val="false"/>
          <w:color w:val="1F2329"/>
          <w:sz w:val="24"/>
          <w:u w:val="none"/>
          <w:shd w:val="clear" w:color="auto" w:fill="auto"/>
        </w:rPr>
        <w:t>时钟</w:t>
      </w:r>
      <w:r>
        <w:rPr>
          <w:rFonts w:hint="eastAsia"/>
          <w:i w:val="false"/>
          <w:strike w:val="false"/>
          <w:color w:val="1F2329"/>
          <w:sz w:val="24"/>
          <w:u w:val="none"/>
          <w:shd w:val="clear" w:color="auto" w:fill="auto"/>
        </w:rPr>
        <w:t>同步</w:t>
      </w:r>
      <w:r>
        <w:rPr>
          <w:i w:val="false"/>
          <w:strike w:val="false"/>
          <w:color w:val="1F2329"/>
          <w:sz w:val="24"/>
          <w:u w:val="none"/>
          <w:shd w:val="clear" w:color="auto" w:fill="auto"/>
        </w:rPr>
        <w:t>设计上有分歧，硬件团队希望用简化的接口设计，控制成本和硬件复杂度；但从软件角度，这个设计会导致核间通信延迟高、稳定性风险大，无法满足产品的实时性</w:t>
      </w:r>
      <w:r>
        <w:rPr>
          <w:rFonts w:hint="eastAsia"/>
          <w:i w:val="false"/>
          <w:strike w:val="false"/>
          <w:color w:val="1F2329"/>
          <w:sz w:val="24"/>
          <w:u w:val="none"/>
          <w:shd w:val="clear" w:color="auto" w:fill="auto"/>
        </w:rPr>
        <w:t>、</w:t>
      </w:r>
      <w:r>
        <w:rPr>
          <w:rFonts w:hint="eastAsia"/>
          <w:b/>
          <w:i w:val="false"/>
          <w:strike w:val="false"/>
          <w:color w:val="1F2329"/>
          <w:sz w:val="24"/>
          <w:u w:val="none"/>
          <w:shd w:val="clear" w:color="auto" w:fill="auto"/>
        </w:rPr>
        <w:t>时钟精度</w:t>
      </w:r>
      <w:r>
        <w:rPr>
          <w:b/>
          <w:i w:val="false"/>
          <w:strike w:val="false"/>
          <w:color w:val="1F2329"/>
          <w:sz w:val="24"/>
          <w:u w:val="none"/>
          <w:shd w:val="clear" w:color="auto" w:fill="auto"/>
        </w:rPr>
        <w:t>要求</w:t>
      </w:r>
      <w:r>
        <w:rPr>
          <w:i w:val="false"/>
          <w:strike w:val="false"/>
          <w:color w:val="1F2329"/>
          <w:sz w:val="24"/>
          <w:u w:val="none"/>
          <w:shd w:val="clear" w:color="auto" w:fill="auto"/>
        </w:rPr>
        <w:t>。</w:t>
      </w:r>
    </w:p>
    <w:p>
      <w:pPr>
        <w:pStyle w:val="ablt93"/>
        <w:pBdr/>
        <w:ind/>
        <w:rPr>
          <w:i w:val="false"/>
          <w:strike w:val="false"/>
          <w:color w:val="1F2329"/>
          <w:sz w:val="24"/>
          <w:u w:val="none"/>
          <w:shd w:val="clear" w:color="auto" w:fill="auto"/>
        </w:rPr>
      </w:pPr>
      <w:r>
        <w:rPr>
          <w:i w:val="false"/>
          <w:strike w:val="false"/>
          <w:color w:val="1F2329"/>
          <w:sz w:val="24"/>
          <w:u w:val="none"/>
          <w:shd w:val="clear" w:color="auto" w:fill="auto"/>
        </w:rPr>
        <w:t>我的处理方式是，</w:t>
      </w:r>
      <w:r>
        <w:rPr>
          <w:b/>
          <w:i w:val="false"/>
          <w:strike w:val="false"/>
          <w:color w:val="1F2329"/>
          <w:sz w:val="24"/>
          <w:u w:val="none"/>
          <w:shd w:val="clear" w:color="auto" w:fill="auto"/>
        </w:rPr>
        <w:t>首先对事不对人，先站在对方的角度理解需求</w:t>
      </w:r>
      <w:r>
        <w:rPr>
          <w:i w:val="false"/>
          <w:strike w:val="false"/>
          <w:color w:val="1F2329"/>
          <w:sz w:val="24"/>
          <w:u w:val="none"/>
          <w:shd w:val="clear" w:color="auto" w:fill="auto"/>
        </w:rPr>
        <w:t>，我知道硬件团队的核心诉求是控制成本、降低硬件设计难度；</w:t>
      </w:r>
      <w:r>
        <w:rPr>
          <w:b/>
          <w:i w:val="false"/>
          <w:strike w:val="false"/>
          <w:color w:val="1F2329"/>
          <w:sz w:val="24"/>
          <w:u w:val="none"/>
          <w:shd w:val="clear" w:color="auto" w:fill="auto"/>
        </w:rPr>
        <w:t>然后我做了详细的方案对比，分别测了两种设计的通信延迟、稳定性、硬件成本差异，同时给出了一个折中方案</w:t>
      </w:r>
      <w:r>
        <w:rPr>
          <w:i w:val="false"/>
          <w:strike w:val="false"/>
          <w:color w:val="1F2329"/>
          <w:sz w:val="24"/>
          <w:u w:val="none"/>
          <w:shd w:val="clear" w:color="auto" w:fill="auto"/>
        </w:rPr>
        <w:t>，在不增加太多硬件成本的前提下，优化了接口设计，既满足了软件的实时性要求，也兼顾了硬件的成本控制。最终我们一起对齐了方案，产品顺利落地，也没有出现预期的稳定性问题。</w:t>
      </w:r>
    </w:p>
    <w:p>
      <w:pPr>
        <w:pStyle w:val="ablt93"/>
        <w:pBdr/>
        <w:ind/>
        <w:rPr>
          <w:i w:val="false"/>
          <w:strike w:val="false"/>
          <w:color w:val="000000"/>
          <w:u w:val="none"/>
        </w:rPr>
      </w:pPr>
      <w:r>
        <w:rPr>
          <w:i w:val="false"/>
          <w:strike w:val="false"/>
          <w:color w:val="1F2329"/>
          <w:sz w:val="24"/>
          <w:u w:val="none"/>
          <w:shd w:val="clear" w:color="auto" w:fill="auto"/>
        </w:rPr>
        <w:t>我觉得跨团队协作，核心就是换位思考，聚焦项目的最终目标，用数据说话，找到双方都能接受的最优解，而不是争对错。</w:t>
      </w:r>
    </w:p>
    <w:p>
      <w:pPr>
        <w:pStyle w:val="ablt93"/>
        <w:pBdr/>
        <w:ind/>
        <w:rPr>
          <w:i w:val="false"/>
          <w:strike w:val="false"/>
          <w:color w:val="000000"/>
          <w:u w:val="none"/>
        </w:rPr>
      </w:pPr>
    </w:p>
    <w:p>
      <w:pPr>
        <w:pStyle w:val="ablt93"/>
        <w:pBdr/>
        <w:ind/>
        <w:rPr>
          <w:rFonts w:hint="eastAsia"/>
        </w:rPr>
      </w:pPr>
    </w:p>
    <w:p>
      <w:pPr>
        <w:pStyle w:val="ablt93"/>
        <w:pBdr/>
        <w:ind/>
        <w:rPr/>
      </w:pPr>
    </w:p>
    <w:p>
      <w:pPr>
        <w:pStyle w:val="ablt93"/>
        <w:pBdr/>
        <w:ind/>
        <w:rPr>
          <w:b/>
          <w:i w:val="false"/>
          <w:strike w:val="false"/>
          <w:color w:val="000000"/>
          <w:sz w:val="24"/>
          <w:u w:val="none"/>
        </w:rPr>
      </w:pPr>
      <w:r>
        <w:rPr>
          <w:b/>
          <w:i w:val="false"/>
          <w:strike w:val="false"/>
          <w:color w:val="000000"/>
          <w:sz w:val="24"/>
          <w:u w:val="none"/>
        </w:rPr>
        <w:t>PL / 项目经理带技术团队的核心经验与方法</w:t>
      </w:r>
    </w:p>
    <w:p>
      <w:pPr>
        <w:pStyle w:val="ablt93"/>
        <w:pBdr/>
        <w:ind/>
        <w:rPr/>
      </w:pPr>
      <w:r>
        <w:rPr>
          <w:i w:val="false"/>
          <w:strike w:val="false"/>
          <w:color w:val="000000"/>
          <w:u w:val="none"/>
        </w:rPr>
        <w:t>一、先搞懂你的核心角色：从 "自己做</w:t>
      </w:r>
      <w:r>
        <w:rPr>
          <w:rFonts w:hint="eastAsia"/>
          <w:i w:val="false"/>
          <w:strike w:val="false"/>
          <w:color w:val="000000"/>
          <w:u w:val="none"/>
        </w:rPr>
        <w:t>好</w:t>
      </w:r>
      <w:r>
        <w:rPr>
          <w:i w:val="false"/>
          <w:strike w:val="false"/>
          <w:color w:val="000000"/>
          <w:u w:val="none"/>
        </w:rPr>
        <w:t>" 到 "</w:t>
      </w:r>
      <w:r>
        <w:rPr>
          <w:rFonts w:hint="eastAsia"/>
          <w:i w:val="false"/>
          <w:strike w:val="false"/>
          <w:color w:val="000000"/>
          <w:u w:val="none"/>
        </w:rPr>
        <w:t>同时</w:t>
      </w:r>
      <w:r>
        <w:rPr>
          <w:i w:val="false"/>
          <w:strike w:val="false"/>
          <w:color w:val="000000"/>
          <w:u w:val="none"/>
        </w:rPr>
        <w:t>让别人做好"</w:t>
      </w:r>
    </w:p>
    <w:p>
      <w:pPr>
        <w:snapToGrid/>
        <w:spacing w:line="360"/>
        <w:ind w:left="0"/>
        <w:rPr/>
      </w:pPr>
      <w:r>
        <w:rPr>
          <w:b/>
          <w:i w:val="false"/>
          <w:strike w:val="false"/>
          <w:color w:val="000000"/>
          <w:sz w:val="24"/>
          <w:u w:val="none"/>
          <w:shd w:val="clear" w:color="auto" w:fill="auto"/>
        </w:rPr>
        <w:t>团队整体的交付效率、质量和成员成长率</w:t>
      </w:r>
    </w:p>
    <w:p>
      <w:pPr>
        <w:snapToGrid/>
        <w:spacing w:line="360"/>
        <w:ind w:left="0"/>
        <w:rPr/>
      </w:pPr>
      <w:r>
        <w:rPr>
          <w:b/>
          <w:i w:val="false"/>
          <w:strike w:val="false"/>
          <w:color w:val="000000"/>
          <w:sz w:val="24"/>
          <w:u w:val="none"/>
          <w:shd w:val="clear" w:color="auto" w:fill="auto"/>
        </w:rPr>
        <w:t>避坑</w:t>
      </w:r>
      <w:r>
        <w:rPr>
          <w:i w:val="false"/>
          <w:strike w:val="false"/>
          <w:color w:val="000000"/>
          <w:sz w:val="24"/>
          <w:u w:val="none"/>
          <w:shd w:val="clear" w:color="auto" w:fill="auto"/>
        </w:rPr>
        <w:t>：不要因为 "我做比他快" 就自己扛活，这会让团队成员永远长不大，你也会被琐事拖垮。</w:t>
      </w:r>
    </w:p>
    <w:p>
      <w:pPr>
        <w:pStyle w:val="8jn983"/>
        <w:snapToGrid/>
        <w:spacing w:line="360"/>
        <w:ind/>
        <w:rPr/>
      </w:pPr>
      <w:r>
        <w:rPr>
          <w:i w:val="false"/>
          <w:strike w:val="false"/>
          <w:color w:val="000000"/>
          <w:sz w:val="24"/>
          <w:u w:val="none"/>
          <w:shd w:val="clear" w:color="auto" w:fill="auto"/>
        </w:rPr>
        <w:t>二、目标管理：让所有人往同一个方向使劲</w:t>
      </w:r>
    </w:p>
    <w:p>
      <w:pPr>
        <w:pBdr>
          <w:bottom/>
        </w:pBdr>
        <w:snapToGrid/>
        <w:spacing w:line="360"/>
        <w:ind w:left="0"/>
        <w:rPr/>
      </w:pPr>
      <w:r>
        <w:rPr>
          <w:i w:val="false"/>
          <w:strike w:val="false"/>
          <w:color w:val="000000"/>
          <w:sz w:val="24"/>
          <w:u w:val="none"/>
          <w:shd w:val="clear" w:color="auto" w:fill="auto"/>
        </w:rPr>
        <w:t>每个阶段明确交付物和验收标准</w:t>
      </w:r>
      <w:r>
        <w:rPr>
          <w:rFonts w:hint="eastAsia"/>
          <w:i w:val="false"/>
          <w:strike w:val="false"/>
          <w:color w:val="000000"/>
          <w:sz w:val="24"/>
          <w:u w:val="none"/>
          <w:shd w:val="clear" w:color="auto" w:fill="auto"/>
        </w:rPr>
        <w:t>，</w:t>
      </w:r>
      <w:r>
        <w:rPr>
          <w:rFonts w:hint="eastAsia"/>
          <w:i w:val="false"/>
          <w:strike w:val="false"/>
          <w:color w:val="000000"/>
          <w:sz w:val="24"/>
          <w:u w:val="none"/>
          <w:shd w:val="clear" w:color="auto" w:fill="auto"/>
        </w:rPr>
        <w:t>将</w:t>
      </w:r>
      <w:r>
        <w:rPr>
          <w:i w:val="false"/>
          <w:strike w:val="false"/>
          <w:color w:val="000000"/>
          <w:sz w:val="24"/>
          <w:u w:val="none"/>
          <w:shd w:val="clear" w:color="auto" w:fill="auto"/>
        </w:rPr>
        <w:t>目标</w:t>
      </w:r>
      <w:r>
        <w:rPr>
          <w:rFonts w:hint="eastAsia"/>
          <w:i w:val="false"/>
          <w:strike w:val="false"/>
          <w:color w:val="000000"/>
          <w:sz w:val="24"/>
          <w:u w:val="none"/>
          <w:shd w:val="clear" w:color="auto" w:fill="auto"/>
        </w:rPr>
        <w:t>统一</w:t>
      </w:r>
      <w:r>
        <w:rPr>
          <w:i w:val="false"/>
          <w:strike w:val="false"/>
          <w:color w:val="000000"/>
          <w:sz w:val="24"/>
          <w:u w:val="none"/>
          <w:shd w:val="clear" w:color="auto" w:fill="auto"/>
        </w:rPr>
        <w:t>对齐：</w:t>
      </w:r>
    </w:p>
    <w:p>
      <w:pPr>
        <w:numPr>
          <w:ilvl w:val="0"/>
          <w:numId w:val="12"/>
        </w:numPr>
        <w:snapToGrid/>
        <w:spacing w:line="360"/>
        <w:ind/>
        <w:rPr/>
      </w:pPr>
      <w:r>
        <w:rPr>
          <w:b/>
          <w:i w:val="false"/>
          <w:strike w:val="false"/>
          <w:color w:val="000000"/>
          <w:sz w:val="24"/>
          <w:u w:val="none"/>
          <w:shd w:val="clear" w:color="auto" w:fill="auto"/>
        </w:rPr>
        <w:t>向上对齐</w:t>
      </w:r>
      <w:r>
        <w:rPr>
          <w:i w:val="false"/>
          <w:strike w:val="false"/>
          <w:color w:val="000000"/>
          <w:sz w:val="24"/>
          <w:u w:val="none"/>
          <w:shd w:val="clear" w:color="auto" w:fill="auto"/>
        </w:rPr>
        <w:t>：和领导确认项目优先级、资源边界和验收标准，避免 "做了半天不是领导想要的"</w:t>
      </w:r>
    </w:p>
    <w:p>
      <w:pPr>
        <w:numPr>
          <w:ilvl w:val="0"/>
          <w:numId w:val="12"/>
        </w:numPr>
        <w:snapToGrid/>
        <w:spacing w:line="360"/>
        <w:ind/>
        <w:rPr>
          <w:b/>
        </w:rPr>
      </w:pPr>
      <w:r>
        <w:rPr>
          <w:b/>
          <w:i w:val="false"/>
          <w:strike w:val="false"/>
          <w:color w:val="000000"/>
          <w:sz w:val="24"/>
          <w:u w:val="none"/>
          <w:shd w:val="clear" w:color="auto" w:fill="auto"/>
        </w:rPr>
        <w:t>向下对齐</w:t>
      </w:r>
      <w:r>
        <w:rPr>
          <w:i w:val="false"/>
          <w:strike w:val="false"/>
          <w:color w:val="000000"/>
          <w:sz w:val="24"/>
          <w:u w:val="none"/>
          <w:shd w:val="clear" w:color="auto" w:fill="auto"/>
        </w:rPr>
        <w:t>：开启动会时，</w:t>
      </w:r>
      <w:r>
        <w:rPr>
          <w:b/>
          <w:i w:val="false"/>
          <w:strike w:val="false"/>
          <w:color w:val="000000"/>
          <w:sz w:val="24"/>
          <w:u w:val="none"/>
          <w:shd w:val="clear" w:color="auto" w:fill="auto"/>
        </w:rPr>
        <w:t>不仅要讲 "做什么"，更要讲 "为什么做"，让每个成员知道自己的工作对整体目标的贡献</w:t>
      </w:r>
    </w:p>
    <w:p>
      <w:pPr>
        <w:numPr>
          <w:ilvl w:val="0"/>
          <w:numId w:val="12"/>
        </w:numPr>
        <w:snapToGrid/>
        <w:spacing w:line="360"/>
        <w:ind/>
        <w:rPr/>
      </w:pPr>
      <w:r>
        <w:rPr>
          <w:b/>
          <w:i w:val="false"/>
          <w:strike w:val="false"/>
          <w:color w:val="000000"/>
          <w:sz w:val="24"/>
          <w:u w:val="none"/>
          <w:shd w:val="clear" w:color="auto" w:fill="auto"/>
        </w:rPr>
        <w:t>每日站会</w:t>
      </w:r>
      <w:r>
        <w:rPr>
          <w:i w:val="false"/>
          <w:strike w:val="false"/>
          <w:color w:val="000000"/>
          <w:sz w:val="24"/>
          <w:u w:val="none"/>
          <w:shd w:val="clear" w:color="auto" w:fill="auto"/>
        </w:rPr>
        <w:t>：控制在 15 分钟以内，每个人只说 3 件事：昨天做了什么、今天要做什么、遇到了什么阻碍（</w:t>
      </w:r>
      <w:r>
        <w:rPr>
          <w:i w:val="false"/>
          <w:strike w:val="false"/>
          <w:color w:val="FF0000"/>
          <w:sz w:val="24"/>
          <w:u w:val="none"/>
          <w:shd w:val="clear" w:color="auto" w:fill="auto"/>
        </w:rPr>
        <w:t>只说阻碍，不现场解决问题</w:t>
      </w:r>
      <w:r>
        <w:rPr>
          <w:i w:val="false"/>
          <w:strike w:val="false"/>
          <w:color w:val="000000"/>
          <w:sz w:val="24"/>
          <w:u w:val="none"/>
          <w:shd w:val="clear" w:color="auto" w:fill="auto"/>
        </w:rPr>
        <w:t>）</w:t>
      </w:r>
    </w:p>
    <w:p>
      <w:pPr>
        <w:pStyle w:val="8jn983"/>
        <w:snapToGrid/>
        <w:spacing w:line="360"/>
        <w:ind/>
        <w:rPr/>
      </w:pPr>
      <w:r>
        <w:rPr>
          <w:i w:val="false"/>
          <w:strike w:val="false"/>
          <w:color w:val="000000"/>
          <w:sz w:val="24"/>
          <w:u w:val="none"/>
          <w:shd w:val="clear" w:color="auto" w:fill="auto"/>
        </w:rPr>
        <w:t>三、团队建设：打造有战斗力又有温度的技术团队</w:t>
      </w:r>
    </w:p>
    <w:p>
      <w:pPr>
        <w:pStyle w:val="th0dhm"/>
        <w:snapToGrid/>
        <w:spacing w:line="360"/>
        <w:ind/>
        <w:rPr/>
      </w:pPr>
      <w:r>
        <w:rPr>
          <w:i w:val="false"/>
          <w:strike w:val="false"/>
          <w:color w:val="000000"/>
          <w:sz w:val="24"/>
          <w:u w:val="none"/>
          <w:shd w:val="clear" w:color="auto" w:fill="auto"/>
        </w:rPr>
        <w:t>1. 建立信任：技术团队最看重的是 "靠谱"</w:t>
      </w:r>
    </w:p>
    <w:p>
      <w:pPr>
        <w:numPr>
          <w:ilvl w:val="0"/>
          <w:numId w:val="13"/>
        </w:numPr>
        <w:snapToGrid/>
        <w:spacing w:line="360"/>
        <w:ind/>
        <w:rPr/>
      </w:pPr>
      <w:r>
        <w:rPr>
          <w:b/>
          <w:i w:val="false"/>
          <w:strike w:val="false"/>
          <w:color w:val="000000"/>
          <w:sz w:val="24"/>
          <w:u w:val="none"/>
          <w:shd w:val="clear" w:color="auto" w:fill="auto"/>
        </w:rPr>
        <w:t>公开透明</w:t>
      </w:r>
      <w:r>
        <w:rPr>
          <w:i w:val="false"/>
          <w:strike w:val="false"/>
          <w:color w:val="000000"/>
          <w:sz w:val="24"/>
          <w:u w:val="none"/>
          <w:shd w:val="clear" w:color="auto" w:fill="auto"/>
        </w:rPr>
        <w:t>：项目进展、问题、风险都要和团队同步，不要藏着掖着</w:t>
      </w:r>
    </w:p>
    <w:p>
      <w:pPr>
        <w:numPr>
          <w:ilvl w:val="0"/>
          <w:numId w:val="13"/>
        </w:numPr>
        <w:snapToGrid/>
        <w:spacing w:line="360"/>
        <w:ind/>
        <w:rPr/>
      </w:pPr>
      <w:r>
        <w:rPr>
          <w:b/>
          <w:i w:val="false"/>
          <w:strike w:val="false"/>
          <w:color w:val="000000"/>
          <w:sz w:val="24"/>
          <w:u w:val="none"/>
          <w:shd w:val="clear" w:color="auto" w:fill="auto"/>
        </w:rPr>
        <w:t>勇于担责</w:t>
      </w:r>
      <w:r>
        <w:rPr>
          <w:i w:val="false"/>
          <w:strike w:val="false"/>
          <w:color w:val="000000"/>
          <w:sz w:val="24"/>
          <w:u w:val="none"/>
          <w:shd w:val="clear" w:color="auto" w:fill="auto"/>
        </w:rPr>
        <w:t>：团队出了问题，先从自己身上找原因，再和大家一起解决，不要甩锅给下属</w:t>
      </w:r>
    </w:p>
    <w:p>
      <w:pPr>
        <w:numPr>
          <w:ilvl w:val="0"/>
          <w:numId w:val="13"/>
        </w:numPr>
        <w:snapToGrid/>
        <w:spacing w:line="360"/>
        <w:ind/>
        <w:rPr/>
      </w:pPr>
      <w:r>
        <w:rPr>
          <w:b/>
          <w:i w:val="false"/>
          <w:strike w:val="false"/>
          <w:color w:val="000000"/>
          <w:sz w:val="24"/>
          <w:u w:val="none"/>
          <w:shd w:val="clear" w:color="auto" w:fill="auto"/>
        </w:rPr>
        <w:t>说到做到</w:t>
      </w:r>
      <w:r>
        <w:rPr>
          <w:i w:val="false"/>
          <w:strike w:val="false"/>
          <w:color w:val="000000"/>
          <w:sz w:val="24"/>
          <w:u w:val="none"/>
          <w:shd w:val="clear" w:color="auto" w:fill="auto"/>
        </w:rPr>
        <w:t>：承诺给团队的资源、支持、假期一定要兑现，否则会失去信任</w:t>
      </w:r>
    </w:p>
    <w:p>
      <w:pPr>
        <w:pStyle w:val="th0dhm"/>
        <w:snapToGrid/>
        <w:spacing w:line="360"/>
        <w:ind/>
        <w:rPr/>
      </w:pPr>
      <w:r>
        <w:rPr>
          <w:i w:val="false"/>
          <w:strike w:val="false"/>
          <w:color w:val="000000"/>
          <w:sz w:val="24"/>
          <w:u w:val="none"/>
          <w:shd w:val="clear" w:color="auto" w:fill="auto"/>
        </w:rPr>
        <w:t>2. 技术氛围：技术人靠技术说话</w:t>
      </w:r>
    </w:p>
    <w:p>
      <w:pPr>
        <w:numPr>
          <w:ilvl w:val="0"/>
          <w:numId w:val="14"/>
        </w:numPr>
        <w:snapToGrid/>
        <w:spacing w:line="360"/>
        <w:ind/>
        <w:rPr/>
      </w:pPr>
      <w:r>
        <w:rPr>
          <w:b/>
          <w:i w:val="false"/>
          <w:strike w:val="false"/>
          <w:color w:val="000000"/>
          <w:sz w:val="24"/>
          <w:u w:val="none"/>
          <w:shd w:val="clear" w:color="auto" w:fill="auto"/>
        </w:rPr>
        <w:t>强制代码评审</w:t>
      </w:r>
      <w:r>
        <w:rPr>
          <w:i w:val="false"/>
          <w:strike w:val="false"/>
          <w:color w:val="000000"/>
          <w:sz w:val="24"/>
          <w:u w:val="none"/>
          <w:shd w:val="clear" w:color="auto" w:fill="auto"/>
        </w:rPr>
        <w:t>：不仅是找 bug，更是知识共享和技术提升的机会。规则：每次评审不超过 200 行代码，评审人要给出具体的改进建议，不要只说 "这里写得不好"</w:t>
      </w:r>
    </w:p>
    <w:p>
      <w:pPr>
        <w:numPr>
          <w:ilvl w:val="0"/>
          <w:numId w:val="14"/>
        </w:numPr>
        <w:snapToGrid/>
        <w:spacing w:line="360"/>
        <w:ind/>
        <w:rPr/>
      </w:pPr>
      <w:r>
        <w:rPr>
          <w:b/>
          <w:i w:val="false"/>
          <w:strike w:val="false"/>
          <w:color w:val="000000"/>
          <w:sz w:val="24"/>
          <w:u w:val="none"/>
          <w:shd w:val="clear" w:color="auto" w:fill="auto"/>
        </w:rPr>
        <w:t>定期技术分享</w:t>
      </w:r>
      <w:r>
        <w:rPr>
          <w:i w:val="false"/>
          <w:strike w:val="false"/>
          <w:color w:val="000000"/>
          <w:sz w:val="24"/>
          <w:u w:val="none"/>
          <w:shd w:val="clear" w:color="auto" w:fill="auto"/>
        </w:rPr>
        <w:t>：每周安排 1 小时，让团队成员轮流分享自己的技术心得、踩过的坑或者新技术调研</w:t>
      </w:r>
    </w:p>
    <w:p>
      <w:pPr>
        <w:numPr>
          <w:ilvl w:val="0"/>
          <w:numId w:val="14"/>
        </w:numPr>
        <w:snapToGrid/>
        <w:spacing w:line="360"/>
        <w:ind/>
        <w:rPr/>
      </w:pPr>
      <w:r>
        <w:rPr>
          <w:b/>
          <w:i w:val="false"/>
          <w:strike w:val="false"/>
          <w:color w:val="000000"/>
          <w:sz w:val="24"/>
          <w:u w:val="none"/>
          <w:shd w:val="clear" w:color="auto" w:fill="auto"/>
        </w:rPr>
        <w:t>技术攻关小组</w:t>
      </w:r>
      <w:r>
        <w:rPr>
          <w:i w:val="false"/>
          <w:strike w:val="false"/>
          <w:color w:val="000000"/>
          <w:sz w:val="24"/>
          <w:u w:val="none"/>
          <w:shd w:val="clear" w:color="auto" w:fill="auto"/>
        </w:rPr>
        <w:t>：遇到难题时，组织团队一起头脑风暴，让每个人都有参与感和成就感</w:t>
      </w:r>
    </w:p>
    <w:p>
      <w:pPr>
        <w:pStyle w:val="th0dhm"/>
        <w:snapToGrid/>
        <w:spacing w:line="360"/>
        <w:ind/>
        <w:rPr/>
      </w:pPr>
      <w:r>
        <w:rPr>
          <w:i w:val="false"/>
          <w:strike w:val="false"/>
          <w:color w:val="000000"/>
          <w:sz w:val="24"/>
          <w:u w:val="none"/>
          <w:shd w:val="clear" w:color="auto" w:fill="auto"/>
        </w:rPr>
        <w:t>3. 人文关怀：关注 "人" 而不是 "工具"</w:t>
      </w:r>
    </w:p>
    <w:p>
      <w:pPr>
        <w:numPr>
          <w:ilvl w:val="0"/>
          <w:numId w:val="15"/>
        </w:numPr>
        <w:snapToGrid/>
        <w:spacing w:line="360"/>
        <w:ind/>
        <w:rPr/>
      </w:pPr>
      <w:r>
        <w:rPr>
          <w:b/>
          <w:i w:val="false"/>
          <w:strike w:val="false"/>
          <w:color w:val="000000"/>
          <w:sz w:val="24"/>
          <w:u w:val="none"/>
          <w:shd w:val="clear" w:color="auto" w:fill="auto"/>
        </w:rPr>
        <w:t>一对一沟通</w:t>
      </w:r>
      <w:r>
        <w:rPr>
          <w:i w:val="false"/>
          <w:strike w:val="false"/>
          <w:color w:val="000000"/>
          <w:sz w:val="24"/>
          <w:u w:val="none"/>
          <w:shd w:val="clear" w:color="auto" w:fill="auto"/>
        </w:rPr>
        <w:t>：每月至少和每个成员进行一次 30 分钟的一对一沟通，聊工作、聊生活、聊职业发展，及时发现和解决问题</w:t>
      </w:r>
    </w:p>
    <w:p>
      <w:pPr>
        <w:numPr>
          <w:ilvl w:val="0"/>
          <w:numId w:val="15"/>
        </w:numPr>
        <w:snapToGrid/>
        <w:spacing w:line="360"/>
        <w:ind/>
        <w:rPr/>
      </w:pPr>
      <w:r>
        <w:rPr>
          <w:b/>
          <w:i w:val="false"/>
          <w:strike w:val="false"/>
          <w:color w:val="000000"/>
          <w:sz w:val="24"/>
          <w:u w:val="none"/>
          <w:shd w:val="clear" w:color="auto" w:fill="auto"/>
        </w:rPr>
        <w:t>团队活动</w:t>
      </w:r>
      <w:r>
        <w:rPr>
          <w:i w:val="false"/>
          <w:strike w:val="false"/>
          <w:color w:val="000000"/>
          <w:sz w:val="24"/>
          <w:u w:val="none"/>
          <w:shd w:val="clear" w:color="auto" w:fill="auto"/>
        </w:rPr>
        <w:t>：不要只靠吃饭唱歌，可以组织技术竞赛、户外徒步、桌游等活动，增进团队感情</w:t>
      </w:r>
    </w:p>
    <w:p>
      <w:pPr>
        <w:pStyle w:val="ablt93"/>
        <w:pBdr/>
        <w:ind/>
        <w:rPr/>
      </w:pPr>
    </w:p>
    <w:p>
      <w:pPr>
        <w:pStyle w:val="ablt93"/>
        <w:pBdr/>
        <w:ind/>
        <w:rPr/>
      </w:pPr>
    </w:p>
    <w:p>
      <w:pPr>
        <w:pStyle w:val="ablt93"/>
        <w:pBdr/>
        <w:ind/>
        <w:rPr/>
      </w:pPr>
    </w:p>
    <w:p>
      <w:pPr>
        <w:pStyle w:val="ablt93"/>
        <w:pBdr/>
        <w:ind/>
        <w:rPr>
          <w:rFonts w:hint="eastAsia"/>
          <w:b/>
          <w:sz w:val="26"/>
        </w:rPr>
      </w:pPr>
      <w:r>
        <w:rPr>
          <w:rFonts w:hint="eastAsia"/>
          <w:b/>
          <w:sz w:val="26"/>
        </w:rPr>
        <w:t>代码评审好的机制：</w:t>
      </w:r>
    </w:p>
    <w:p>
      <w:pPr>
        <w:pStyle w:val="ablt93"/>
        <w:pBdr/>
        <w:ind/>
        <w:rPr>
          <w:i w:val="false"/>
          <w:strike w:val="false"/>
          <w:color w:val="000000"/>
          <w:u w:val="none"/>
        </w:rPr>
      </w:pPr>
      <w:r>
        <w:rPr>
          <w:rFonts w:hint="eastAsia"/>
          <w:b/>
          <w:i w:val="false"/>
          <w:strike w:val="false"/>
          <w:color w:val="000000"/>
          <w:sz w:val="24"/>
          <w:u w:val="none"/>
          <w:shd w:val="clear" w:color="auto" w:fill="auto"/>
        </w:rPr>
        <w:t>1）</w:t>
      </w:r>
      <w:r>
        <w:rPr>
          <w:b/>
          <w:i w:val="false"/>
          <w:strike w:val="false"/>
          <w:color w:val="000000"/>
          <w:sz w:val="24"/>
          <w:u w:val="none"/>
          <w:shd w:val="clear" w:color="auto" w:fill="auto"/>
        </w:rPr>
        <w:t>看代码风格</w:t>
      </w:r>
      <w:r>
        <w:rPr>
          <w:rFonts w:hint="eastAsia"/>
          <w:b/>
          <w:i w:val="false"/>
          <w:strike w:val="false"/>
          <w:color w:val="000000"/>
          <w:sz w:val="24"/>
          <w:u w:val="none"/>
          <w:shd w:val="clear" w:color="auto" w:fill="auto"/>
        </w:rPr>
        <w:t>，团队协作统一的编码风格</w:t>
      </w:r>
      <w:r>
        <w:rPr>
          <w:rFonts w:hint="eastAsia"/>
          <w:b/>
          <w:i w:val="false"/>
          <w:strike w:val="false"/>
          <w:color w:val="000000"/>
          <w:sz w:val="24"/>
          <w:u w:val="none"/>
          <w:shd w:val="clear" w:color="auto" w:fill="auto"/>
        </w:rPr>
        <w:t>；</w:t>
      </w:r>
      <w:r>
        <w:rPr>
          <w:rFonts w:hint="eastAsia"/>
          <w:b/>
          <w:i w:val="false"/>
          <w:strike w:val="false"/>
          <w:color w:val="000000"/>
          <w:sz w:val="24"/>
          <w:u w:val="none"/>
          <w:shd w:val="clear" w:color="auto" w:fill="auto"/>
        </w:rPr>
        <w:t xml:space="preserve"> </w:t>
      </w:r>
      <w:r>
        <w:rPr>
          <w:rFonts w:hint="eastAsia"/>
          <w:b/>
          <w:i w:val="false"/>
          <w:strike w:val="false"/>
          <w:color w:val="000000"/>
          <w:sz w:val="24"/>
          <w:u w:val="none"/>
          <w:shd w:val="clear" w:color="auto" w:fill="auto"/>
        </w:rPr>
        <w:t xml:space="preserve"> </w:t>
      </w:r>
      <w:r>
        <w:rPr>
          <w:rFonts w:hint="eastAsia"/>
          <w:b/>
          <w:i w:val="false"/>
          <w:strike w:val="false"/>
          <w:color w:val="000000"/>
          <w:sz w:val="24"/>
          <w:u w:val="none"/>
          <w:shd w:val="clear" w:color="auto" w:fill="auto"/>
        </w:rPr>
        <w:t xml:space="preserve"> </w:t>
      </w:r>
      <w:r>
        <w:rPr>
          <w:rFonts w:hint="eastAsia"/>
          <w:b/>
          <w:i w:val="false"/>
          <w:strike w:val="false"/>
          <w:color w:val="000000"/>
          <w:sz w:val="24"/>
          <w:u w:val="none"/>
          <w:shd w:val="clear" w:color="auto" w:fill="auto"/>
        </w:rPr>
        <w:t>代码</w:t>
      </w:r>
      <w:r>
        <w:rPr>
          <w:rFonts w:hint="eastAsia"/>
          <w:b/>
          <w:i w:val="false"/>
          <w:strike w:val="false"/>
          <w:color w:val="000000"/>
          <w:sz w:val="24"/>
          <w:u w:val="none"/>
          <w:shd w:val="clear" w:color="auto" w:fill="auto"/>
        </w:rPr>
        <w:t>的</w:t>
      </w:r>
      <w:r>
        <w:rPr>
          <w:rFonts w:hint="eastAsia"/>
          <w:i w:val="false"/>
          <w:strike w:val="false"/>
          <w:color w:val="000000"/>
          <w:u w:val="none"/>
        </w:rPr>
        <w:t>可</w:t>
      </w:r>
      <w:r>
        <w:rPr>
          <w:rFonts w:hint="eastAsia"/>
          <w:i w:val="false"/>
          <w:strike w:val="false"/>
          <w:color w:val="000000"/>
          <w:u w:val="none"/>
        </w:rPr>
        <w:t>复用性</w:t>
      </w:r>
      <w:r>
        <w:rPr>
          <w:rFonts w:hint="eastAsia"/>
          <w:i w:val="false"/>
          <w:strike w:val="false"/>
          <w:color w:val="000000"/>
          <w:u w:val="none"/>
        </w:rPr>
        <w:t>，</w:t>
      </w:r>
      <w:r>
        <w:rPr>
          <w:rFonts w:hint="eastAsia"/>
          <w:i w:val="false"/>
          <w:strike w:val="false"/>
          <w:color w:val="000000"/>
          <w:u w:val="none"/>
        </w:rPr>
        <w:t>避免</w:t>
      </w:r>
      <w:r>
        <w:rPr>
          <w:rFonts w:hint="eastAsia"/>
          <w:i w:val="false"/>
          <w:strike w:val="false"/>
          <w:color w:val="000000"/>
          <w:u w:val="none"/>
        </w:rPr>
        <w:t>团队</w:t>
      </w:r>
      <w:r>
        <w:rPr>
          <w:rFonts w:hint="eastAsia"/>
          <w:i w:val="false"/>
          <w:strike w:val="false"/>
          <w:color w:val="000000"/>
          <w:u w:val="none"/>
        </w:rPr>
        <w:t>重复</w:t>
      </w:r>
      <w:r>
        <w:rPr>
          <w:rFonts w:hint="eastAsia"/>
          <w:i w:val="false"/>
          <w:strike w:val="false"/>
          <w:color w:val="000000"/>
          <w:u w:val="none"/>
        </w:rPr>
        <w:t>造轮子</w:t>
      </w:r>
      <w:r>
        <w:rPr>
          <w:rFonts w:hint="eastAsia"/>
          <w:i w:val="false"/>
          <w:strike w:val="false"/>
          <w:color w:val="000000"/>
          <w:u w:val="none"/>
        </w:rPr>
        <w:t>；</w:t>
      </w:r>
    </w:p>
    <w:p>
      <w:pPr>
        <w:pStyle w:val="ablt93"/>
        <w:pBdr/>
        <w:ind/>
        <w:rPr>
          <w:rFonts w:hint="eastAsia"/>
          <w:b/>
          <w:i w:val="false"/>
          <w:strike w:val="false"/>
          <w:color w:val="000000"/>
          <w:sz w:val="24"/>
          <w:u w:val="none"/>
          <w:shd w:val="clear" w:color="auto" w:fill="auto"/>
        </w:rPr>
      </w:pPr>
      <w:r>
        <w:rPr>
          <w:rFonts w:hint="eastAsia"/>
          <w:i w:val="false"/>
          <w:strike w:val="false"/>
          <w:color w:val="000000"/>
          <w:u w:val="none"/>
        </w:rPr>
        <w:t>2</w:t>
      </w:r>
      <w:r>
        <w:rPr>
          <w:rFonts w:hint="eastAsia"/>
          <w:i w:val="false"/>
          <w:strike w:val="false"/>
          <w:color w:val="000000"/>
          <w:u w:val="none"/>
        </w:rPr>
        <w:t>）</w:t>
      </w:r>
      <w:r>
        <w:rPr>
          <w:b/>
          <w:i w:val="false"/>
          <w:strike w:val="false"/>
          <w:color w:val="000000"/>
          <w:sz w:val="24"/>
          <w:u w:val="none"/>
          <w:shd w:val="clear" w:color="auto" w:fill="auto"/>
        </w:rPr>
        <w:t xml:space="preserve"> 看设计和逻辑，</w:t>
      </w:r>
      <w:r>
        <w:rPr>
          <w:rFonts w:hint="eastAsia"/>
          <w:b/>
          <w:i w:val="false"/>
          <w:strike w:val="false"/>
          <w:color w:val="000000"/>
          <w:sz w:val="24"/>
          <w:u w:val="none"/>
          <w:shd w:val="clear" w:color="auto" w:fill="auto"/>
        </w:rPr>
        <w:t>是否</w:t>
      </w:r>
      <w:r>
        <w:rPr>
          <w:rFonts w:hint="eastAsia"/>
          <w:b/>
          <w:i w:val="false"/>
          <w:strike w:val="false"/>
          <w:color w:val="000000"/>
          <w:sz w:val="24"/>
          <w:u w:val="none"/>
          <w:shd w:val="clear" w:color="auto" w:fill="auto"/>
        </w:rPr>
        <w:t>满足</w:t>
      </w:r>
      <w:r>
        <w:rPr>
          <w:rFonts w:hint="eastAsia"/>
          <w:b/>
          <w:i w:val="false"/>
          <w:strike w:val="false"/>
          <w:color w:val="000000"/>
          <w:sz w:val="24"/>
          <w:u w:val="none"/>
          <w:shd w:val="clear" w:color="auto" w:fill="auto"/>
        </w:rPr>
        <w:t>之前</w:t>
      </w:r>
      <w:r>
        <w:rPr>
          <w:rFonts w:hint="eastAsia"/>
          <w:b/>
          <w:i w:val="false"/>
          <w:strike w:val="false"/>
          <w:color w:val="000000"/>
          <w:sz w:val="24"/>
          <w:u w:val="none"/>
          <w:shd w:val="clear" w:color="auto" w:fill="auto"/>
        </w:rPr>
        <w:t>的</w:t>
      </w:r>
      <w:r>
        <w:rPr>
          <w:rFonts w:hint="eastAsia"/>
          <w:b/>
          <w:i w:val="false"/>
          <w:strike w:val="false"/>
          <w:color w:val="000000"/>
          <w:sz w:val="24"/>
          <w:u w:val="none"/>
          <w:shd w:val="clear" w:color="auto" w:fill="auto"/>
        </w:rPr>
        <w:t>概要</w:t>
      </w:r>
      <w:r>
        <w:rPr>
          <w:rFonts w:hint="eastAsia"/>
          <w:b/>
          <w:i w:val="false"/>
          <w:strike w:val="false"/>
          <w:color w:val="000000"/>
          <w:sz w:val="24"/>
          <w:u w:val="none"/>
          <w:shd w:val="clear" w:color="auto" w:fill="auto"/>
        </w:rPr>
        <w:t>设计</w:t>
      </w:r>
      <w:r>
        <w:rPr>
          <w:rFonts w:hint="eastAsia"/>
          <w:b/>
          <w:i w:val="false"/>
          <w:strike w:val="false"/>
          <w:color w:val="000000"/>
          <w:sz w:val="24"/>
          <w:u w:val="none"/>
          <w:shd w:val="clear" w:color="auto" w:fill="auto"/>
        </w:rPr>
        <w:t>以及</w:t>
      </w:r>
      <w:r>
        <w:rPr>
          <w:rFonts w:hint="eastAsia"/>
          <w:b/>
          <w:i w:val="false"/>
          <w:strike w:val="false"/>
          <w:color w:val="000000"/>
          <w:sz w:val="24"/>
          <w:u w:val="none"/>
          <w:shd w:val="clear" w:color="auto" w:fill="auto"/>
        </w:rPr>
        <w:t>详细</w:t>
      </w:r>
      <w:r>
        <w:rPr>
          <w:rFonts w:hint="eastAsia"/>
          <w:b/>
          <w:i w:val="false"/>
          <w:strike w:val="false"/>
          <w:color w:val="000000"/>
          <w:sz w:val="24"/>
          <w:u w:val="none"/>
          <w:shd w:val="clear" w:color="auto" w:fill="auto"/>
        </w:rPr>
        <w:t>设计</w:t>
      </w:r>
      <w:r>
        <w:rPr>
          <w:rFonts w:hint="eastAsia"/>
          <w:b/>
          <w:i w:val="false"/>
          <w:strike w:val="false"/>
          <w:color w:val="000000"/>
          <w:sz w:val="24"/>
          <w:u w:val="none"/>
          <w:shd w:val="clear" w:color="auto" w:fill="auto"/>
        </w:rPr>
        <w:t>。</w:t>
      </w:r>
    </w:p>
    <w:p>
      <w:pPr>
        <w:pStyle w:val="ablt93"/>
        <w:pBdr/>
        <w:ind/>
        <w:rPr>
          <w:rFonts w:hint="eastAsia"/>
          <w:b/>
          <w:i w:val="false"/>
          <w:strike w:val="false"/>
          <w:color w:val="000000"/>
          <w:sz w:val="24"/>
          <w:u w:val="none"/>
          <w:shd w:val="clear" w:color="auto" w:fill="auto"/>
        </w:rPr>
      </w:pPr>
      <w:r>
        <w:rPr>
          <w:rFonts w:hint="eastAsia"/>
          <w:b/>
          <w:i w:val="false"/>
          <w:strike w:val="false"/>
          <w:color w:val="000000"/>
          <w:sz w:val="24"/>
          <w:u w:val="none"/>
          <w:shd w:val="clear" w:color="auto" w:fill="auto"/>
        </w:rPr>
        <w:t>3</w:t>
      </w:r>
      <w:r>
        <w:rPr>
          <w:rFonts w:hint="eastAsia"/>
          <w:b/>
          <w:i w:val="false"/>
          <w:strike w:val="false"/>
          <w:color w:val="000000"/>
          <w:sz w:val="24"/>
          <w:u w:val="none"/>
          <w:shd w:val="clear" w:color="auto" w:fill="auto"/>
        </w:rPr>
        <w:t>）</w:t>
      </w:r>
      <w:r>
        <w:rPr>
          <w:rFonts w:hint="eastAsia"/>
          <w:b/>
          <w:i w:val="false"/>
          <w:strike w:val="false"/>
          <w:color w:val="000000"/>
          <w:sz w:val="24"/>
          <w:u w:val="none"/>
          <w:shd w:val="clear" w:color="auto" w:fill="auto"/>
        </w:rPr>
        <w:t xml:space="preserve"> </w:t>
      </w:r>
      <w:r>
        <w:rPr>
          <w:rFonts w:hint="eastAsia"/>
          <w:b/>
          <w:i w:val="false"/>
          <w:strike w:val="false"/>
          <w:color w:val="000000"/>
          <w:sz w:val="24"/>
          <w:u w:val="none"/>
          <w:shd w:val="clear" w:color="auto" w:fill="auto"/>
        </w:rPr>
        <w:t>看</w:t>
      </w:r>
      <w:r>
        <w:rPr>
          <w:rFonts w:hint="eastAsia"/>
          <w:b/>
          <w:i w:val="false"/>
          <w:strike w:val="false"/>
          <w:color w:val="000000"/>
          <w:sz w:val="24"/>
          <w:u w:val="none"/>
          <w:shd w:val="clear" w:color="auto" w:fill="auto"/>
        </w:rPr>
        <w:t>性能</w:t>
      </w:r>
      <w:r>
        <w:rPr>
          <w:rFonts w:hint="eastAsia"/>
          <w:b/>
          <w:i w:val="false"/>
          <w:strike w:val="false"/>
          <w:color w:val="000000"/>
          <w:sz w:val="24"/>
          <w:u w:val="none"/>
          <w:shd w:val="clear" w:color="auto" w:fill="auto"/>
        </w:rPr>
        <w:t>还有</w:t>
      </w:r>
      <w:r>
        <w:rPr>
          <w:rFonts w:hint="eastAsia"/>
          <w:b/>
          <w:i w:val="false"/>
          <w:strike w:val="false"/>
          <w:color w:val="000000"/>
          <w:sz w:val="24"/>
          <w:u w:val="none"/>
          <w:shd w:val="clear" w:color="auto" w:fill="auto"/>
        </w:rPr>
        <w:t>优化</w:t>
      </w:r>
      <w:r>
        <w:rPr>
          <w:rFonts w:hint="eastAsia"/>
          <w:b/>
          <w:i w:val="false"/>
          <w:strike w:val="false"/>
          <w:color w:val="000000"/>
          <w:sz w:val="24"/>
          <w:u w:val="none"/>
          <w:shd w:val="clear" w:color="auto" w:fill="auto"/>
        </w:rPr>
        <w:t>空间</w:t>
      </w:r>
      <w:r>
        <w:rPr>
          <w:rFonts w:hint="eastAsia"/>
          <w:b/>
          <w:i w:val="false"/>
          <w:strike w:val="false"/>
          <w:color w:val="000000"/>
          <w:sz w:val="24"/>
          <w:u w:val="none"/>
          <w:shd w:val="clear" w:color="auto" w:fill="auto"/>
        </w:rPr>
        <w:t>、</w:t>
      </w:r>
      <w:r>
        <w:rPr>
          <w:rFonts w:hint="eastAsia"/>
          <w:b/>
          <w:i w:val="false"/>
          <w:strike w:val="false"/>
          <w:color w:val="000000"/>
          <w:sz w:val="24"/>
          <w:u w:val="none"/>
          <w:shd w:val="clear" w:color="auto" w:fill="auto"/>
        </w:rPr>
        <w:t>是否</w:t>
      </w:r>
      <w:r>
        <w:rPr>
          <w:rFonts w:hint="eastAsia"/>
          <w:b/>
          <w:i w:val="false"/>
          <w:strike w:val="false"/>
          <w:color w:val="000000"/>
          <w:sz w:val="24"/>
          <w:u w:val="none"/>
          <w:shd w:val="clear" w:color="auto" w:fill="auto"/>
        </w:rPr>
        <w:t>存在</w:t>
      </w:r>
      <w:r>
        <w:rPr>
          <w:rFonts w:hint="eastAsia"/>
          <w:b/>
          <w:i w:val="false"/>
          <w:strike w:val="false"/>
          <w:color w:val="000000"/>
          <w:sz w:val="24"/>
          <w:u w:val="none"/>
          <w:shd w:val="clear" w:color="auto" w:fill="auto"/>
        </w:rPr>
        <w:t>安全</w:t>
      </w:r>
      <w:r>
        <w:rPr>
          <w:rFonts w:hint="eastAsia"/>
          <w:b/>
          <w:i w:val="false"/>
          <w:strike w:val="false"/>
          <w:color w:val="000000"/>
          <w:sz w:val="24"/>
          <w:u w:val="none"/>
          <w:shd w:val="clear" w:color="auto" w:fill="auto"/>
        </w:rPr>
        <w:t>漏洞</w:t>
      </w:r>
      <w:r>
        <w:rPr>
          <w:rFonts w:hint="eastAsia"/>
          <w:b/>
          <w:i w:val="false"/>
          <w:strike w:val="false"/>
          <w:color w:val="000000"/>
          <w:sz w:val="24"/>
          <w:u w:val="none"/>
          <w:shd w:val="clear" w:color="auto" w:fill="auto"/>
        </w:rPr>
        <w:t>？</w:t>
      </w:r>
    </w:p>
    <w:p>
      <w:pPr>
        <w:pStyle w:val="ablt93"/>
        <w:pBdr/>
        <w:ind/>
        <w:rPr>
          <w:b/>
          <w:i w:val="false"/>
          <w:strike w:val="false"/>
          <w:color w:val="000000"/>
          <w:sz w:val="24"/>
          <w:u w:val="none"/>
          <w:shd w:val="clear" w:color="auto" w:fill="auto"/>
        </w:rPr>
      </w:pPr>
      <w:r>
        <w:rPr>
          <w:rFonts w:hint="eastAsia"/>
          <w:b/>
          <w:i w:val="false"/>
          <w:strike w:val="false"/>
          <w:color w:val="000000"/>
          <w:sz w:val="24"/>
          <w:u w:val="none"/>
          <w:shd w:val="clear" w:color="auto" w:fill="auto"/>
        </w:rPr>
        <w:t>4</w:t>
      </w:r>
      <w:r>
        <w:rPr>
          <w:rFonts w:hint="eastAsia"/>
          <w:b/>
          <w:i w:val="false"/>
          <w:strike w:val="false"/>
          <w:color w:val="000000"/>
          <w:sz w:val="24"/>
          <w:u w:val="none"/>
          <w:shd w:val="clear" w:color="auto" w:fill="auto"/>
        </w:rPr>
        <w:t>）</w:t>
      </w:r>
      <w:r>
        <w:rPr>
          <w:b/>
          <w:i w:val="false"/>
          <w:strike w:val="false"/>
          <w:color w:val="000000"/>
          <w:sz w:val="24"/>
          <w:u w:val="none"/>
          <w:shd w:val="clear" w:color="auto" w:fill="auto"/>
        </w:rPr>
        <w:t xml:space="preserve"> 看可维护性，</w:t>
      </w:r>
      <w:r>
        <w:rPr>
          <w:rFonts w:hint="eastAsia"/>
          <w:b/>
          <w:i w:val="false"/>
          <w:strike w:val="false"/>
          <w:color w:val="000000"/>
          <w:sz w:val="24"/>
          <w:u w:val="none"/>
          <w:shd w:val="clear" w:color="auto" w:fill="auto"/>
        </w:rPr>
        <w:t>便于</w:t>
      </w:r>
      <w:r>
        <w:rPr>
          <w:rFonts w:hint="eastAsia"/>
          <w:b/>
          <w:i w:val="false"/>
          <w:strike w:val="false"/>
          <w:color w:val="000000"/>
          <w:sz w:val="24"/>
          <w:u w:val="none"/>
          <w:shd w:val="clear" w:color="auto" w:fill="auto"/>
        </w:rPr>
        <w:t>后续</w:t>
      </w:r>
      <w:r>
        <w:rPr>
          <w:rFonts w:hint="eastAsia"/>
          <w:b/>
          <w:i w:val="false"/>
          <w:strike w:val="false"/>
          <w:color w:val="000000"/>
          <w:sz w:val="24"/>
          <w:u w:val="none"/>
          <w:shd w:val="clear" w:color="auto" w:fill="auto"/>
        </w:rPr>
        <w:t>其他</w:t>
      </w:r>
      <w:r>
        <w:rPr>
          <w:rFonts w:hint="eastAsia"/>
          <w:b/>
          <w:i w:val="false"/>
          <w:strike w:val="false"/>
          <w:color w:val="000000"/>
          <w:sz w:val="24"/>
          <w:u w:val="none"/>
          <w:shd w:val="clear" w:color="auto" w:fill="auto"/>
        </w:rPr>
        <w:t>同学</w:t>
      </w:r>
      <w:r>
        <w:rPr>
          <w:rFonts w:hint="eastAsia"/>
          <w:b/>
          <w:i w:val="false"/>
          <w:strike w:val="false"/>
          <w:color w:val="000000"/>
          <w:sz w:val="24"/>
          <w:u w:val="none"/>
          <w:shd w:val="clear" w:color="auto" w:fill="auto"/>
        </w:rPr>
        <w:t>维护</w:t>
      </w:r>
      <w:r>
        <w:rPr>
          <w:rFonts w:hint="eastAsia"/>
          <w:b/>
          <w:i w:val="false"/>
          <w:strike w:val="false"/>
          <w:color w:val="000000"/>
          <w:sz w:val="24"/>
          <w:u w:val="none"/>
          <w:shd w:val="clear" w:color="auto" w:fill="auto"/>
        </w:rPr>
        <w:t>以及</w:t>
      </w:r>
      <w:r>
        <w:rPr>
          <w:rFonts w:hint="eastAsia"/>
          <w:b/>
          <w:i w:val="false"/>
          <w:strike w:val="false"/>
          <w:color w:val="000000"/>
          <w:sz w:val="24"/>
          <w:u w:val="none"/>
          <w:shd w:val="clear" w:color="auto" w:fill="auto"/>
        </w:rPr>
        <w:t>解决</w:t>
      </w:r>
      <w:r>
        <w:rPr>
          <w:rFonts w:hint="eastAsia"/>
          <w:b/>
          <w:i w:val="false"/>
          <w:strike w:val="false"/>
          <w:color w:val="000000"/>
          <w:sz w:val="24"/>
          <w:u w:val="none"/>
          <w:shd w:val="clear" w:color="auto" w:fill="auto"/>
        </w:rPr>
        <w:t>问题</w:t>
      </w:r>
      <w:r>
        <w:rPr>
          <w:rFonts w:hint="eastAsia"/>
          <w:b/>
          <w:i w:val="false"/>
          <w:strike w:val="false"/>
          <w:color w:val="000000"/>
          <w:sz w:val="24"/>
          <w:u w:val="none"/>
          <w:shd w:val="clear" w:color="auto" w:fill="auto"/>
        </w:rPr>
        <w:t>过程中</w:t>
      </w:r>
      <w:r>
        <w:rPr>
          <w:rFonts w:hint="eastAsia"/>
          <w:b/>
          <w:i w:val="false"/>
          <w:strike w:val="false"/>
          <w:color w:val="000000"/>
          <w:sz w:val="24"/>
          <w:u w:val="none"/>
          <w:shd w:val="clear" w:color="auto" w:fill="auto"/>
        </w:rPr>
        <w:t>的</w:t>
      </w:r>
      <w:r>
        <w:rPr>
          <w:rFonts w:hint="eastAsia"/>
          <w:b/>
          <w:i w:val="false"/>
          <w:strike w:val="false"/>
          <w:color w:val="000000"/>
          <w:sz w:val="24"/>
          <w:u w:val="none"/>
          <w:shd w:val="clear" w:color="auto" w:fill="auto"/>
        </w:rPr>
        <w:t>问题</w:t>
      </w:r>
      <w:r>
        <w:rPr>
          <w:rFonts w:hint="eastAsia"/>
          <w:b/>
          <w:i w:val="false"/>
          <w:strike w:val="false"/>
          <w:color w:val="000000"/>
          <w:sz w:val="24"/>
          <w:u w:val="none"/>
          <w:shd w:val="clear" w:color="auto" w:fill="auto"/>
        </w:rPr>
        <w:t>定位</w:t>
      </w:r>
      <w:r>
        <w:rPr>
          <w:rFonts w:hint="eastAsia"/>
          <w:b/>
          <w:i w:val="false"/>
          <w:strike w:val="false"/>
          <w:color w:val="000000"/>
          <w:sz w:val="24"/>
          <w:u w:val="none"/>
          <w:shd w:val="clear" w:color="auto" w:fill="auto"/>
        </w:rPr>
        <w:t>。</w:t>
      </w:r>
    </w:p>
    <w:p>
      <w:pPr>
        <w:pStyle w:val="ablt93"/>
        <w:pBdr/>
        <w:ind/>
        <w:rPr/>
      </w:pPr>
      <w:r>
        <w:rPr>
          <w:i w:val="false"/>
          <w:strike w:val="false"/>
          <w:color w:val="000000"/>
          <w:u w:val="none"/>
        </w:rPr>
        <w:t>好的 CR 不仅能提升代码质量，更能</w:t>
      </w:r>
      <w:r>
        <w:rPr>
          <w:b/>
          <w:i w:val="false"/>
          <w:strike w:val="false"/>
          <w:color w:val="000000"/>
          <w:u w:val="none"/>
        </w:rPr>
        <w:t>提升整个团队的技术水平</w:t>
      </w:r>
      <w:r>
        <w:rPr>
          <w:i w:val="false"/>
          <w:strike w:val="false"/>
          <w:color w:val="000000"/>
          <w:u w:val="none"/>
        </w:rPr>
        <w:t>。</w:t>
      </w:r>
    </w:p>
    <w:p>
      <w:pPr>
        <w:pStyle w:val="ablt93"/>
        <w:pBdr/>
        <w:ind/>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5">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7">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8">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9">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0">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1">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2">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3">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4">
    <w:lvl w:ilvl="5">
      <w:start w:val="1"/>
      <w:numFmt w:val="lowerRoman"/>
      <w:lvlText w:val="%6."/>
      <w:pPr>
        <w:ind w:leftChars="1000" w:hanging="336"/>
      </w:pPr>
    </w:lvl>
    <w:lvl w:ilvl="0">
      <w:start w:val="1"/>
      <w:numFmt w:val="decimal"/>
      <w:lvlText w:val="%1."/>
      <w:pPr>
        <w:ind/>
      </w:pPr>
      <w:rPr/>
    </w:lvl>
    <w:lvl w:ilvl="6">
      <w:start w:val="1"/>
      <w:numFmt w:val="decimal"/>
      <w:lvlText w:val="%7."/>
      <w:pPr>
        <w:ind w:leftChars="1200" w:hanging="0"/>
      </w:pPr>
    </w:lvl>
    <w:lvl w:ilvl="4">
      <w:start w:val="1"/>
      <w:numFmt w:val="lowerLetter"/>
      <w:lvlText w:val="%5."/>
      <w:pPr>
        <w:ind w:leftChars="800" w:hanging="336"/>
      </w:pPr>
    </w:lvl>
    <w:lvl w:ilvl="1">
      <w:start w:val="1"/>
      <w:numFmt w:val="bullet"/>
      <w:lvlText w:val=""/>
      <w:pPr>
        <w:ind w:leftChars="200" w:hanging="336"/>
      </w:pPr>
    </w:lvl>
    <w:lvl w:ilvl="7">
      <w:start w:val="1"/>
      <w:numFmt w:val="lowerLetter"/>
      <w:lvlText w:val="%8."/>
      <w:pPr>
        <w:ind w:leftChars="1400" w:hanging="336"/>
      </w:pPr>
    </w:lvl>
    <w:lvl w:ilvl="2">
      <w:start w:val="1"/>
      <w:numFmt w:val="lowerRoman"/>
      <w:lvlText w:val="%3."/>
      <w:pPr>
        <w:ind w:leftChars="400" w:hanging="336"/>
      </w:pPr>
    </w:lvl>
    <w:lvl w:ilvl="3">
      <w:start w:val="1"/>
      <w:numFmt w:val="decimal"/>
      <w:lvlText w:val="%4."/>
      <w:pPr>
        <w:ind w:leftChars="600" w:hanging="0"/>
      </w:pPr>
    </w:lvl>
    <w:lvl w:ilvl="8">
      <w:start w:val="1"/>
      <w:numFmt w:val="lowerRoman"/>
      <w:lvlText w:val="%9."/>
      <w:pPr>
        <w:ind w:leftChars="1600" w:hanging="336"/>
      </w:pPr>
    </w:lvl>
  </w:abstractNum>
  <w:abstractNum w:abstractNumId="15">
    <w:lvl w:ilvl="6">
      <w:start w:val="1"/>
      <w:numFmt w:val="decimal"/>
      <w:lvlText w:val="%7."/>
      <w:pPr>
        <w:ind w:leftChars="1200" w:hanging="0"/>
      </w:pPr>
    </w:lvl>
    <w:lvl w:ilvl="0">
      <w:start w:val="1"/>
      <w:numFmt w:val="decimal"/>
      <w:lvlText w:val="%1."/>
      <w:pPr>
        <w:ind/>
      </w:pPr>
      <w:rPr/>
    </w:lvl>
    <w:lvl w:ilvl="8">
      <w:start w:val="1"/>
      <w:numFmt w:val="lowerRoman"/>
      <w:lvlText w:val="%9."/>
      <w:pPr>
        <w:ind w:leftChars="1600" w:hanging="336"/>
      </w:pPr>
    </w:lvl>
    <w:lvl w:ilvl="5">
      <w:start w:val="1"/>
      <w:numFmt w:val="lowerRoman"/>
      <w:lvlText w:val="%6."/>
      <w:pPr>
        <w:ind w:leftChars="1000" w:hanging="336"/>
      </w:pPr>
    </w:lvl>
    <w:lvl w:ilvl="4">
      <w:start w:val="1"/>
      <w:numFmt w:val="lowerLetter"/>
      <w:lvlText w:val="%5."/>
      <w:pPr>
        <w:ind w:leftChars="800" w:hanging="336"/>
      </w:pPr>
    </w:lvl>
    <w:lvl w:ilvl="3">
      <w:start w:val="1"/>
      <w:numFmt w:val="decimal"/>
      <w:lvlText w:val="%4."/>
      <w:pPr>
        <w:ind w:leftChars="600" w:hanging="0"/>
      </w:pPr>
    </w:lvl>
    <w:lvl w:ilvl="2">
      <w:start w:val="1"/>
      <w:numFmt w:val="lowerRoman"/>
      <w:lvlText w:val="%3."/>
      <w:pPr>
        <w:ind w:leftChars="400" w:hanging="336"/>
      </w:pPr>
    </w:lvl>
    <w:lvl w:ilvl="7">
      <w:start w:val="1"/>
      <w:numFmt w:val="lowerLetter"/>
      <w:lvlText w:val="%8."/>
      <w:pPr>
        <w:ind w:leftChars="1400" w:hanging="336"/>
      </w:pPr>
    </w:lvl>
    <w:lvl w:ilvl="1">
      <w:start w:val="1"/>
      <w:numFmt w:val="lowerLetter"/>
      <w:lvlText w:val="%2."/>
      <w:pPr>
        <w:ind w:leftChars="200" w:hanging="336"/>
      </w:pPr>
    </w:lvl>
  </w:abstractNum>
  <w:num w:numId="8">
    <w:abstractNumId w:val="15"/>
  </w:num>
  <w:num w:numId="7">
    <w:abstractNumId w:val="7"/>
  </w:num>
  <w:num w:numId="15">
    <w:abstractNumId w:val="3"/>
  </w:num>
  <w:num w:numId="11">
    <w:abstractNumId w:val="1"/>
  </w:num>
  <w:num w:numId="4">
    <w:abstractNumId w:val="4"/>
  </w:num>
  <w:num w:numId="2">
    <w:abstractNumId w:val="13"/>
  </w:num>
  <w:num w:numId="6">
    <w:abstractNumId w:val="11"/>
  </w:num>
  <w:num w:numId="12">
    <w:abstractNumId w:val="9"/>
  </w:num>
  <w:num w:numId="10">
    <w:abstractNumId w:val="8"/>
  </w:num>
  <w:num w:numId="5">
    <w:abstractNumId w:val="14"/>
  </w:num>
  <w:num w:numId="1">
    <w:abstractNumId w:val="2"/>
  </w:num>
  <w:num w:numId="9">
    <w:abstractNumId w:val="10"/>
  </w:num>
  <w:num w:numId="3">
    <w:abstractNumId w:val="12"/>
  </w:num>
  <w:num w:numId="13">
    <w:abstractNumId w:val="5"/>
  </w:num>
  <w:num w:numId="14">
    <w:abstractNumId w:val="6"/>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6upbd1">
    <w:name w:val="heading 5"/>
    <w:basedOn w:val="ablt93"/>
    <w:next w:val="ablt93"/>
    <w:uiPriority w:val="9"/>
    <w:qFormat/>
    <w:pPr>
      <w:keepNext/>
      <w:keepLines/>
      <w:spacing w:before="0" w:after="0" w:line="408" w:lineRule="auto"/>
      <w:outlineLvl w:val="4"/>
    </w:pPr>
    <w:rPr>
      <w:b/>
      <w:bCs/>
      <w:color w:val="1A1A1A"/>
      <w:sz w:val="22"/>
      <w:szCs w:val="22"/>
    </w:rPr>
  </w:style>
  <w:style w:type="character" w:styleId="e8kw57" w:default="true">
    <w:name w:val="Default Paragraph Font"/>
    <w:basedOn w:val=""/>
    <w:next w:val=""/>
    <w:uiPriority w:val="1"/>
    <w:semiHidden/>
    <w:unhideWhenUsed/>
  </w:style>
  <w:style w:type="paragraph" w:styleId="8jn983">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4batcn">
    <w:name w:val="melo-codeblock-Base-theme-char"/>
    <w:basedOn w:val=""/>
    <w:next w:val=""/>
    <w:rPr>
      <w:rFonts w:ascii="Monaco" w:hAnsi="Monaco" w:eastAsia="Monaco" w:cs="Monaco"/>
      <w:color w:val="000000"/>
      <w:sz w:val="21"/>
    </w:rPr>
  </w:style>
  <w:style w:type="paragraph" w:styleId="rbmsgy">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acj6to">
    <w:name w:val="melo-codeblock-Base-theme-para"/>
    <w:basedOn w:val="ablt93"/>
    <w:next w:val=""/>
    <w:pPr>
      <w:spacing w:before="0" w:after="0" w:line="360" w:lineRule="auto"/>
    </w:pPr>
    <w:rPr>
      <w:rFonts w:ascii="Monaco" w:hAnsi="Monaco" w:eastAsia="Monaco" w:cs="Monaco"/>
      <w:color w:val="000000"/>
      <w:sz w:val="21"/>
    </w:rPr>
  </w:style>
  <w:style w:type="paragraph" w:styleId="th0dhm">
    <w:name w:val="heading 3"/>
    <w:basedOn w:val="ablt93"/>
    <w:next w:val="ablt93"/>
    <w:uiPriority w:val="9"/>
    <w:qFormat/>
    <w:pPr>
      <w:keepNext/>
      <w:keepLines/>
      <w:spacing w:before="0" w:after="0" w:line="408" w:lineRule="auto"/>
      <w:outlineLvl w:val="2"/>
    </w:pPr>
    <w:rPr>
      <w:b/>
      <w:bCs/>
      <w:color w:val="1A1A1A"/>
      <w:sz w:val="28"/>
      <w:szCs w:val="28"/>
    </w:rPr>
  </w:style>
  <w:style w:type="table" w:styleId="9mrz4a"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iwsh9f">
    <w:name w:val="Hyperlink"/>
    <w:basedOn w:val=""/>
    <w:next w:val=""/>
    <w:uiPriority w:val="99"/>
    <w:unhideWhenUsed/>
    <w:pPr/>
    <w:rPr>
      <w:color w:val="1E6FFF" w:themeColor="hyperlink"/>
      <w:u w:val="single"/>
    </w:rPr>
  </w:style>
  <w:style w:type="paragraph" w:styleId="fr548y">
    <w:name w:val="heading 1"/>
    <w:basedOn w:val="ablt93"/>
    <w:next w:val="ablt93"/>
    <w:uiPriority w:val="9"/>
    <w:qFormat/>
    <w:pPr>
      <w:keepNext/>
      <w:keepLines/>
      <w:spacing w:before="0" w:after="0" w:line="408" w:lineRule="auto"/>
      <w:outlineLvl w:val="0"/>
    </w:pPr>
    <w:rPr>
      <w:b/>
      <w:bCs/>
      <w:color w:val="1A1A1A"/>
      <w:sz w:val="36"/>
      <w:szCs w:val="36"/>
    </w:rPr>
  </w:style>
  <w:style w:type="table" w:styleId="ghq602">
    <w:name w:val="Table Grid"/>
    <w:basedOn w:val="9mrz4a"/>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4" Type="http://schemas.openxmlformats.org/officeDocument/2006/relationships/image" Target="media/image1.png" /><Relationship Id="rId6" Type="http://schemas.openxmlformats.org/officeDocument/2006/relationships/image" Target="media/image3.png" /><Relationship Id="rId5" Type="http://schemas.openxmlformats.org/officeDocument/2006/relationships/image" Target="media/image2.png" /><Relationship Id="rId3" Type="http://schemas.openxmlformats.org/officeDocument/2006/relationships/numbering" Target="numbering.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2026-04-19T18:24:45Z</dcterms:created>
  <dcterms:modified xsi:type="dcterms:W3CDTF">2026-04-19T18:24:45Z</dcterms:modified>
</cp:coreProperties>
</file>