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heading 1"/>
        <w:spacing w:line="360"/>
      </w:pPr>
      <w:r>
        <w:rPr>
          <w:color w:val="1a1a1a"/>
          <w:rtl w:val="0"/>
        </w:rPr>
        <w:t>临时记录</w:t>
      </w:r>
    </w:p>
    <w:p>
      <w:pPr>
        <w:pStyle w:val="shimo normal"/>
        <w:spacing w:line="276"/>
      </w:pPr>
      <w:r>
        <w:rPr>
          <w:b w:val="1"/>
          <w:color w:val="333333"/>
          <w:rtl w:val="0"/>
          <w:sz w:val="26"/>
          <w:szCs w:val="26"/>
        </w:rPr>
        <w:t>2026 02 25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333333"/>
          <w:rtl w:val="0"/>
          <w:sz w:val="24"/>
          <w:szCs w:val="24"/>
        </w:rPr>
        <w:t>STM32的工具栏下载安装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333333"/>
          <w:rtl w:val="0"/>
          <w:sz w:val="24"/>
          <w:szCs w:val="24"/>
        </w:rPr>
        <w:t>Day4课程有个doem编译验证一下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333333"/>
          <w:rtl w:val="0"/>
          <w:sz w:val="24"/>
          <w:szCs w:val="24"/>
        </w:rPr>
        <w:t xml:space="preserve">1.19   6.16两个软件版本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333333"/>
          <w:rtl w:val="0"/>
          <w:sz w:val="24"/>
          <w:szCs w:val="24"/>
        </w:rPr>
        <w:t xml:space="preserve">Day5   看TF源码，PPT展示的接口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333333"/>
          <w:rtl w:val="0"/>
          <w:sz w:val="24"/>
          <w:szCs w:val="24"/>
        </w:rPr>
        <w:t xml:space="preserve">Day5 自己集成模型  工程编译  下载到芯片   展示波形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76"/>
      </w:pPr>
      <w:r>
        <w:rPr>
          <w:rtl w:val="0"/>
          <w:sz w:val="24"/>
          <w:szCs w:val="24"/>
        </w:rPr>
        <w:t xml:space="preserve">现在需要的是 </w:t>
      </w:r>
      <w:r>
        <w:rPr>
          <w:b w:val="1"/>
          <w:rtl w:val="0"/>
          <w:sz w:val="24"/>
          <w:szCs w:val="24"/>
        </w:rPr>
        <w:t>“战略聚焦”</w:t>
      </w:r>
      <w:r>
        <w:rPr>
          <w:rtl w:val="0"/>
          <w:sz w:val="24"/>
          <w:szCs w:val="24"/>
        </w:rPr>
        <w:t xml:space="preserve"> ，而不是“战术摇摆”。市场永远需要能解决复杂问题的系统级工程师。找准一个最有前景的战场，把你的重炮推上去。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 xml:space="preserve">你现在走 </w:t>
      </w:r>
      <w:r>
        <w:rPr>
          <w:b w:val="1"/>
          <w:rtl w:val="0"/>
          <w:sz w:val="24"/>
          <w:szCs w:val="24"/>
        </w:rPr>
        <w:t>ESP32‑S3 + 工业 / 物联网</w:t>
      </w:r>
      <w:r>
        <w:rPr>
          <w:rtl w:val="0"/>
          <w:sz w:val="24"/>
          <w:szCs w:val="24"/>
        </w:rPr>
        <w:t xml:space="preserve"> 路线，完美匹配市场需求：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1. </w:t>
      </w:r>
      <w:r>
        <w:rPr>
          <w:rtl w:val="0"/>
          <w:sz w:val="24"/>
          <w:szCs w:val="24"/>
        </w:rPr>
        <w:t xml:space="preserve"> 前 1 个月：FreeRTOS + C++ + TFLM 部署 + INT8 量化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2. </w:t>
      </w:r>
      <w:r>
        <w:rPr>
          <w:rtl w:val="0"/>
          <w:sz w:val="24"/>
          <w:szCs w:val="24"/>
        </w:rPr>
        <w:t xml:space="preserve"> 第 2 个月：做 1 个完整项目：</w:t>
      </w:r>
      <w:r>
        <w:rPr>
          <w:b w:val="1"/>
          <w:rtl w:val="0"/>
          <w:sz w:val="24"/>
          <w:szCs w:val="24"/>
        </w:rPr>
        <w:t>传感器采集 + AI 异常检测 + 本地控制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3. </w:t>
      </w:r>
      <w:r>
        <w:rPr>
          <w:rtl w:val="0"/>
          <w:sz w:val="24"/>
          <w:szCs w:val="24"/>
        </w:rPr>
        <w:t xml:space="preserve"> 第 3 个月：优化速度、内存、NPU 加速直接写成简历项目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b w:val="1"/>
          <w:rtl w:val="0"/>
          <w:sz w:val="24"/>
          <w:szCs w:val="24"/>
        </w:rPr>
        <w:t>端侧轻量级推理框架的移植与适配</w:t>
      </w:r>
      <w:r>
        <w:rPr>
          <w:rtl w:val="0"/>
          <w:sz w:val="24"/>
          <w:szCs w:val="24"/>
        </w:rPr>
        <w:t>：重点学 TFLite Micro、ONNX Runtime Micro，核心就是把推理框架移植到你熟悉的 MCU/DSP 平台，做底层驱动适配、内存优化，这和你之前移植 RTOS、写底层驱动的逻辑完全一致，对你来说毫无门槛；</w:t>
      </w:r>
    </w:p>
    <w:p>
      <w:pPr>
        <w:pStyle w:val="shimo normal"/>
        <w:spacing w:line="276"/>
      </w:pPr>
      <w:r>
        <w:rPr>
          <w:b w:val="1"/>
          <w:rtl w:val="0"/>
          <w:sz w:val="24"/>
          <w:szCs w:val="24"/>
        </w:rPr>
        <w:t>AI 模型的基础落地操作</w:t>
      </w:r>
      <w:r>
        <w:rPr>
          <w:rtl w:val="0"/>
          <w:sz w:val="24"/>
          <w:szCs w:val="24"/>
        </w:rPr>
        <w:t>：只需要学会模型的量化、剪枝、格式转换，把训练好的模型，转换成能在嵌入式设备上运行的格式，做基础的性能优化，不用管模型是怎么训练出来的；</w:t>
      </w:r>
    </w:p>
    <w:p>
      <w:pPr>
        <w:pStyle w:val="shimo normal"/>
        <w:spacing w:line="276"/>
      </w:pPr>
      <w:r>
        <w:rPr>
          <w:b w:val="1"/>
          <w:rtl w:val="0"/>
          <w:sz w:val="24"/>
          <w:szCs w:val="24"/>
        </w:rPr>
        <w:t>RTOS 环境下 AI 任务的实时调度</w:t>
      </w:r>
      <w:r>
        <w:rPr>
          <w:rtl w:val="0"/>
          <w:sz w:val="24"/>
          <w:szCs w:val="24"/>
        </w:rPr>
        <w:t>：把你自研 RTOS、多任务调度的经验，复用在 AI 推理任务上，解决工业场景里 “AI 推理 + 实时控制” 的高可靠、低延迟需求，这完全是你的独家壁垒，市面上 99% 的算法工程师都做不到。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比如在你负责的 TSN 交换机项目里，加入 AI 流量预测、AI 故障诊断的功能，做底层的适配和优化；比如在你自研的 RTOS 平台上，完成 AI 推理框架的移植，做实时调度优化。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rtl w:val="0"/>
          <w:sz w:val="24"/>
          <w:szCs w:val="24"/>
        </w:rPr>
        <w:t>把你做项目的过程、踩过的坑、独家经验，写成技术干货，发布到行业平台，打造你的个人品牌；把你做的 RTOS+AI 推理移植库，开源到 GitHub/Gitee，做成行业标杆项目。这一步做完，你不仅有了硬核的项目经验，还有了行业影响力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76"/>
      </w:pPr>
    </w:p>
    <w:p>
      <w:pPr>
        <w:pStyle w:val="shimo normal"/>
        <w:spacing w:line="276"/>
      </w:pPr>
      <w:r>
        <w:rPr>
          <w:rtl w:val="0"/>
          <w:sz w:val="24"/>
          <w:szCs w:val="24"/>
        </w:rPr>
        <w:t>嵌入式 AI 部署流程：</w:t>
      </w:r>
    </w:p>
    <w:p>
      <w:pPr>
        <w:pStyle w:val="shimo normal"/>
        <w:spacing w:line="240"/>
      </w:pPr>
      <w:r>
        <w:rPr>
          <w:b w:val="1"/>
          <w:rtl w:val="0"/>
          <w:sz w:val="24"/>
          <w:szCs w:val="24"/>
        </w:rPr>
        <w:t>投入</w:t>
      </w:r>
      <w:r>
        <w:rPr>
          <w:rtl w:val="0"/>
          <w:sz w:val="24"/>
          <w:szCs w:val="24"/>
        </w:rPr>
        <w:t>：学习</w:t>
      </w:r>
      <w:r>
        <w:rPr>
          <w:b w:val="1"/>
          <w:rtl w:val="0"/>
          <w:sz w:val="24"/>
          <w:szCs w:val="24"/>
        </w:rPr>
        <w:t>TFLite Micro</w:t>
      </w:r>
      <w:r>
        <w:rPr>
          <w:rtl w:val="0"/>
          <w:sz w:val="24"/>
          <w:szCs w:val="24"/>
        </w:rPr>
        <w:t>在MCU上的部署流程、模型</w:t>
      </w:r>
      <w:r>
        <w:rPr>
          <w:b w:val="1"/>
          <w:rtl w:val="0"/>
          <w:sz w:val="24"/>
          <w:szCs w:val="24"/>
        </w:rPr>
        <w:t>量化/剪枝</w:t>
      </w:r>
      <w:r>
        <w:rPr>
          <w:rtl w:val="0"/>
          <w:sz w:val="24"/>
          <w:szCs w:val="24"/>
        </w:rPr>
        <w:t>基础知识、</w:t>
      </w:r>
      <w:r>
        <w:rPr>
          <w:b w:val="1"/>
          <w:rtl w:val="0"/>
          <w:sz w:val="24"/>
          <w:szCs w:val="24"/>
        </w:rPr>
        <w:t>神经网络推理</w:t>
      </w:r>
      <w:r>
        <w:rPr>
          <w:rtl w:val="0"/>
          <w:sz w:val="24"/>
          <w:szCs w:val="24"/>
        </w:rPr>
        <w:t>的基本概念。</w:t>
      </w:r>
    </w:p>
    <w:p>
      <w:pPr>
        <w:pStyle w:val="shimo normal"/>
        <w:spacing w:line="240"/>
      </w:pPr>
      <w:r>
        <w:rPr>
          <w:b w:val="1"/>
          <w:rtl w:val="0"/>
          <w:sz w:val="24"/>
          <w:szCs w:val="24"/>
        </w:rPr>
        <w:t>产出</w:t>
      </w:r>
      <w:r>
        <w:rPr>
          <w:rtl w:val="0"/>
          <w:sz w:val="24"/>
          <w:szCs w:val="24"/>
        </w:rPr>
        <w:t>：做一个简单的端侧AI项目（如用ESP32做视觉识别）。在面试中强调：“我能将算法团队训练好的模型，高效、稳定地部署到资源受限的硬件上，并解决部署过程中的性能优化和内存管理问题。”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将AI模型（如目标检测、语音识别）部署到嵌入式设备，涉及模型优化（量化、剪枝）、推理框架（TFLite, TensorRT）和异构计算（CPU/GPU/NPU协同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 xml:space="preserve">学习 </w:t>
      </w:r>
      <w:r>
        <w:rPr>
          <w:b w:val="1"/>
          <w:rtl w:val="0"/>
          <w:sz w:val="24"/>
          <w:szCs w:val="24"/>
        </w:rPr>
        <w:t>TensorFlow Lite Micro</w:t>
      </w:r>
      <w:r>
        <w:rPr>
          <w:rtl w:val="0"/>
          <w:sz w:val="24"/>
          <w:szCs w:val="24"/>
        </w:rPr>
        <w:t xml:space="preserve"> 或 </w:t>
      </w:r>
      <w:r>
        <w:rPr>
          <w:b w:val="1"/>
          <w:rtl w:val="0"/>
          <w:sz w:val="24"/>
          <w:szCs w:val="24"/>
        </w:rPr>
        <w:t>PyTorch Mobile</w:t>
      </w:r>
      <w:r>
        <w:rPr>
          <w:rtl w:val="0"/>
          <w:sz w:val="24"/>
          <w:szCs w:val="24"/>
        </w:rPr>
        <w:t xml:space="preserve"> 等端侧推理框架，并掌握</w:t>
      </w:r>
      <w:r>
        <w:rPr>
          <w:b w:val="1"/>
          <w:rtl w:val="0"/>
          <w:sz w:val="24"/>
          <w:szCs w:val="24"/>
        </w:rPr>
        <w:t>模型量化、剪枝</w:t>
      </w:r>
      <w:r>
        <w:rPr>
          <w:rtl w:val="0"/>
          <w:sz w:val="24"/>
          <w:szCs w:val="24"/>
        </w:rPr>
        <w:t>等轻量化技术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 xml:space="preserve">你不需要从零开始学Python炼丹。你需要学的是 </w:t>
      </w:r>
      <w:r>
        <w:rPr>
          <w:b w:val="1"/>
          <w:rtl w:val="0"/>
          <w:sz w:val="24"/>
          <w:szCs w:val="24"/>
        </w:rPr>
        <w:t>“模型部署”</w:t>
      </w:r>
      <w:r>
        <w:rPr>
          <w:rtl w:val="0"/>
          <w:sz w:val="24"/>
          <w:szCs w:val="24"/>
        </w:rPr>
        <w:t xml:space="preserve"> 和 </w:t>
      </w:r>
      <w:r>
        <w:rPr>
          <w:b w:val="1"/>
          <w:rtl w:val="0"/>
          <w:sz w:val="24"/>
          <w:szCs w:val="24"/>
        </w:rPr>
        <w:t>“工具链”</w:t>
      </w:r>
      <w:r>
        <w:rPr>
          <w:rtl w:val="0"/>
          <w:sz w:val="24"/>
          <w:szCs w:val="24"/>
        </w:rPr>
        <w:t xml:space="preserve"> ，这恰恰是你的主场。模型优化（量化、剪枝）本质是</w:t>
      </w:r>
      <w:r>
        <w:rPr>
          <w:b w:val="1"/>
          <w:rtl w:val="0"/>
          <w:sz w:val="24"/>
          <w:szCs w:val="24"/>
        </w:rPr>
        <w:t>性能和资源的极致平衡</w:t>
      </w:r>
      <w:r>
        <w:rPr>
          <w:rtl w:val="0"/>
          <w:sz w:val="24"/>
          <w:szCs w:val="24"/>
        </w:rPr>
        <w:t>；在NPU/GPU上写高性能算子，本质是</w:t>
      </w:r>
      <w:r>
        <w:rPr>
          <w:b w:val="1"/>
          <w:rtl w:val="0"/>
          <w:sz w:val="24"/>
          <w:szCs w:val="24"/>
        </w:rPr>
        <w:t>底层硬件编程和并行计算</w:t>
      </w:r>
      <w:r>
        <w:rPr>
          <w:rtl w:val="0"/>
          <w:sz w:val="24"/>
          <w:szCs w:val="24"/>
        </w:rPr>
        <w:t>——这全是你的核心能力圈。</w:t>
      </w:r>
    </w:p>
    <w:p>
      <w:pPr>
        <w:pStyle w:val="shimo normal"/>
        <w:spacing w:line="276"/>
      </w:pPr>
      <w:r>
        <w:rPr>
          <w:b w:val="1"/>
          <w:rtl w:val="0"/>
          <w:sz w:val="26"/>
          <w:szCs w:val="26"/>
        </w:rPr>
        <w:t>成果：</w:t>
      </w:r>
      <w:r>
        <w:rPr>
          <w:rtl w:val="0"/>
          <w:sz w:val="24"/>
          <w:szCs w:val="24"/>
        </w:rPr>
        <w:t xml:space="preserve">使用 </w:t>
      </w:r>
      <w:r>
        <w:rPr>
          <w:b w:val="1"/>
          <w:rtl w:val="0"/>
          <w:sz w:val="24"/>
          <w:szCs w:val="24"/>
        </w:rPr>
        <w:t>STM32系列</w:t>
      </w:r>
      <w:r>
        <w:rPr>
          <w:rtl w:val="0"/>
          <w:sz w:val="24"/>
          <w:szCs w:val="24"/>
        </w:rPr>
        <w:t xml:space="preserve">或 </w:t>
      </w:r>
      <w:r>
        <w:rPr>
          <w:b w:val="1"/>
          <w:rtl w:val="0"/>
          <w:sz w:val="24"/>
          <w:szCs w:val="24"/>
        </w:rPr>
        <w:t>ESP32-S3</w:t>
      </w:r>
      <w:r>
        <w:rPr>
          <w:rtl w:val="0"/>
          <w:sz w:val="24"/>
          <w:szCs w:val="24"/>
        </w:rPr>
        <w:t xml:space="preserve"> 等带AI加速功能的开发板，完成一个</w:t>
      </w:r>
      <w:r>
        <w:rPr>
          <w:b w:val="1"/>
          <w:rtl w:val="0"/>
          <w:sz w:val="24"/>
          <w:szCs w:val="24"/>
        </w:rPr>
        <w:t>图像分类</w:t>
      </w:r>
      <w:r>
        <w:rPr>
          <w:rtl w:val="0"/>
          <w:sz w:val="24"/>
          <w:szCs w:val="24"/>
        </w:rPr>
        <w:t>或</w:t>
      </w:r>
      <w:r>
        <w:rPr>
          <w:b w:val="1"/>
          <w:rtl w:val="0"/>
          <w:sz w:val="24"/>
          <w:szCs w:val="24"/>
        </w:rPr>
        <w:t>语音关键词识别</w:t>
      </w:r>
      <w:r>
        <w:rPr>
          <w:rtl w:val="0"/>
          <w:sz w:val="24"/>
          <w:szCs w:val="24"/>
        </w:rPr>
        <w:t>的端侧部署项目，并记录下模型的优化过程和性能指标。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 xml:space="preserve">RTOS AMP多核架构  &gt;&gt;多核异构架构</w:t>
      </w:r>
    </w:p>
    <w:p>
      <w:pPr>
        <w:pStyle w:val="shimo normal"/>
        <w:spacing w:line="276"/>
      </w:pPr>
      <w:r>
        <w:rPr>
          <w:b w:val="1"/>
          <w:rtl w:val="0"/>
          <w:sz w:val="24"/>
          <w:szCs w:val="24"/>
        </w:rPr>
        <w:t>CAN/CAN FD/车载以太网</w:t>
      </w:r>
      <w:r>
        <w:rPr>
          <w:rtl w:val="0"/>
          <w:sz w:val="24"/>
          <w:szCs w:val="24"/>
        </w:rPr>
        <w:t xml:space="preserve">协议栈  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深入研究</w:t>
      </w:r>
      <w:r>
        <w:rPr>
          <w:b w:val="1"/>
          <w:rtl w:val="0"/>
          <w:sz w:val="24"/>
          <w:szCs w:val="24"/>
        </w:rPr>
        <w:t>Cache一致性、DMA与CPU的协同、多核通信、低延迟系统设计</w:t>
      </w:r>
      <w:r>
        <w:rPr>
          <w:rtl w:val="0"/>
          <w:sz w:val="24"/>
          <w:szCs w:val="24"/>
        </w:rPr>
        <w:t>。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b w:val="1"/>
          <w:color w:val="ff0000"/>
          <w:rtl w:val="0"/>
          <w:sz w:val="24"/>
          <w:szCs w:val="24"/>
        </w:rPr>
        <w:t>元宝沟通记录：一个学习计划 重点：</w:t>
      </w:r>
    </w:p>
    <w:p>
      <w:pPr>
        <w:pStyle w:val="shimo normal"/>
        <w:spacing w:line="276"/>
      </w:pPr>
      <w:r>
        <w:rPr>
          <w:b w:val="1"/>
          <w:color w:val="ff0000"/>
          <w:rtl w:val="0"/>
          <w:sz w:val="24"/>
          <w:szCs w:val="24"/>
        </w:rPr>
        <w:t>&gt;&gt;</w:t>
      </w:r>
      <w:r>
        <w:rPr>
          <w:b w:val="1"/>
          <w:rtl w:val="0"/>
          <w:sz w:val="24"/>
          <w:szCs w:val="24"/>
        </w:rPr>
        <w:t>github做一个rtos自研的开源项目分享</w:t>
      </w:r>
    </w:p>
    <w:p>
      <w:pPr>
        <w:pStyle w:val="shimo normal"/>
        <w:spacing w:line="276"/>
      </w:pPr>
      <w:r>
        <w:rPr>
          <w:b w:val="1"/>
          <w:color w:val="ff0000"/>
          <w:rtl w:val="0"/>
          <w:sz w:val="24"/>
          <w:szCs w:val="24"/>
        </w:rPr>
        <w:t>&gt;&gt;</w:t>
      </w:r>
      <w:r>
        <w:rPr>
          <w:b w:val="1"/>
          <w:rtl w:val="0"/>
          <w:sz w:val="24"/>
          <w:szCs w:val="24"/>
        </w:rPr>
        <w:t>TensorFlow 跑通还是第一要务！</w:t>
      </w:r>
    </w:p>
    <w:p>
      <w:pPr>
        <w:pStyle w:val="shimo normal"/>
        <w:spacing w:line="276"/>
      </w:pPr>
      <w:r>
        <w:rPr>
          <w:b w:val="1"/>
          <w:color w:val="ff0000"/>
          <w:rtl w:val="0"/>
          <w:sz w:val="24"/>
          <w:szCs w:val="24"/>
        </w:rPr>
        <w:t>&gt;&gt;</w:t>
      </w:r>
      <w:r>
        <w:rPr>
          <w:rtl w:val="0"/>
          <w:sz w:val="24"/>
          <w:szCs w:val="24"/>
        </w:rPr>
        <w:t>做一个小而美的垂直领域开源项目，比如《面向工业高可靠场景的 RTOS+TFLite Micro 极简移植库》，针对你熟悉的 STM32、DSP 平台，做好底层适配、实时调度优化、工业场景的容错设计，配套详细的文档和实战例程。</w:t>
      </w:r>
    </w:p>
    <w:p>
      <w:pPr>
        <w:pStyle w:val="shimo normal"/>
        <w:spacing w:line="276"/>
      </w:pPr>
      <w:r>
        <w:rPr>
          <w:b w:val="1"/>
          <w:color w:val="ff0000"/>
          <w:rtl w:val="0"/>
          <w:sz w:val="24"/>
          <w:szCs w:val="24"/>
        </w:rPr>
        <w:t>&gt;&gt;</w:t>
      </w:r>
      <w:r>
        <w:rPr>
          <w:rtl w:val="0"/>
          <w:sz w:val="24"/>
          <w:szCs w:val="24"/>
        </w:rPr>
        <w:t>完成转型最小能力闭环：基于你熟悉的 MCU/DSP 平台，完成 TFLite Micro 移植，跑通电机故障检测极简 AI 模型，完成底层优化，验证技术能力完全适配转型方向；</w:t>
      </w:r>
    </w:p>
    <w:p>
      <w:pPr>
        <w:pStyle w:val="shimo normal"/>
        <w:spacing w:line="240"/>
      </w:pPr>
      <w:r>
        <w:rPr>
          <w:rtl w:val="0"/>
          <w:sz w:val="24"/>
          <w:szCs w:val="24"/>
        </w:rPr>
        <w:t xml:space="preserve">你的目标不是成为算法科学家，而是成为 </w:t>
      </w:r>
      <w:r>
        <w:rPr>
          <w:b w:val="1"/>
          <w:rtl w:val="0"/>
          <w:sz w:val="24"/>
          <w:szCs w:val="24"/>
        </w:rPr>
        <w:t>“算法与硬件之间的桥梁工程师”</w:t>
      </w:r>
      <w:r>
        <w:rPr>
          <w:rtl w:val="0"/>
          <w:sz w:val="24"/>
          <w:szCs w:val="24"/>
        </w:rPr>
        <w:t>。以下是分三步走的实战路径：</w:t>
      </w:r>
    </w:p>
    <w:p>
      <w:pPr>
        <w:pStyle w:val="shimo heading 4"/>
        <w:spacing w:line="240"/>
      </w:pPr>
      <w:r>
        <w:rPr>
          <w:rtl w:val="0"/>
        </w:rPr>
        <w:t>第一阶段：快速建立认知与信心（1-2个月）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目标</w:t>
      </w:r>
      <w:r>
        <w:rPr>
          <w:rtl w:val="0"/>
          <w:sz w:val="24"/>
          <w:szCs w:val="24"/>
        </w:rPr>
        <w:t>：亲手完成一个端到端的“Hello World”级AI项目，打通全链路。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行动</w:t>
      </w:r>
      <w:r>
        <w:rPr>
          <w:rtl w:val="0"/>
          <w:sz w:val="24"/>
          <w:szCs w:val="24"/>
        </w:rPr>
        <w:t>：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1. 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rtl w:val="0"/>
          <w:sz w:val="24"/>
          <w:szCs w:val="24"/>
        </w:rPr>
        <w:t>硬件</w:t>
      </w:r>
      <w:r>
        <w:rPr>
          <w:rtl w:val="0"/>
          <w:sz w:val="24"/>
          <w:szCs w:val="24"/>
        </w:rPr>
        <w:t xml:space="preserve">：购买一块 </w:t>
      </w:r>
      <w:r>
        <w:rPr>
          <w:b w:val="1"/>
          <w:rtl w:val="0"/>
          <w:sz w:val="24"/>
          <w:szCs w:val="24"/>
        </w:rPr>
        <w:t>STM32H7系列</w:t>
      </w:r>
      <w:r>
        <w:rPr>
          <w:rtl w:val="0"/>
          <w:sz w:val="24"/>
          <w:szCs w:val="24"/>
        </w:rPr>
        <w:t xml:space="preserve"> 或 </w:t>
      </w:r>
      <w:r>
        <w:rPr>
          <w:b w:val="1"/>
          <w:rtl w:val="0"/>
          <w:sz w:val="24"/>
          <w:szCs w:val="24"/>
        </w:rPr>
        <w:t>ESP32-S3</w:t>
      </w:r>
      <w:r>
        <w:rPr>
          <w:rtl w:val="0"/>
          <w:sz w:val="24"/>
          <w:szCs w:val="24"/>
        </w:rPr>
        <w:t xml:space="preserve"> 开发板（它们有不错的算力和成熟的AI生态）。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2. 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rtl w:val="0"/>
          <w:sz w:val="24"/>
          <w:szCs w:val="24"/>
        </w:rPr>
        <w:t>框架</w:t>
      </w:r>
      <w:r>
        <w:rPr>
          <w:rtl w:val="0"/>
          <w:sz w:val="24"/>
          <w:szCs w:val="24"/>
        </w:rPr>
        <w:t xml:space="preserve">：主攻 </w:t>
      </w:r>
      <w:r>
        <w:rPr>
          <w:b w:val="1"/>
          <w:rtl w:val="0"/>
          <w:sz w:val="24"/>
          <w:szCs w:val="24"/>
        </w:rPr>
        <w:t>TensorFlow Lite for Microcontrollers (TFLite Micro)</w:t>
      </w:r>
      <w:r>
        <w:rPr>
          <w:rtl w:val="0"/>
          <w:sz w:val="24"/>
          <w:szCs w:val="24"/>
        </w:rPr>
        <w:t>。它是为MCU设计的，生态最好，资料最多。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3. 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rtl w:val="0"/>
          <w:sz w:val="24"/>
          <w:szCs w:val="24"/>
        </w:rPr>
        <w:t>项目</w:t>
      </w:r>
      <w:r>
        <w:rPr>
          <w:rtl w:val="0"/>
          <w:sz w:val="24"/>
          <w:szCs w:val="24"/>
        </w:rPr>
        <w:t xml:space="preserve">：在PC上用Python训练一个极简的 </w:t>
      </w:r>
      <w:r>
        <w:rPr>
          <w:b w:val="1"/>
          <w:rtl w:val="0"/>
          <w:sz w:val="24"/>
          <w:szCs w:val="24"/>
        </w:rPr>
        <w:t>“手势识别”</w:t>
      </w:r>
      <w:r>
        <w:rPr>
          <w:rtl w:val="0"/>
          <w:sz w:val="24"/>
          <w:szCs w:val="24"/>
        </w:rPr>
        <w:t xml:space="preserve"> 或 </w:t>
      </w:r>
      <w:r>
        <w:rPr>
          <w:b w:val="1"/>
          <w:rtl w:val="0"/>
          <w:sz w:val="24"/>
          <w:szCs w:val="24"/>
        </w:rPr>
        <w:t>“关键词唤醒”</w:t>
      </w:r>
      <w:r>
        <w:rPr>
          <w:rtl w:val="0"/>
          <w:sz w:val="24"/>
          <w:szCs w:val="24"/>
        </w:rPr>
        <w:t xml:space="preserve"> 模型，然后用TFLite转换，最后部署到开发板上运行。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成果</w:t>
      </w:r>
      <w:r>
        <w:rPr>
          <w:rtl w:val="0"/>
          <w:sz w:val="24"/>
          <w:szCs w:val="24"/>
        </w:rPr>
        <w:t>：你会彻底理解“训练-转换-部署-推理”这个核心流程，破除对AI的神秘感。</w:t>
      </w:r>
    </w:p>
    <w:p>
      <w:pPr>
        <w:pStyle w:val="shimo heading 4"/>
        <w:spacing w:line="240"/>
      </w:pPr>
      <w:r>
        <w:rPr>
          <w:rtl w:val="0"/>
        </w:rPr>
        <w:t>第二阶段：深入核心，构建项目壁垒（3-6个月）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目标</w:t>
      </w:r>
      <w:r>
        <w:rPr>
          <w:rtl w:val="0"/>
          <w:sz w:val="24"/>
          <w:szCs w:val="24"/>
        </w:rPr>
        <w:t>：掌握模型部署的核心难题——</w:t>
      </w:r>
      <w:r>
        <w:rPr>
          <w:b w:val="1"/>
          <w:rtl w:val="0"/>
          <w:sz w:val="24"/>
          <w:szCs w:val="24"/>
        </w:rPr>
        <w:t>优化</w:t>
      </w:r>
      <w:r>
        <w:rPr>
          <w:rtl w:val="0"/>
          <w:sz w:val="24"/>
          <w:szCs w:val="24"/>
        </w:rPr>
        <w:t>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行动</w:t>
      </w:r>
      <w:r>
        <w:rPr>
          <w:rtl w:val="0"/>
          <w:sz w:val="24"/>
          <w:szCs w:val="24"/>
        </w:rPr>
        <w:t>：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1. 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rtl w:val="0"/>
          <w:sz w:val="24"/>
          <w:szCs w:val="24"/>
        </w:rPr>
        <w:t>性能优化</w:t>
      </w:r>
      <w:r>
        <w:rPr>
          <w:rtl w:val="0"/>
          <w:sz w:val="24"/>
          <w:szCs w:val="24"/>
        </w:rPr>
        <w:t>：学习</w:t>
      </w:r>
      <w:r>
        <w:rPr>
          <w:b w:val="1"/>
          <w:rtl w:val="0"/>
          <w:sz w:val="24"/>
          <w:szCs w:val="24"/>
        </w:rPr>
        <w:t>模型量化（INT8）</w:t>
      </w:r>
      <w:r>
        <w:rPr>
          <w:rtl w:val="0"/>
          <w:sz w:val="24"/>
          <w:szCs w:val="24"/>
        </w:rPr>
        <w:t>，这是端侧AI的“必修课”。尝试将你的FP32模型量化，比较精度损失和速度提升。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2. 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rtl w:val="0"/>
          <w:sz w:val="24"/>
          <w:szCs w:val="24"/>
        </w:rPr>
        <w:t>工程实践</w:t>
      </w:r>
      <w:r>
        <w:rPr>
          <w:rtl w:val="0"/>
          <w:sz w:val="24"/>
          <w:szCs w:val="24"/>
        </w:rPr>
        <w:t>：将一个更复杂的视觉模型（如MobileNetV1）部署到开发板，并</w:t>
      </w:r>
      <w:r>
        <w:rPr>
          <w:b w:val="1"/>
          <w:rtl w:val="0"/>
          <w:sz w:val="24"/>
          <w:szCs w:val="24"/>
        </w:rPr>
        <w:t>用你的嵌入式技能解决真实问题</w:t>
      </w:r>
      <w:r>
        <w:rPr>
          <w:rtl w:val="0"/>
          <w:sz w:val="24"/>
          <w:szCs w:val="24"/>
        </w:rPr>
        <w:t>：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○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内存不够</w:t>
      </w:r>
      <w:r>
        <w:rPr>
          <w:rtl w:val="0"/>
          <w:sz w:val="24"/>
          <w:szCs w:val="24"/>
        </w:rPr>
        <w:t>？你如何优化内存布局，使用内存池？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○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速度太慢</w:t>
      </w:r>
      <w:r>
        <w:rPr>
          <w:rtl w:val="0"/>
          <w:sz w:val="24"/>
          <w:szCs w:val="24"/>
        </w:rPr>
        <w:t>？你如何利用芯片的SIMD指令（如ARM NEON）进行加速？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○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功耗太高</w:t>
      </w:r>
      <w:r>
        <w:rPr>
          <w:rtl w:val="0"/>
          <w:sz w:val="24"/>
          <w:szCs w:val="24"/>
        </w:rPr>
        <w:t>？你如何设计休眠和唤醒策略？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成果</w:t>
      </w:r>
      <w:r>
        <w:rPr>
          <w:rtl w:val="0"/>
          <w:sz w:val="24"/>
          <w:szCs w:val="24"/>
        </w:rPr>
        <w:t>：你不仅会“部署”，更会“优化”。你可以将这个项目作为简历上的</w:t>
      </w:r>
      <w:r>
        <w:rPr>
          <w:b w:val="1"/>
          <w:rtl w:val="0"/>
          <w:sz w:val="24"/>
          <w:szCs w:val="24"/>
        </w:rPr>
        <w:t>核心亮点</w:t>
      </w:r>
      <w:r>
        <w:rPr>
          <w:rtl w:val="0"/>
          <w:sz w:val="24"/>
          <w:szCs w:val="24"/>
        </w:rPr>
        <w:t>，详细描述你如何用嵌入式手段解决了AI部署的性能瓶颈。</w:t>
      </w:r>
    </w:p>
    <w:p>
      <w:pPr>
        <w:pStyle w:val="shimo heading 4"/>
        <w:spacing w:line="240"/>
      </w:pPr>
      <w:r>
        <w:rPr>
          <w:rtl w:val="0"/>
        </w:rPr>
        <w:t>第三阶段：瞄准高价值岗位，发起冲击（持续）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目标</w:t>
      </w:r>
      <w:r>
        <w:rPr>
          <w:rtl w:val="0"/>
          <w:sz w:val="24"/>
          <w:szCs w:val="24"/>
        </w:rPr>
        <w:t>：找到与你的“嵌入式+AI”技能完美匹配的岗位。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目标公司</w:t>
      </w:r>
      <w:r>
        <w:rPr>
          <w:rtl w:val="0"/>
          <w:sz w:val="24"/>
          <w:szCs w:val="24"/>
        </w:rPr>
        <w:t>：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○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机器人公司</w:t>
      </w:r>
      <w:r>
        <w:rPr>
          <w:rtl w:val="0"/>
          <w:sz w:val="24"/>
          <w:szCs w:val="24"/>
        </w:rPr>
        <w:t>：如你面试过的加速进化科技，以及大疆、宇树科技等。他们极度需要将SLAM、视觉算法部署到机器人本体的人。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○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AIoT/智能硬件公司</w:t>
      </w:r>
      <w:r>
        <w:rPr>
          <w:rtl w:val="0"/>
          <w:sz w:val="24"/>
          <w:szCs w:val="24"/>
        </w:rPr>
        <w:t>：如小米、海康威视、以及各大家电/安防公司的创新部门。需要为摄像头、音箱等设备赋予AI能力。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○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芯片原厂</w:t>
      </w:r>
      <w:r>
        <w:rPr>
          <w:rtl w:val="0"/>
          <w:sz w:val="24"/>
          <w:szCs w:val="24"/>
        </w:rPr>
        <w:t>：如华为海思、地平线、黑芝麻等。他们的</w:t>
      </w:r>
      <w:r>
        <w:rPr>
          <w:b w:val="1"/>
          <w:rtl w:val="0"/>
          <w:sz w:val="24"/>
          <w:szCs w:val="24"/>
        </w:rPr>
        <w:t>AI工具链工程师、解决方案工程师</w:t>
      </w:r>
      <w:r>
        <w:rPr>
          <w:rtl w:val="0"/>
          <w:sz w:val="24"/>
          <w:szCs w:val="24"/>
        </w:rPr>
        <w:t>岗位，就是为像你这样的人量身定做的——你需要深度理解芯片的AI加速器，并帮助客户把模型跑上去。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面试策略</w:t>
      </w:r>
      <w:r>
        <w:rPr>
          <w:rtl w:val="0"/>
          <w:sz w:val="24"/>
          <w:szCs w:val="24"/>
        </w:rPr>
        <w:t>：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○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新简历</w:t>
      </w:r>
      <w:r>
        <w:rPr>
          <w:rtl w:val="0"/>
          <w:sz w:val="24"/>
          <w:szCs w:val="24"/>
        </w:rPr>
        <w:t>：在“专业技能”栏，增加“边缘AI部署”、“TFLite Micro”、“模型轻量化与优化”。在项目经历中，用STAR法则详细描述你的AI部署项目。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○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新话术</w:t>
      </w:r>
      <w:r>
        <w:rPr>
          <w:rtl w:val="0"/>
          <w:sz w:val="24"/>
          <w:szCs w:val="24"/>
        </w:rPr>
        <w:t>：“我过去8年解决的都是嵌入式系统在资源、实时性、稳定性上的极限问题。现在，我正将这套方法论应用于AI模型的端侧部署，目标是让AI算法在最受限的硬件上，也能高效、可靠地运行。”</w:t>
      </w:r>
    </w:p>
    <w:p>
      <w:pPr>
        <w:pStyle w:val="shimo heading 3"/>
        <w:spacing w:line="240"/>
      </w:pPr>
      <w:r>
        <w:rPr>
          <w:rtl w:val="0"/>
        </w:rPr>
        <w:t>最终建议与心态</w:t>
      </w:r>
    </w:p>
    <w:p>
      <w:pPr>
        <w:pStyle w:val="shimo normal"/>
        <w:spacing w:line="240"/>
      </w:pPr>
      <w:r>
        <w:rPr>
          <w:b w:val="1"/>
          <w:rtl w:val="0"/>
          <w:sz w:val="24"/>
          <w:szCs w:val="24"/>
        </w:rPr>
        <w:t>不要再把自己定位为“通用嵌入式工程师”，而应定位为“边缘计算系统专家”或“嵌入式AI部署专家”。</w:t>
      </w:r>
    </w:p>
    <w:p>
      <w:pPr>
        <w:pStyle w:val="shimo normal"/>
        <w:spacing w:line="240"/>
      </w:pPr>
      <w:r>
        <w:rPr>
          <w:rtl w:val="0"/>
          <w:sz w:val="24"/>
          <w:szCs w:val="24"/>
        </w:rPr>
        <w:t>你的8年经验不是包袱，而是你转型中最厚的“雪坡”。当别的AI工程师还在为内存泄露发愁时，你已经在做Cache优化了。这就是你的降维打击。</w:t>
      </w:r>
    </w:p>
    <w:p>
      <w:pPr>
        <w:pStyle w:val="shimo normal"/>
        <w:spacing w:line="276"/>
      </w:pPr>
      <w:r>
        <w:rPr>
          <w:b w:val="1"/>
          <w:color w:val="ff0000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b w:val="1"/>
          <w:color w:val="ff0000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b w:val="1"/>
          <w:color w:val="ff0000"/>
          <w:rtl w:val="0"/>
          <w:sz w:val="24"/>
          <w:szCs w:val="24"/>
        </w:rPr>
        <w:t>学习计划：</w:t>
      </w:r>
    </w:p>
    <w:p>
      <w:pPr>
        <w:pStyle w:val="shimo heading 1"/>
        <w:spacing w:line="360"/>
      </w:pPr>
      <w:r>
        <w:rPr>
          <w:rtl w:val="0"/>
        </w:rPr>
        <w:t>【第 1 个月：晨学计划・基础篇】</w:t>
      </w:r>
    </w:p>
    <w:p>
      <w:pPr>
        <w:pStyle w:val="shimo normal"/>
        <w:spacing w:line="360"/>
      </w:pPr>
      <w:r>
        <w:rPr>
          <w:b w:val="1"/>
          <w:rtl w:val="0"/>
          <w:sz w:val="24"/>
          <w:szCs w:val="24"/>
        </w:rPr>
        <w:t>C++</w:t>
      </w:r>
      <w:r>
        <w:rPr>
          <w:rtl w:val="0"/>
          <w:sz w:val="24"/>
          <w:szCs w:val="24"/>
        </w:rPr>
        <w:t>：只学「嵌入式 AI 极简必备」，不学 STL / 模板元编程，聚焦类、继承、虚函数（对应你之前问的 Layer 派生问题）</w:t>
      </w:r>
    </w:p>
    <w:p>
      <w:pPr>
        <w:pStyle w:val="shimo normal"/>
        <w:spacing w:line="360"/>
      </w:pPr>
      <w:r>
        <w:rPr>
          <w:b w:val="1"/>
          <w:rtl w:val="0"/>
          <w:sz w:val="24"/>
          <w:szCs w:val="24"/>
        </w:rPr>
        <w:t>Python</w:t>
      </w:r>
      <w:r>
        <w:rPr>
          <w:rtl w:val="0"/>
          <w:sz w:val="24"/>
          <w:szCs w:val="24"/>
        </w:rPr>
        <w:t>：只学「模型工具链」，不学 Web / 爬虫，聚焦 numpy、TensorFlow Lite 量化、数据预处理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3"/>
        <w:spacing w:line="360"/>
      </w:pPr>
      <w:r>
        <w:rPr>
          <w:rtl w:val="0"/>
        </w:rPr>
        <w:t>Day6：低功耗、休眠、唤醒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知识点：Light-sleep、唤醒源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代码：休眠 1 秒→唤醒→采集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目标：工业低功耗必备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2"/>
        <w:spacing w:line="360"/>
      </w:pPr>
      <w:r>
        <w:rPr>
          <w:rtl w:val="0"/>
        </w:rPr>
        <w:t>C++ 极简必备（只为 AI Layer 类，不学多余）</w:t>
      </w:r>
    </w:p>
    <w:p>
      <w:pPr>
        <w:pStyle w:val="shimo normal"/>
        <w:spacing w:line="360"/>
      </w:pPr>
      <w:r>
        <w:rPr>
          <w:b w:val="1"/>
          <w:rtl w:val="0"/>
          <w:sz w:val="24"/>
          <w:szCs w:val="24"/>
        </w:rPr>
        <w:t>每天 30 分钟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Day1：类、对象、构造 / 析构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Day2：public/protected/private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Day3：</w:t>
      </w:r>
      <w:r>
        <w:rPr>
          <w:b w:val="1"/>
          <w:rtl w:val="0"/>
          <w:sz w:val="24"/>
          <w:szCs w:val="24"/>
        </w:rPr>
        <w:t>继承（最重要！）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Day4：</w:t>
      </w:r>
      <w:r>
        <w:rPr>
          <w:b w:val="1"/>
          <w:rtl w:val="0"/>
          <w:sz w:val="24"/>
          <w:szCs w:val="24"/>
        </w:rPr>
        <w:t>虚函数、纯虚函数（对应你问的 Layer 派生！）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Day5：重载、重写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Day6/7：写一个 Layer 基类 + MyLayer 子类</w:t>
      </w:r>
    </w:p>
    <w:p>
      <w:pPr>
        <w:pStyle w:val="shimo normal"/>
        <w:spacing w:line="360"/>
      </w:pPr>
      <w:r>
        <w:rPr>
          <w:b w:val="1"/>
          <w:rtl w:val="0"/>
          <w:sz w:val="24"/>
          <w:szCs w:val="24"/>
        </w:rPr>
        <w:t>目标：看懂 TFLM 源码，能自己写层</w:t>
      </w:r>
    </w:p>
    <w:p>
      <w:pPr>
        <w:pStyle w:val="shimo heading 1"/>
        <w:spacing w:line="360"/>
      </w:pPr>
      <w:r>
        <w:rPr>
          <w:color w:val="1a1a1a"/>
          <w:rtl w:val="0"/>
        </w:rPr>
        <w:t> </w:t>
      </w:r>
    </w:p>
    <w:p>
      <w:pPr>
        <w:pStyle w:val="shimo heading 2"/>
        <w:spacing w:line="360"/>
      </w:pPr>
      <w:r>
        <w:rPr>
          <w:rtl w:val="0"/>
        </w:rPr>
        <w:t>TensorFlow Lite Micro（TFLM）部署核心</w:t>
      </w:r>
    </w:p>
    <w:p>
      <w:pPr>
        <w:pStyle w:val="shimo normal"/>
        <w:spacing w:line="360"/>
      </w:pPr>
      <w:r>
        <w:rPr>
          <w:b w:val="1"/>
          <w:rtl w:val="0"/>
          <w:sz w:val="24"/>
          <w:szCs w:val="24"/>
        </w:rPr>
        <w:t>每天 45 分钟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Day1：TFLM 是什么、结构、内存模型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Day2：模型格式 tflite、张量、算子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Day3：在 ESP32‑S3 编译 TFLM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Day4：加载模型、初始化解释器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Day5：输入 → 推理 → 输出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Day6/7：跑通官方示例（人脸检测 / 关键词识别）</w:t>
      </w:r>
    </w:p>
    <w:p>
      <w:pPr>
        <w:pStyle w:val="shimo normal"/>
        <w:spacing w:line="360"/>
      </w:pPr>
      <w:r>
        <w:rPr>
          <w:b w:val="1"/>
          <w:rtl w:val="0"/>
          <w:sz w:val="24"/>
          <w:szCs w:val="24"/>
        </w:rPr>
        <w:t>推荐资料（国内可访问）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B 站：ESP32 TFLite Micro 部署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乐鑫 Gitee：esp-tflite-micro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2"/>
        <w:spacing w:line="360"/>
      </w:pPr>
      <w:r>
        <w:rPr>
          <w:rtl w:val="0"/>
        </w:rPr>
        <w:t>INT8 量化（嵌入式 AI 最值钱技能）</w:t>
      </w:r>
    </w:p>
    <w:p>
      <w:pPr>
        <w:pStyle w:val="shimo normal"/>
        <w:spacing w:line="360"/>
      </w:pPr>
      <w:r>
        <w:rPr>
          <w:b w:val="1"/>
          <w:rtl w:val="0"/>
          <w:sz w:val="24"/>
          <w:szCs w:val="24"/>
        </w:rPr>
        <w:t>每天 45–60 分钟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Day1：为什么要量化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Day2：浮点模型 → INT8 量化原理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Day3： representative_dataset 校准数据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Day4：用 Python 做量化导出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Day5：TFLite 文件生成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Day6：在 ESP32‑S3 运行 INT8 模型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Day7：对比速度、内存、精度</w:t>
      </w:r>
    </w:p>
    <w:p>
      <w:pPr>
        <w:pStyle w:val="shimo normal"/>
        <w:spacing w:line="360"/>
      </w:pPr>
      <w:r>
        <w:rPr>
          <w:b w:val="1"/>
          <w:color w:val="ff0000"/>
          <w:rtl w:val="0"/>
          <w:sz w:val="24"/>
          <w:szCs w:val="24"/>
        </w:rPr>
        <w:t>目标：你能独立把一个模型从 PyTorch/TensorFlow 塞到 ESP32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1"/>
        <w:spacing w:line="360"/>
      </w:pPr>
      <w:r>
        <w:rPr>
          <w:rtl w:val="0"/>
        </w:rPr>
        <w:t>【第 2 个月：晨学计划・完整项目篇】</w:t>
      </w:r>
    </w:p>
    <w:p>
      <w:pPr>
        <w:pStyle w:val="shimo heading 2"/>
        <w:spacing w:line="360"/>
      </w:pPr>
      <w:r>
        <w:rPr>
          <w:rtl w:val="0"/>
        </w:rPr>
        <w:t>目标：</w:t>
      </w:r>
    </w:p>
    <w:p>
      <w:pPr>
        <w:pStyle w:val="shimo heading 2"/>
        <w:spacing w:line="360"/>
      </w:pPr>
      <w:r>
        <w:rPr>
          <w:rtl w:val="0"/>
        </w:rPr>
        <w:t>传感器采集 → AI 异常检测 → 本地控制 → 离线闭环（工业 / 物联网最吃香的项目）第 5–6 周：传感器 + 数据采集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电流 / 振动 / 温度采集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数据滤波、滑动窗口、频谱预处理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数据送入 AI 模型前的标准化</w:t>
      </w:r>
    </w:p>
    <w:p>
      <w:pPr>
        <w:pStyle w:val="shimo heading 2"/>
        <w:spacing w:line="360"/>
      </w:pPr>
      <w:r>
        <w:rPr>
          <w:rtl w:val="0"/>
        </w:rPr>
        <w:t>第 7 周：AI 模型训练（极简版）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训练一个 1D CNN 异常检测模型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导出 → 量化 → 转 TFLite</w:t>
      </w:r>
    </w:p>
    <w:p>
      <w:pPr>
        <w:pStyle w:val="shimo heading 2"/>
        <w:spacing w:line="360"/>
      </w:pPr>
      <w:r>
        <w:rPr>
          <w:rtl w:val="0"/>
        </w:rPr>
        <w:t>第 8 周：本地闭环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AI 推理结果 → 执行动作（报警 / 继电器 / 指示灯）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FreeRTOS 调度：</w:t>
      </w:r>
      <w:r>
        <w:rPr>
          <w:b w:val="1"/>
          <w:rtl w:val="0"/>
          <w:sz w:val="24"/>
          <w:szCs w:val="24"/>
        </w:rPr>
        <w:t>采集任务 → AI 任务 → 控制任务</w:t>
      </w:r>
    </w:p>
    <w:p>
      <w:pPr>
        <w:pStyle w:val="shimo normal"/>
        <w:spacing w:line="360"/>
      </w:pPr>
      <w:r>
        <w:rPr>
          <w:b w:val="1"/>
          <w:rtl w:val="0"/>
          <w:sz w:val="24"/>
          <w:szCs w:val="24"/>
        </w:rPr>
        <w:t>最终产出：一个能写进简历的工业 AI 项目</w:t>
      </w:r>
    </w:p>
    <w:p>
      <w:pPr>
        <w:pStyle w:val="shimo heading 1"/>
        <w:spacing w:line="360"/>
      </w:pPr>
      <w:r>
        <w:rPr>
          <w:rtl w:val="0"/>
        </w:rPr>
        <w:t> </w:t>
      </w:r>
    </w:p>
    <w:p>
      <w:pPr>
        <w:pStyle w:val="shimo heading 1"/>
        <w:spacing w:line="360"/>
      </w:pPr>
      <w:r>
        <w:rPr>
          <w:rtl w:val="0"/>
        </w:rPr>
        <w:t>【第 3 个月：晨学计划・优化重点篇】</w:t>
      </w:r>
    </w:p>
    <w:p>
      <w:pPr>
        <w:pStyle w:val="shimo heading 2"/>
        <w:spacing w:line="360"/>
      </w:pPr>
      <w:r>
        <w:rPr>
          <w:rtl w:val="0"/>
        </w:rPr>
        <w:t>第 9–10 周：速度 &amp; 内存优化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模型放在 Flash / PSRAM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内存池、tensor arena 优化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推理耗时从 100ms → 压到 10ms 内</w:t>
      </w:r>
    </w:p>
    <w:p>
      <w:pPr>
        <w:pStyle w:val="shimo heading 2"/>
        <w:spacing w:line="360"/>
      </w:pPr>
      <w:r>
        <w:rPr>
          <w:rtl w:val="0"/>
        </w:rPr>
        <w:t>第 11 周：ESP-NN / NPU 硬件加速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卷积加速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算子替换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启用汇编优化</w:t>
      </w:r>
    </w:p>
    <w:p>
      <w:pPr>
        <w:pStyle w:val="shimo heading 2"/>
        <w:spacing w:line="360"/>
      </w:pPr>
      <w:r>
        <w:rPr>
          <w:rtl w:val="0"/>
        </w:rPr>
        <w:t>第 12 周：工业级稳定性调试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强干扰下鲁棒性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低功耗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断网离线运行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故障容错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jc w:val="center"/>
        <w:pStyle w:val="shimo normal"/>
        <w:spacing w:line="276"/>
      </w:pPr>
    </w:p>
    <w:p>
      <w:pPr>
        <w:pStyle w:val="shimo heading 1"/>
        <w:spacing w:line="360"/>
      </w:pPr>
      <w:r>
        <w:rPr>
          <w:color w:val="1a1a1a"/>
          <w:rtl w:val="0"/>
        </w:rPr>
        <w:t>●</w:t>
      </w:r>
      <w:r>
        <w:rPr>
          <w:color w:val="1a1a1a"/>
          <w:rFonts w:ascii="Times New Roman" w:eastAsia="Times New Roman" w:cs="Times New Roman"/>
          <w:rtl w:val="0"/>
        </w:rPr>
        <w:t> </w:t>
      </w:r>
      <w:r>
        <w:rPr>
          <w:color w:val="1a1a1a"/>
          <w:rtl w:val="0"/>
        </w:rPr>
        <w:t>嵌入式AI模型的量化基本概念：</w:t>
      </w:r>
    </w:p>
    <w:p>
      <w:pPr>
        <w:pStyle w:val="shimo normal"/>
        <w:spacing w:line="276"/>
      </w:pPr>
      <w:hyperlink r:id="rId2">
        <w:r>
          <w:rPr>
            <w:color w:val="0000ff"/>
            <w:sz w:val="24"/>
            <w:szCs w:val="24"/>
            <w:u w:val="single"/>
          </w:rPr>
          <w:t>【嵌入式AI模型量化终极指南】：从入门到精通的8大核心技术揭秘-CSDN博客</w:t>
        </w:r>
      </w:hyperlink>
    </w:p>
    <w:p>
      <w:pPr>
        <w:pStyle w:val="shimo normal"/>
        <w:spacing w:line="276"/>
      </w:pPr>
      <w:r>
        <w:rPr>
          <w:b w:val="1"/>
          <w:color w:val="333333"/>
          <w:rtl w:val="0"/>
          <w:sz w:val="24"/>
          <w:szCs w:val="24"/>
        </w:rPr>
        <w:t>学习笔记：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1）</w:t>
      </w: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>卷积层使用INT8以减少内存带宽压力，而归一化层保留FP16以维持数值稳定性。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2）</w:t>
      </w: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>通过将浮点权重压缩至INT8甚至INT4，可显著降低内存占用与计算功耗。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3）</w:t>
      </w: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>将原本使用32位浮点数（FP32）表示的权重和激活值转换为更低比特的整数（如INT8、INT4），从而显著减少模型体积并提升推理速度。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1"/>
        <w:spacing w:line="360"/>
      </w:pPr>
      <w:r>
        <w:rPr>
          <w:color w:val="1a1a1a"/>
          <w:rtl w:val="0"/>
        </w:rPr>
        <w:t>●</w:t>
      </w:r>
      <w:r>
        <w:rPr>
          <w:color w:val="1a1a1a"/>
          <w:rFonts w:ascii="Times New Roman" w:eastAsia="Times New Roman" w:cs="Times New Roman"/>
          <w:rtl w:val="0"/>
        </w:rPr>
        <w:t> </w:t>
      </w:r>
      <w:r>
        <w:rPr>
          <w:color w:val="1a1a1a"/>
          <w:rtl w:val="0"/>
        </w:rPr>
        <w:t>嵌入式AI模型的核心技术</w:t>
      </w:r>
    </w:p>
    <w:p>
      <w:pPr>
        <w:pStyle w:val="shimo normal"/>
        <w:spacing w:line="276"/>
      </w:pPr>
      <w:hyperlink r:id="rId3">
        <w:r>
          <w:rPr>
            <w:color w:val="0000ff"/>
            <w:sz w:val="24"/>
            <w:szCs w:val="24"/>
            <w:u w:val="single"/>
          </w:rPr>
          <w:t>【嵌入式AI模型量化终极指南】：从入门到精通的8大核心技术揭秘-CSDN博客</w:t>
        </w:r>
      </w:hyperlink>
    </w:p>
    <w:p>
      <w:pPr>
        <w:pStyle w:val="shimo normal"/>
        <w:spacing w:line="276"/>
      </w:pPr>
      <w:r>
        <w:rPr>
          <w:b w:val="1"/>
          <w:color w:val="333333"/>
          <w:rtl w:val="0"/>
          <w:sz w:val="24"/>
          <w:szCs w:val="24"/>
        </w:rPr>
        <w:t>学习笔记：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1、 </w:t>
      </w:r>
      <w:r>
        <w:rPr>
          <w:rtl w:val="0"/>
          <w:sz w:val="24"/>
          <w:szCs w:val="24"/>
        </w:rPr>
        <w:t xml:space="preserve"> </w:t>
      </w: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>模型量化：作为一种关键的模型压缩技术，通过降低模型参数的数值精度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 xml:space="preserve">     </w:t>
      </w:r>
    </w:p>
    <w:p>
      <w:pPr>
        <w:pStyle w:val="shimo normal"/>
        <w:spacing w:line="276"/>
      </w:pP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>2、 </w:t>
      </w:r>
      <w:r>
        <w:rPr>
          <w:rtl w:val="0"/>
          <w:sz w:val="24"/>
          <w:szCs w:val="24"/>
        </w:rPr>
        <w:t xml:space="preserve"> </w:t>
      </w: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>主流量化工具链：</w:t>
      </w:r>
    </w:p>
    <w:p>
      <w:pPr>
        <w:pStyle w:val="shimo normal"/>
        <w:spacing w:line="276"/>
      </w:pP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>1） TensorFlow Lite 是优化深度学习模型推理性能的核心工具集，支持多种量化</w:t>
      </w:r>
    </w:p>
    <w:p>
      <w:pPr>
        <w:pStyle w:val="shimo normal"/>
        <w:spacing w:line="276"/>
      </w:pP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>策略以减小模型体积并提升推理速度。</w:t>
      </w:r>
    </w:p>
    <w:p>
      <w:pPr>
        <w:pStyle w:val="shimo normal"/>
        <w:spacing w:line="240"/>
      </w:pPr>
      <w:r>
        <w:rPr>
          <w:b w:val="1"/>
          <w:color w:val="333333"/>
          <w:rFonts w:ascii="Microsoft YaHei" w:eastAsia="Microsoft YaHei" w:cs="Microsoft YaHei"/>
          <w:rtl w:val="0"/>
          <w:sz w:val="24"/>
          <w:szCs w:val="24"/>
        </w:rPr>
        <w:t>量化类型概述：</w:t>
      </w:r>
    </w:p>
    <w:p>
      <w:pPr>
        <w:pStyle w:val="shimo normal"/>
        <w:spacing w:line="240"/>
      </w:pP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>全整数量化（Full Integer Quantization）：将权重和激活全部转换为 int8，适用于无 GPU 的边缘设备。</w:t>
      </w:r>
    </w:p>
    <w:p>
      <w:pPr>
        <w:pStyle w:val="shimo normal"/>
        <w:spacing w:line="240"/>
      </w:pP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>动态范围量化（Dynamic Range Quantization）：仅量化权重为 int8，激活在推理时动态量化，兼容性高。</w:t>
      </w:r>
    </w:p>
    <w:p>
      <w:pPr>
        <w:pStyle w:val="shimo normal"/>
        <w:spacing w:line="240"/>
      </w:pP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>浮点延迟量化（Float Delay Quantization）：训练后量化，保留部分浮点计算以平衡精度与性能。</w:t>
      </w:r>
    </w:p>
    <w:p>
      <w:pPr>
        <w:pStyle w:val="shimo normal"/>
        <w:spacing w:line="240"/>
      </w:pP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 xml:space="preserve">     2） PyTorch Post-Training Quantization ：Post-Training Quantization（PTQ）是模型压缩的重要手段，能够在不显著损失精度的前提下提升推理速度并降低内存占用。PyTorch 提供了简洁的接口支持静态量化。</w:t>
      </w:r>
    </w:p>
    <w:p>
      <w:pPr>
        <w:pStyle w:val="shimo normal"/>
        <w:spacing w:line="240"/>
      </w:pP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 xml:space="preserve">     3） ONNX Runtime 中的量化流程与部署验证：ONNX Runtime 支持静态和动态量化。静态量化需校准数据集以确定激活张量的量化参数，而动态量化则在推理时自动推导。</w:t>
      </w:r>
    </w:p>
    <w:p>
      <w:pPr>
        <w:pStyle w:val="shimo normal"/>
        <w:spacing w:line="240"/>
      </w:pPr>
      <w:r>
        <w:rPr>
          <w:color w:val="333333"/>
          <w:rFonts w:ascii="Microsoft YaHei" w:eastAsia="Microsoft YaHei" w:cs="Microsoft YaHei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ff0000"/>
          <w:rtl w:val="0"/>
          <w:sz w:val="24"/>
          <w:szCs w:val="24"/>
        </w:rPr>
        <w:t>3、 </w:t>
      </w:r>
      <w:r>
        <w:rPr>
          <w:rtl w:val="0"/>
          <w:sz w:val="24"/>
          <w:szCs w:val="24"/>
        </w:rPr>
        <w:t xml:space="preserve"> </w:t>
      </w:r>
      <w:r>
        <w:rPr>
          <w:color w:val="ff0000"/>
          <w:rtl w:val="0"/>
          <w:sz w:val="24"/>
          <w:szCs w:val="24"/>
        </w:rPr>
        <w:t>嵌入式场景下的量化模型优化技巧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1)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333333"/>
          <w:rtl w:val="0"/>
          <w:sz w:val="24"/>
          <w:szCs w:val="24"/>
        </w:rPr>
        <w:t>剪枝-量化协同流程</w:t>
      </w:r>
      <w:r>
        <w:rPr>
          <w:color w:val="333333"/>
          <w:rtl w:val="0"/>
          <w:sz w:val="24"/>
          <w:szCs w:val="24"/>
        </w:rPr>
        <w:t>， 该方法首先对冗余参数进行结构化剪枝，再施加通道级量化，形成紧凑模型。典型流程如下：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基于权重幅值的层敏感剪枝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引入量化感知训练（QAT）微调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部署端融合算子优化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 xml:space="preserve">      2） </w:t>
      </w:r>
      <w:r>
        <w:rPr>
          <w:b w:val="1"/>
          <w:color w:val="333333"/>
          <w:rtl w:val="0"/>
          <w:sz w:val="24"/>
          <w:szCs w:val="24"/>
        </w:rPr>
        <w:t>利用混合精度量化平衡性能与功耗</w:t>
      </w:r>
      <w:r>
        <w:rPr>
          <w:color w:val="333333"/>
          <w:rtl w:val="0"/>
          <w:sz w:val="24"/>
          <w:szCs w:val="24"/>
        </w:rPr>
        <w:t>：在深度学习模型部署中，混合精度量化通过结合FP16（半精度浮点）与INT8（8位整型）运算，在保证模型精度的同时显著降低计算资源消耗与功耗。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边缘设备如移动端GPU、NPU广泛采用混合精度策略。例如，卷积层使用INT8以减少内存带宽压力，而归一化层保留FP16以维持数值稳定性。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 xml:space="preserve">     3） </w:t>
      </w:r>
      <w:r>
        <w:rPr>
          <w:b w:val="1"/>
          <w:color w:val="333333"/>
          <w:rtl w:val="0"/>
          <w:sz w:val="24"/>
          <w:szCs w:val="24"/>
        </w:rPr>
        <w:t>针对MCU的极低比特量化（INT4/INT8）</w:t>
      </w:r>
      <w:r>
        <w:rPr>
          <w:color w:val="333333"/>
          <w:rtl w:val="0"/>
          <w:sz w:val="24"/>
          <w:szCs w:val="24"/>
        </w:rPr>
        <w:t>：在资源极度受限的MCU场景中，模型量化成为部署神经网络的关键技术。通过将浮点权重压缩至INT8甚至INT4，可显著降低内存占用与计算功耗。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 xml:space="preserve">     4） </w:t>
      </w:r>
      <w:r>
        <w:rPr>
          <w:b w:val="1"/>
          <w:color w:val="333333"/>
          <w:rtl w:val="0"/>
          <w:sz w:val="24"/>
          <w:szCs w:val="24"/>
        </w:rPr>
        <w:t>权重与激活值动态范围</w:t>
      </w:r>
      <w:r>
        <w:rPr>
          <w:color w:val="333333"/>
          <w:rtl w:val="0"/>
          <w:sz w:val="24"/>
          <w:szCs w:val="24"/>
        </w:rPr>
        <w:t>的精细化校准实践：在量化感知训练中，权重与激活值的动态范围校准直接影响模型精度与推理效率。合理的校准策略可有效减少量化误差，尤其是在低比特部署场景下。例如滑动窗口式动态范围统计，多次训练找到的同时叠加一个影响百分比例如0.01，这样即使是出现单次异常值也对整体的训练影响较小！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1"/>
        <w:spacing w:line="360"/>
      </w:pPr>
      <w:r>
        <w:rPr>
          <w:color w:val="1a1a1a"/>
          <w:rtl w:val="0"/>
        </w:rPr>
        <w:t>●</w:t>
      </w:r>
      <w:r>
        <w:rPr>
          <w:color w:val="1a1a1a"/>
          <w:rFonts w:ascii="Times New Roman" w:eastAsia="Times New Roman" w:cs="Times New Roman"/>
          <w:rtl w:val="0"/>
        </w:rPr>
        <w:t> </w:t>
      </w:r>
      <w:r>
        <w:rPr>
          <w:color w:val="1a1a1a"/>
          <w:rtl w:val="0"/>
        </w:rPr>
        <w:t>未整理技术文章</w:t>
      </w:r>
    </w:p>
    <w:p>
      <w:pPr>
        <w:pStyle w:val="shimo normal"/>
        <w:spacing w:line="276"/>
      </w:pPr>
      <w:hyperlink r:id="rId4">
        <w:r>
          <w:rPr>
            <w:color w:val="0000ff"/>
            <w:sz w:val="24"/>
            <w:szCs w:val="24"/>
            <w:u w:val="single"/>
          </w:rPr>
          <w:t>TensorFlow Lite Micro适配MCU-CSDN博客</w:t>
        </w:r>
      </w:hyperlink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hyperlink r:id="rId5">
        <w:r>
          <w:rPr>
            <w:color w:val="0000ff"/>
            <w:sz w:val="24"/>
            <w:szCs w:val="24"/>
            <w:u w:val="single"/>
          </w:rPr>
          <w:t>5步实战入门TensorFlow Lite for Microcontrollers：在资源受限设备上部署机器学习模型-CSDN博客</w:t>
        </w:r>
      </w:hyperlink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1"/>
        <w:spacing w:line="360"/>
      </w:pPr>
      <w:r>
        <w:rPr>
          <w:color w:val="1a1a1a"/>
          <w:rtl w:val="0"/>
        </w:rPr>
        <w:t>●</w:t>
      </w:r>
      <w:r>
        <w:rPr>
          <w:color w:val="1a1a1a"/>
          <w:rFonts w:ascii="Times New Roman" w:eastAsia="Times New Roman" w:cs="Times New Roman"/>
          <w:rtl w:val="0"/>
        </w:rPr>
        <w:t> </w:t>
      </w:r>
      <w:r>
        <w:rPr>
          <w:color w:val="1a1a1a"/>
          <w:rtl w:val="0"/>
        </w:rPr>
        <w:t>学习笔记</w:t>
      </w:r>
    </w:p>
    <w:p>
      <w:pPr>
        <w:pStyle w:val="shimo heading 2"/>
        <w:spacing w:line="360"/>
      </w:pPr>
      <w:r>
        <w:rPr>
          <w:color w:val="1a1a1a"/>
          <w:rtl w:val="0"/>
        </w:rPr>
        <w:t>1、 </w:t>
      </w:r>
      <w:r>
        <w:rPr>
          <w:rtl w:val="0"/>
        </w:rPr>
        <w:t xml:space="preserve"> </w:t>
      </w:r>
      <w:r>
        <w:rPr>
          <w:color w:val="1a1a1a"/>
          <w:rtl w:val="0"/>
        </w:rPr>
        <w:t>结合 TFLite Micro 的推理流程，重点最常用的函数：</w:t>
      </w:r>
    </w:p>
    <w:p>
      <w:pPr>
        <w:pStyle w:val="shimo heading 3"/>
        <w:spacing w:line="360"/>
      </w:pPr>
      <w:r>
        <w:rPr>
          <w:color w:val="1a1a1a"/>
          <w:rtl w:val="0"/>
        </w:rPr>
        <w:t>GetModel(const void* model_data)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作用</w:t>
      </w:r>
      <w:r>
        <w:rPr>
          <w:rtl w:val="0"/>
          <w:sz w:val="24"/>
          <w:szCs w:val="24"/>
        </w:rPr>
        <w:t>：将 Flash 中的 .tflite 二进制数组（如 g_model_data）转换为 Model 类的只读指针。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关键点</w:t>
      </w:r>
      <w:r>
        <w:rPr>
          <w:rtl w:val="0"/>
          <w:sz w:val="24"/>
          <w:szCs w:val="24"/>
        </w:rPr>
        <w:t>：</w:t>
      </w:r>
      <w:r>
        <w:rPr>
          <w:b w:val="1"/>
          <w:rtl w:val="0"/>
          <w:sz w:val="24"/>
          <w:szCs w:val="24"/>
        </w:rPr>
        <w:t>不复制数据</w:t>
      </w:r>
      <w:r>
        <w:rPr>
          <w:rtl w:val="0"/>
          <w:sz w:val="24"/>
          <w:szCs w:val="24"/>
        </w:rPr>
        <w:t>，直接操作 Flash 中的原始数据，节省 RAM。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在 TFLM 中的使用</w:t>
      </w:r>
      <w:r>
        <w:rPr>
          <w:rtl w:val="0"/>
          <w:sz w:val="24"/>
          <w:szCs w:val="24"/>
        </w:rPr>
        <w:t>：const tflite::Model* model = tflite::GetModel(g_model_data);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heading 3"/>
        <w:spacing w:line="360"/>
      </w:pPr>
      <w:r>
        <w:rPr>
          <w:color w:val="1a1a1a"/>
          <w:rtl w:val="0"/>
        </w:rPr>
        <w:t>version()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作用</w:t>
      </w:r>
      <w:r>
        <w:rPr>
          <w:rtl w:val="0"/>
          <w:sz w:val="24"/>
          <w:szCs w:val="24"/>
        </w:rPr>
        <w:t>：获取模型的 Schema 版本号。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关键点</w:t>
      </w:r>
      <w:r>
        <w:rPr>
          <w:rtl w:val="0"/>
          <w:sz w:val="24"/>
          <w:szCs w:val="24"/>
        </w:rPr>
        <w:t>：必须与编译时的 TFLITE_SCHEMA_VERSION 宏一致，否则模型加载失败（防止版本不兼容）。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●</w:t>
      </w:r>
      <w:r>
        <w:rPr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在 TFLM 中的使用</w:t>
      </w:r>
      <w:r>
        <w:rPr>
          <w:rtl w:val="0"/>
          <w:sz w:val="24"/>
          <w:szCs w:val="24"/>
        </w:rPr>
        <w:t>：if (model-&gt;version() != TFLITE_SCHEMA_VERSION) {// 报错：版本不匹配}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heading 3"/>
        <w:spacing w:line="360"/>
      </w:pPr>
      <w:r>
        <w:rPr>
          <w:color w:val="1a1a1a"/>
          <w:rtl w:val="0"/>
        </w:rPr>
        <w:t>subgraphs()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作用</w:t>
      </w:r>
      <w:r>
        <w:rPr>
          <w:rtl w:val="0"/>
          <w:sz w:val="24"/>
          <w:szCs w:val="24"/>
        </w:rPr>
        <w:t>：获取模型中的</w:t>
      </w:r>
      <w:r>
        <w:rPr>
          <w:b w:val="1"/>
          <w:rtl w:val="0"/>
          <w:sz w:val="24"/>
          <w:szCs w:val="24"/>
        </w:rPr>
        <w:t>子图列表</w:t>
      </w:r>
      <w:r>
        <w:rPr>
          <w:rtl w:val="0"/>
          <w:sz w:val="24"/>
          <w:szCs w:val="24"/>
        </w:rPr>
        <w:t>（SubGraph 数组）。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关键点</w:t>
      </w:r>
      <w:r>
        <w:rPr>
          <w:rtl w:val="0"/>
          <w:sz w:val="24"/>
          <w:szCs w:val="24"/>
        </w:rPr>
        <w:t>：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○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 xml:space="preserve">一个 TFLite 模型可以包含多个子图（如用于控制流），但 </w:t>
      </w:r>
      <w:r>
        <w:rPr>
          <w:b w:val="1"/>
          <w:rtl w:val="0"/>
          <w:sz w:val="24"/>
          <w:szCs w:val="24"/>
        </w:rPr>
        <w:t>TFLM 只支持单子图</w:t>
      </w:r>
      <w:r>
        <w:rPr>
          <w:rtl w:val="0"/>
          <w:sz w:val="24"/>
          <w:szCs w:val="24"/>
        </w:rPr>
        <w:t>（通常是第 0 个）。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○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SubGraph 类包含了模型的</w:t>
      </w:r>
      <w:r>
        <w:rPr>
          <w:b w:val="1"/>
          <w:rtl w:val="0"/>
          <w:sz w:val="24"/>
          <w:szCs w:val="24"/>
        </w:rPr>
        <w:t>输入 / 输出张量</w:t>
      </w:r>
      <w:r>
        <w:rPr>
          <w:rtl w:val="0"/>
          <w:sz w:val="24"/>
          <w:szCs w:val="24"/>
        </w:rPr>
        <w:t>、</w:t>
      </w:r>
      <w:r>
        <w:rPr>
          <w:b w:val="1"/>
          <w:rtl w:val="0"/>
          <w:sz w:val="24"/>
          <w:szCs w:val="24"/>
        </w:rPr>
        <w:t>中间张量</w:t>
      </w:r>
      <w:r>
        <w:rPr>
          <w:rtl w:val="0"/>
          <w:sz w:val="24"/>
          <w:szCs w:val="24"/>
        </w:rPr>
        <w:t>、</w:t>
      </w:r>
      <w:r>
        <w:rPr>
          <w:b w:val="1"/>
          <w:rtl w:val="0"/>
          <w:sz w:val="24"/>
          <w:szCs w:val="24"/>
        </w:rPr>
        <w:t>算子节点</w:t>
      </w:r>
      <w:r>
        <w:rPr>
          <w:rtl w:val="0"/>
          <w:sz w:val="24"/>
          <w:szCs w:val="24"/>
        </w:rPr>
        <w:t>等核心信息（这是推理的核心数据结构）。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在 TFLM 中的简化访问</w:t>
      </w:r>
      <w:r>
        <w:rPr>
          <w:rtl w:val="0"/>
          <w:sz w:val="24"/>
          <w:szCs w:val="24"/>
        </w:rPr>
        <w:t xml:space="preserve">：const tflite::SubGraph* subgraph = model-&gt;subgraphs()-&gt;Get(0);  // 获取第 0 个子图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heading 3"/>
        <w:spacing w:line="360"/>
      </w:pPr>
      <w:r>
        <w:rPr>
          <w:color w:val="1a1a1a"/>
          <w:rtl w:val="0"/>
        </w:rPr>
        <w:t>buffers()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作用</w:t>
      </w:r>
      <w:r>
        <w:rPr>
          <w:rtl w:val="0"/>
          <w:sz w:val="24"/>
          <w:szCs w:val="24"/>
        </w:rPr>
        <w:t>：获取模型的</w:t>
      </w:r>
      <w:r>
        <w:rPr>
          <w:b w:val="1"/>
          <w:rtl w:val="0"/>
          <w:sz w:val="24"/>
          <w:szCs w:val="24"/>
        </w:rPr>
        <w:t>缓冲区列表</w:t>
      </w:r>
      <w:r>
        <w:rPr>
          <w:rtl w:val="0"/>
          <w:sz w:val="24"/>
          <w:szCs w:val="24"/>
        </w:rPr>
        <w:t>（Buffer 数组）。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关键点</w:t>
      </w:r>
      <w:r>
        <w:rPr>
          <w:rtl w:val="0"/>
          <w:sz w:val="24"/>
          <w:szCs w:val="24"/>
        </w:rPr>
        <w:t>：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○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存储模型的</w:t>
      </w:r>
      <w:r>
        <w:rPr>
          <w:b w:val="1"/>
          <w:rtl w:val="0"/>
          <w:sz w:val="24"/>
          <w:szCs w:val="24"/>
        </w:rPr>
        <w:t>权重、偏置</w:t>
      </w:r>
      <w:r>
        <w:rPr>
          <w:rtl w:val="0"/>
          <w:sz w:val="24"/>
          <w:szCs w:val="24"/>
        </w:rPr>
        <w:t>等常量数据（量化后的 int8 数组）。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○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rtl w:val="0"/>
          <w:sz w:val="24"/>
          <w:szCs w:val="24"/>
        </w:rPr>
        <w:t>算子（如 Conv2D）通过索引引用这里的数据，不复制，直接读取 Flash。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数据结构示意</w:t>
      </w:r>
      <w:r>
        <w:rPr>
          <w:rtl w:val="0"/>
          <w:sz w:val="24"/>
          <w:szCs w:val="24"/>
        </w:rPr>
        <w:t>：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// buffers() 返回的数组中，每个 Buffer 包含：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 xml:space="preserve">const uint8_t* data;  // 指向 Flash 中的权重数据 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 xml:space="preserve">size_t size;          // 数据长度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rtl w:val="0"/>
          <w:sz w:val="24"/>
          <w:szCs w:val="24"/>
        </w:rPr>
        <w:t> </w:t>
      </w:r>
    </w:p>
    <w:p>
      <w:pPr>
        <w:pStyle w:val="shimo heading 2"/>
        <w:spacing w:line="360"/>
      </w:pPr>
      <w:r>
        <w:rPr>
          <w:color w:val="1a1a1a"/>
          <w:rtl w:val="0"/>
        </w:rPr>
        <w:t>2、 </w:t>
      </w:r>
      <w:r>
        <w:rPr>
          <w:rtl w:val="0"/>
        </w:rPr>
        <w:t xml:space="preserve"> </w:t>
      </w:r>
      <w:r>
        <w:rPr>
          <w:color w:val="1a1a1a"/>
          <w:rtl w:val="0"/>
        </w:rPr>
        <w:t>Model 类如何串联整个推理流程：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g_model_data (Flash 中的二进制数组)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↓ [GetModel()]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tflite::Model (只读访问模型结构)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↓ [subgraphs()-&gt;Get(0)]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tflite::SubGraph (包含张量、算子)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↓ [MicroInterpreter 组装]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tflite::MicroInterpreter (执行推理)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2"/>
        <w:spacing w:line="360"/>
      </w:pPr>
      <w:r>
        <w:rPr>
          <w:color w:val="1a1a1a"/>
          <w:rtl w:val="0"/>
        </w:rPr>
        <w:t>3、 </w:t>
      </w:r>
      <w:r>
        <w:rPr>
          <w:rtl w:val="0"/>
        </w:rPr>
        <w:t xml:space="preserve"> </w:t>
      </w:r>
      <w:r>
        <w:rPr>
          <w:color w:val="1a1a1a"/>
          <w:rtl w:val="0"/>
        </w:rPr>
        <w:t>内存周期：</w:t>
      </w:r>
      <w:r>
        <w:rPr>
          <w:rtl w:val="0"/>
        </w:rPr>
        <w:t>MicroAllocator 的生命周期：构造析构函数应用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【你的代码】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| 1. 预分配 uint8_t tensor_arena[64*1024]; (静态数组)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v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【MicroInterpreter 构造】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| 2. 内部调用 MicroAllocator::Create(tensor_arena, ...)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| -&gt; 在 tensor_arena 开头划出一小块放 MicroAllocator 对象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| -&gt; 初始化内存池头部信息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v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【MicroInterpreter::AllocateTensors()】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| 3. 调用 MicroAllocator 的内存划分方法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| -&gt; 在 tensor_arena 里划出输入/输出/中间张量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v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【推理：Invoke()】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| 4. 使用划分好的张量进行计算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v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【离开作用域】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| 5. MicroInterpreter 析构（自动调用）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| -&gt; 内部调用 MicroAllocator 析构（几乎空操作）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| 6. tensor_arena 出作用域（自动回收）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| -&gt; 栈/全局段自动释放所有内存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v</w:t>
      </w:r>
    </w:p>
    <w:p>
      <w:pPr>
        <w:pStyle w:val="shimo normal"/>
        <w:spacing w:line="276"/>
      </w:pPr>
      <w:r>
        <w:rPr>
          <w:rFonts w:ascii="Microsoft YaHei" w:eastAsia="Microsoft YaHei" w:cs="Microsoft YaHei"/>
          <w:rtl w:val="0"/>
          <w:sz w:val="24"/>
          <w:szCs w:val="24"/>
        </w:rPr>
        <w:t>【结束：完全零动态分配，零泄漏】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b w:val="1"/>
          <w:rtl w:val="0"/>
          <w:sz w:val="24"/>
          <w:szCs w:val="24"/>
        </w:rPr>
        <w:t>MicroAllocator::Create() 完全不使用 new/delete（堆），而是用「定位 new（Placement New）」在你预分配的静态内存池（Tensor Arena）里构造对象</w:t>
      </w:r>
      <w:r>
        <w:rPr>
          <w:rtl w:val="0"/>
          <w:sz w:val="24"/>
          <w:szCs w:val="24"/>
        </w:rPr>
        <w:t>。</w:t>
      </w:r>
    </w:p>
    <w:p>
      <w:pPr>
        <w:pStyle w:val="shimo normal"/>
        <w:spacing w:line="276"/>
      </w:pPr>
      <w:r>
        <w:drawing>
          <wp:inline>
            <wp:extent cx="5029200" cy="4159724"/>
            <wp:docPr id="844" name="Drawing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6"/>
                    <a:stretch>
                      <a:fillRect/>
                    </a:stretch>
                  </pic:blipFill>
                  <pic:spPr>
                    <a:xfrm>
                      <a:ext cx="5029200" cy="4159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3"/>
        <w:spacing w:line="360"/>
      </w:pPr>
      <w:r>
        <w:rPr>
          <w:color w:val="1a1a1a"/>
          <w:rtl w:val="0"/>
        </w:rPr>
        <w:t>为什么要这么设计？（嵌入式视角）</w:t>
      </w:r>
    </w:p>
    <w:p>
      <w:pPr>
        <w:pStyle w:val="shimo heading 4"/>
        <w:spacing w:line="360"/>
      </w:pPr>
      <w:r>
        <w:rPr>
          <w:color w:val="1a1a1a"/>
          <w:rtl w:val="0"/>
        </w:rPr>
        <w:t>1. 完全禁用堆，避免内存碎片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嵌入式设备 RAM 很小（比如 ESP32-S3 只有 512KB SRAM），如果用普通 new 在堆上申请内存，时间长了会产生内存碎片，导致明明有内存但分配不出来。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TFLM 的做法</w:t>
      </w:r>
      <w:r>
        <w:rPr>
          <w:rtl w:val="0"/>
          <w:sz w:val="24"/>
          <w:szCs w:val="24"/>
        </w:rPr>
        <w:t>：所有内存都在一个连续的静态数组里，MicroAllocator 自己管理，零碎片。</w:t>
      </w:r>
    </w:p>
    <w:p>
      <w:pPr>
        <w:pStyle w:val="shimo heading 4"/>
        <w:spacing w:line="360"/>
      </w:pPr>
      <w:r>
        <w:rPr>
          <w:color w:val="1a1a1a"/>
          <w:rtl w:val="0"/>
        </w:rPr>
        <w:t>2. 内存完全可控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你知道 tensor_arena 是 64KB，MicroAllocator 对象占用比如 100 字节，剩下的 65436 字节都可以用来放张量，</w:t>
      </w:r>
      <w:r>
        <w:rPr>
          <w:b w:val="1"/>
          <w:rtl w:val="0"/>
          <w:sz w:val="24"/>
          <w:szCs w:val="24"/>
        </w:rPr>
        <w:t>内存占用 100% 可预测</w:t>
      </w:r>
      <w:r>
        <w:rPr>
          <w:rtl w:val="0"/>
          <w:sz w:val="24"/>
          <w:szCs w:val="24"/>
        </w:rPr>
        <w:t>（嵌入式实时系统的关键要求）。</w:t>
      </w:r>
    </w:p>
    <w:p>
      <w:pPr>
        <w:pStyle w:val="shimo heading 4"/>
        <w:spacing w:line="360"/>
      </w:pPr>
      <w:r>
        <w:rPr>
          <w:color w:val="1a1a1a"/>
          <w:rtl w:val="0"/>
        </w:rPr>
        <w:t>3. 构造函数私有，强制用 Create ()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看上面的代码，MicroAllocator 的构造函数是 private 的：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目的</w:t>
      </w:r>
      <w:r>
        <w:rPr>
          <w:rtl w:val="0"/>
          <w:sz w:val="24"/>
          <w:szCs w:val="24"/>
        </w:rPr>
        <w:t>：防止你直接用普通 new 创建对象（MicroAllocator* a = new MicroAllocator(...); 会编译报错）。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●</w:t>
      </w:r>
      <w:r>
        <w:rPr>
          <w:color w:val="333333"/>
          <w:rFonts w:ascii="Times New Roman" w:eastAsia="Times New Roman" w:cs="Times New Roman"/>
          <w:rtl w:val="0"/>
          <w:sz w:val="24"/>
          <w:szCs w:val="24"/>
        </w:rPr>
        <w:t> </w:t>
      </w:r>
      <w:r>
        <w:rPr>
          <w:b w:val="1"/>
          <w:rtl w:val="0"/>
          <w:sz w:val="24"/>
          <w:szCs w:val="24"/>
        </w:rPr>
        <w:t>强制</w:t>
      </w:r>
      <w:r>
        <w:rPr>
          <w:rtl w:val="0"/>
          <w:sz w:val="24"/>
          <w:szCs w:val="24"/>
        </w:rPr>
        <w:t>：你必须用 Create()，保证对象一定是在 tensor_arena 里用定位 new 构造的。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3"/>
        <w:spacing w:line="360"/>
      </w:pPr>
      <w:r>
        <w:rPr>
          <w:color w:val="1a1a1a"/>
          <w:rtl w:val="0"/>
        </w:rPr>
        <w:t>总结 MicroAllocator::Create() 的流程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1. 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rtl w:val="0"/>
          <w:sz w:val="24"/>
          <w:szCs w:val="24"/>
        </w:rPr>
        <w:t>你预分配</w:t>
      </w:r>
      <w:r>
        <w:rPr>
          <w:rtl w:val="0"/>
          <w:sz w:val="24"/>
          <w:szCs w:val="24"/>
        </w:rPr>
        <w:t>：uint8_t tensor_arena[64*1024]。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2. 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rtl w:val="0"/>
          <w:sz w:val="24"/>
          <w:szCs w:val="24"/>
        </w:rPr>
        <w:t>对齐地址</w:t>
      </w:r>
      <w:r>
        <w:rPr>
          <w:rtl w:val="0"/>
          <w:sz w:val="24"/>
          <w:szCs w:val="24"/>
        </w:rPr>
        <w:t>：Create() 把起始地址调整到对齐位置。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3. 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color w:val="ff0000"/>
          <w:rtl w:val="0"/>
          <w:sz w:val="24"/>
          <w:szCs w:val="24"/>
        </w:rPr>
        <w:t>定位 new</w:t>
      </w:r>
      <w:r>
        <w:rPr>
          <w:rtl w:val="0"/>
          <w:sz w:val="24"/>
          <w:szCs w:val="24"/>
        </w:rPr>
        <w:t>：在对齐后的地址上构造 MicroAllocator 对象。</w:t>
      </w:r>
      <w:r>
        <w:rPr>
          <w:color w:val="ff0000"/>
          <w:rtl w:val="0"/>
          <w:sz w:val="24"/>
          <w:szCs w:val="24"/>
        </w:rPr>
        <w:t>不重新申请内存</w:t>
      </w:r>
      <w:r>
        <w:rPr>
          <w:rtl w:val="0"/>
          <w:sz w:val="24"/>
          <w:szCs w:val="24"/>
        </w:rPr>
        <w:t>；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4. 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rtl w:val="0"/>
          <w:sz w:val="24"/>
          <w:szCs w:val="24"/>
        </w:rPr>
        <w:t>初始化</w:t>
      </w:r>
      <w:r>
        <w:rPr>
          <w:rtl w:val="0"/>
          <w:sz w:val="24"/>
          <w:szCs w:val="24"/>
        </w:rPr>
        <w:t>：对象初始化自己的内部状态。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5. </w:t>
      </w:r>
      <w:r>
        <w:rPr>
          <w:rtl w:val="0"/>
          <w:sz w:val="24"/>
          <w:szCs w:val="24"/>
        </w:rPr>
        <w:t xml:space="preserve"> </w:t>
      </w:r>
      <w:r>
        <w:rPr>
          <w:b w:val="1"/>
          <w:rtl w:val="0"/>
          <w:sz w:val="24"/>
          <w:szCs w:val="24"/>
        </w:rPr>
        <w:t>返回指针</w:t>
      </w:r>
      <w:r>
        <w:rPr>
          <w:rtl w:val="0"/>
          <w:sz w:val="24"/>
          <w:szCs w:val="24"/>
        </w:rPr>
        <w:t>：你拿到指针，传给 MicroInterpreter。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2"/>
        <w:spacing w:line="360"/>
      </w:pPr>
      <w:r>
        <w:rPr>
          <w:color w:val="1a1a1a"/>
          <w:rtl w:val="0"/>
        </w:rPr>
        <w:t>4、 </w:t>
      </w:r>
      <w:r>
        <w:rPr>
          <w:rtl w:val="0"/>
        </w:rPr>
        <w:t xml:space="preserve"> </w:t>
      </w:r>
      <w:r>
        <w:rPr>
          <w:color w:val="1a1a1a"/>
          <w:rtl w:val="0"/>
        </w:rPr>
        <w:t>Python笔记</w:t>
      </w:r>
    </w:p>
    <w:p>
      <w:pPr>
        <w:pStyle w:val="shimo heading 3"/>
        <w:spacing w:line="360"/>
      </w:pPr>
      <w:r>
        <w:rPr>
          <w:color w:val="1a1a1a"/>
          <w:rtl w:val="0"/>
        </w:rPr>
        <w:t>按照TF依赖库：通过清华网速度更快</w:t>
      </w:r>
    </w:p>
    <w:p>
      <w:pPr>
        <w:pStyle w:val="shimo normal"/>
        <w:spacing w:line="276"/>
      </w:pPr>
    </w:p>
    <w:p>
      <w:pPr>
        <w:pStyle w:val="shimo normal"/>
        <w:spacing w:line="240"/>
      </w:pPr>
      <w:r>
        <w:rPr/>
        <w:t>pip install tensorflow numpy -i https://pypi.tuna.tsinghua.edu.cn/simple</w:t>
      </w:r>
    </w:p>
    <w:p>
      <w:pPr>
        <w:pStyle w:val="shimo normal"/>
        <w:spacing w:line="240"/>
      </w:pP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3"/>
        <w:spacing w:line="360"/>
      </w:pPr>
      <w:r>
        <w:rPr>
          <w:color w:val="1a1a1a"/>
          <w:rtl w:val="0"/>
        </w:rPr>
        <w:t>W系统CMD执行：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 xml:space="preserve">python    .\xxx.py       指定路径执行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 xml:space="preserve">python   xx.py        当前路径执行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76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heading 3"/>
        <w:spacing w:line="360"/>
      </w:pPr>
      <w:r>
        <w:rPr>
          <w:color w:val="1a1a1a"/>
          <w:rtl w:val="0"/>
        </w:rPr>
        <w:t>重点：print(f"...") —— f-string 格式化字符串</w:t>
      </w:r>
    </w:p>
    <w:p>
      <w:pPr>
        <w:pStyle w:val="shimo heading 4"/>
        <w:spacing w:line="360"/>
      </w:pPr>
      <w:r>
        <w:rPr>
          <w:rtl w:val="0"/>
        </w:rPr>
        <w:t>(1) f 的作用：标记这是一个「格式化字符串」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 xml:space="preserve">f 是 </w:t>
      </w:r>
      <w:r>
        <w:rPr>
          <w:b w:val="1"/>
          <w:rtl w:val="0"/>
          <w:sz w:val="24"/>
          <w:szCs w:val="24"/>
        </w:rPr>
        <w:t>formatted string literals（格式化字符串字面量）</w:t>
      </w:r>
      <w:r>
        <w:rPr>
          <w:rtl w:val="0"/>
          <w:sz w:val="24"/>
          <w:szCs w:val="24"/>
        </w:rPr>
        <w:t xml:space="preserve"> 的前缀，Python 3.6+ 引入。</w:t>
      </w:r>
    </w:p>
    <w:p>
      <w:pPr>
        <w:pStyle w:val="shimo normal"/>
        <w:spacing w:line="360"/>
      </w:pPr>
      <w:r>
        <w:rPr>
          <w:b w:val="1"/>
          <w:rtl w:val="0"/>
          <w:sz w:val="24"/>
          <w:szCs w:val="24"/>
        </w:rPr>
        <w:t>它的核心功能是</w:t>
      </w:r>
      <w:r>
        <w:rPr>
          <w:rtl w:val="0"/>
          <w:sz w:val="24"/>
          <w:szCs w:val="24"/>
        </w:rPr>
        <w:t>：告诉 Python，</w:t>
      </w:r>
      <w:r>
        <w:rPr>
          <w:b w:val="1"/>
          <w:color w:val="ff0000"/>
          <w:rtl w:val="0"/>
          <w:sz w:val="24"/>
          <w:szCs w:val="24"/>
        </w:rPr>
        <w:t>这个字符串里有 {} 占位符，要把 {} 里的表达式计算结果填进去</w:t>
      </w:r>
      <w:r>
        <w:rPr>
          <w:rtl w:val="0"/>
          <w:sz w:val="24"/>
          <w:szCs w:val="24"/>
        </w:rPr>
        <w:t>。</w:t>
      </w:r>
    </w:p>
    <w:p>
      <w:pPr>
        <w:pStyle w:val="shimo heading 4"/>
        <w:spacing w:line="360"/>
      </w:pPr>
      <w:r>
        <w:rPr>
          <w:rtl w:val="0"/>
        </w:rPr>
        <w:t>(2) 引号的作用：字符串的边界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这里的引号（"" 或 ''）和普通字符串的引号</w:t>
      </w:r>
      <w:r>
        <w:rPr>
          <w:b w:val="1"/>
          <w:rtl w:val="0"/>
          <w:sz w:val="24"/>
          <w:szCs w:val="24"/>
        </w:rPr>
        <w:t>完全一样</w:t>
      </w:r>
      <w:r>
        <w:rPr>
          <w:rtl w:val="0"/>
          <w:sz w:val="24"/>
          <w:szCs w:val="24"/>
        </w:rPr>
        <w:t>，只是用来标记字符串的开始和结束。你可以用双引号 f"..."，也可以用单引号 f'...'，效果相同。</w:t>
      </w:r>
    </w:p>
    <w:p>
      <w:pPr>
        <w:pStyle w:val="shimo heading 4"/>
        <w:spacing w:line="360"/>
      </w:pPr>
      <w:r>
        <w:rPr>
          <w:rtl w:val="0"/>
        </w:rPr>
        <w:t>(3) f-string 的语法：{表达式}</w:t>
      </w:r>
    </w:p>
    <w:p>
      <w:pPr>
        <w:pStyle w:val="shimo normal"/>
        <w:spacing w:line="360"/>
      </w:pPr>
      <w:r>
        <w:rPr>
          <w:rtl w:val="0"/>
          <w:sz w:val="24"/>
          <w:szCs w:val="24"/>
        </w:rPr>
        <w:t>在 {} 里可以放任意 Python 表达式（变量、函数调用、数学计算等），Python 会</w:t>
      </w:r>
      <w:r>
        <w:rPr>
          <w:color w:val="ff0000"/>
          <w:rtl w:val="0"/>
          <w:sz w:val="24"/>
          <w:szCs w:val="24"/>
        </w:rPr>
        <w:t>自动计算结果并转换成字符串填进去</w:t>
      </w:r>
      <w:r>
        <w:rPr>
          <w:rtl w:val="0"/>
          <w:sz w:val="24"/>
          <w:szCs w:val="24"/>
        </w:rPr>
        <w:t>。</w:t>
      </w:r>
    </w:p>
    <w:p>
      <w:pPr>
        <w:pStyle w:val="shimo normal"/>
        <w:spacing w:line="360"/>
      </w:pPr>
      <w:r>
        <w:rPr>
          <w:color w:val="333333"/>
          <w:highlight w:val="yellow"/>
          <w:rtl w:val="0"/>
          <w:sz w:val="24"/>
          <w:szCs w:val="24"/>
        </w:rPr>
        <w:t>注：</w:t>
      </w:r>
      <w:r>
        <w:rPr>
          <w:b w:val="1"/>
          <w:highlight w:val="yellow"/>
          <w:rtl w:val="0"/>
          <w:sz w:val="24"/>
          <w:szCs w:val="24"/>
        </w:rPr>
        <w:t>f-string 的优势</w:t>
      </w:r>
      <w:r>
        <w:rPr>
          <w:highlight w:val="yellow"/>
          <w:rtl w:val="0"/>
          <w:sz w:val="24"/>
          <w:szCs w:val="24"/>
        </w:rPr>
        <w:t>：代码简洁、可读性强，是目前 Python 最推荐的字符串格式化方式。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36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  <w:r>
        <w:rPr>
          <w:color w:val="333333"/>
          <w:rtl w:val="0"/>
          <w:sz w:val="24"/>
          <w:szCs w:val="24"/>
        </w:rPr>
        <w:t> </w:t>
      </w: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yperlink" TargetMode="External" Target="https://blog.csdn.net/ByteChat/article/details/155602634?ops_request_misc=%257B%2522request%255Fid%2522%253A%25222ef039d80aa951339d505b6a28981c1a%2522%252C%2522scm%2522%253A%252220140713.130102334.pc%255Fblog.%2522%257D&amp;request_id=2ef039d80aa951339d505b6a28981c1a&amp;biz_id=0&amp;utm_medium=distribute.pc_search_result.none-task-blog-2~blog~first_rank_ecpm_v1~rank_v31_ecpm-1-155602634-null-null.nonecase&amp;utm_term=%E5%B5%8C%E5%85%A5%E5%BC%8FAI&amp;spm=1018.2226.3001.4450"/><Relationship Id="rId5" Type="http://schemas.openxmlformats.org/officeDocument/2006/relationships/hyperlink" TargetMode="External" Target="https://blog.csdn.net/gitblog_00121/article/details/157342651"/><Relationship Id="rId1" Type="http://schemas.openxmlformats.org/officeDocument/2006/relationships/styles" TargetMode="Internal" Target="styles.xml"/><Relationship Id="rId6" Type="http://schemas.openxmlformats.org/officeDocument/2006/relationships/image" TargetMode="Internal" Target="media/image1.png"/><Relationship Id="rId7" Type="http://schemas.openxmlformats.org/officeDocument/2006/relationships/numbering" TargetMode="Internal" Target="numbering.xml"/><Relationship Id="rId2" Type="http://schemas.openxmlformats.org/officeDocument/2006/relationships/hyperlink" TargetMode="External" Target="https://blog.csdn.net/ByteChat/article/details/155602634?ops_request_misc=&amp;request_id=&amp;biz_id=102&amp;utm_term=%E5%B5%8C%E5%85%A5%E5%BC%8FAI%E6%A8%A1%E5%9E%8B%E5%9F%BA%E7%A1%80%E7%9F%A5%E8%AF%86&amp;utm_medium=distribute.pc_search_result.none-task-blog-2~all~sobaiduweb~default-1-155602634.142^v102^pc_search_result_base2&amp;spm=1018.2226.3001.4187"/><Relationship Id="rId4" Type="http://schemas.openxmlformats.org/officeDocument/2006/relationships/hyperlink" TargetMode="External" Target="https://blog.csdn.net/weixin_42608318/article/details/154406441"/></Relationships>
</file>