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eastAsia="微软雅黑"/>
          <w:b/>
          <w:sz w:val="44"/>
        </w:rPr>
        <w:t>韩  伟</w:t>
      </w:r>
    </w:p>
    <w:p>
      <w:pPr>
        <w:spacing w:before="0" w:after="40"/>
        <w:jc w:val="center"/>
      </w:pPr>
      <w:r>
        <w:rPr>
          <w:rFonts w:ascii="Arial" w:hAnsi="Arial" w:eastAsia="微软雅黑"/>
          <w:b w:val="0"/>
          <w:sz w:val="20"/>
        </w:rPr>
        <w:t>18310783874  |  xuansu_hanwei@163.com</w:t>
      </w:r>
    </w:p>
    <w:p>
      <w:pPr>
        <w:spacing w:before="0" w:after="80"/>
        <w:jc w:val="center"/>
      </w:pPr>
      <w:r>
        <w:rPr>
          <w:rFonts w:ascii="Arial" w:hAnsi="Arial" w:eastAsia="微软雅黑"/>
          <w:b/>
          <w:sz w:val="21"/>
        </w:rPr>
        <w:t>求职意向：高级嵌入式软件工程师（Linux 设备驱动 / 固件方向）  |  期望城市：北京</w:t>
      </w:r>
    </w:p>
    <w:p>
      <w:pPr>
        <w:spacing w:before="200" w:after="80"/>
      </w:pPr>
      <w:r>
        <w:rPr>
          <w:rFonts w:ascii="Arial" w:hAnsi="Arial" w:eastAsia="微软雅黑"/>
          <w:b/>
          <w:color w:val="1F4E79"/>
          <w:sz w:val="26"/>
        </w:rPr>
        <w:t>核心能力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Linux 设备驱动</w:t>
      </w:r>
      <w:r>
        <w:rPr>
          <w:rFonts w:ascii="Arial" w:hAnsi="Arial" w:eastAsia="微软雅黑"/>
          <w:b w:val="0"/>
          <w:sz w:val="21"/>
        </w:rPr>
        <w:t>：</w:t>
      </w:r>
      <w:r>
        <w:rPr>
          <w:rFonts w:ascii="Arial" w:hAnsi="Arial" w:eastAsia="微软雅黑"/>
          <w:b w:val="0"/>
          <w:sz w:val="21"/>
          <w:highlight w:val="yellow"/>
        </w:rPr>
        <w:t>Linux 内核驱动实操——DTS 设备树配置、GPIO 中断、字符设备驱动开发与调试</w:t>
      </w:r>
      <w:r>
        <w:rPr>
          <w:rFonts w:ascii="Arial" w:hAnsi="Arial" w:eastAsia="微软雅黑"/>
          <w:b w:val="0"/>
          <w:sz w:val="21"/>
        </w:rPr>
        <w:t>（Marvell 平台 TSN 交换机，C 语言）。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ARM / DSP 体系结构</w:t>
      </w:r>
      <w:r>
        <w:rPr>
          <w:rFonts w:ascii="Arial" w:hAnsi="Arial" w:eastAsia="微软雅黑"/>
          <w:b w:val="0"/>
          <w:sz w:val="21"/>
        </w:rPr>
        <w:t>：ARM Cortex-M/A、SHARC DSP、AMP 异构架构；</w:t>
      </w:r>
      <w:r>
        <w:rPr>
          <w:rFonts w:ascii="Arial" w:hAnsi="Arial" w:eastAsia="微软雅黑"/>
          <w:b w:val="0"/>
          <w:sz w:val="21"/>
          <w:highlight w:val="yellow"/>
        </w:rPr>
        <w:t>ICache/DCache、中断、DMA 底层开发</w:t>
      </w:r>
      <w:r>
        <w:rPr>
          <w:rFonts w:ascii="Arial" w:hAnsi="Arial" w:eastAsia="微软雅黑"/>
          <w:b w:val="0"/>
          <w:sz w:val="21"/>
        </w:rPr>
        <w:t>。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自研 RTOS</w:t>
      </w:r>
      <w:r>
        <w:rPr>
          <w:rFonts w:ascii="Arial" w:hAnsi="Arial" w:eastAsia="微软雅黑"/>
          <w:b w:val="0"/>
          <w:sz w:val="21"/>
        </w:rPr>
        <w:t>：从零自研 RTOS 内核（调度/内存/中断源码级），深入理解 OS 内核原理，与 Linux 内核设计相通。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底层驱动与工业协议</w:t>
      </w:r>
      <w:r>
        <w:rPr>
          <w:rFonts w:ascii="Arial" w:hAnsi="Arial" w:eastAsia="微软雅黑"/>
          <w:b w:val="0"/>
          <w:sz w:val="21"/>
        </w:rPr>
        <w:t>：CAN/SPI/I2C/RS485/PHY；</w:t>
      </w:r>
      <w:r>
        <w:rPr>
          <w:rFonts w:ascii="Arial" w:hAnsi="Arial" w:eastAsia="微软雅黑"/>
          <w:b w:val="0"/>
          <w:sz w:val="21"/>
          <w:highlight w:val="yellow"/>
        </w:rPr>
        <w:t>DMA、中断驱动、共享内存跨核通信</w:t>
      </w:r>
      <w:r>
        <w:rPr>
          <w:rFonts w:ascii="Arial" w:hAnsi="Arial" w:eastAsia="微软雅黑"/>
          <w:b w:val="0"/>
          <w:sz w:val="21"/>
        </w:rPr>
        <w:t>。</w:t>
      </w:r>
    </w:p>
    <w:p>
      <w:pPr>
        <w:spacing w:before="200" w:after="80"/>
      </w:pPr>
      <w:r>
        <w:rPr>
          <w:rFonts w:ascii="Arial" w:hAnsi="Arial" w:eastAsia="微软雅黑"/>
          <w:b/>
          <w:color w:val="1F4E79"/>
          <w:sz w:val="26"/>
        </w:rPr>
        <w:t>工作经历</w:t>
      </w:r>
    </w:p>
    <w:p>
      <w:pPr>
        <w:spacing w:before="0" w:after="40"/>
      </w:pPr>
      <w:r>
        <w:rPr>
          <w:rFonts w:ascii="Arial" w:hAnsi="Arial" w:eastAsia="微软雅黑"/>
          <w:b/>
          <w:sz w:val="22"/>
        </w:rPr>
        <w:t>新华三技术有限公司北京研究所</w:t>
      </w:r>
      <w:r>
        <w:rPr>
          <w:rFonts w:ascii="Arial" w:hAnsi="Arial" w:eastAsia="微软雅黑"/>
          <w:b w:val="0"/>
          <w:sz w:val="22"/>
        </w:rPr>
        <w:t xml:space="preserve">　高级嵌入式软件工程师 / PL　2023.04 - 至今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Linux 驱动开发</w:t>
      </w:r>
      <w:r>
        <w:rPr>
          <w:rFonts w:ascii="Arial" w:hAnsi="Arial" w:eastAsia="微软雅黑"/>
          <w:b w:val="0"/>
          <w:sz w:val="21"/>
        </w:rPr>
        <w:t>：</w:t>
      </w:r>
      <w:r>
        <w:rPr>
          <w:rFonts w:ascii="Arial" w:hAnsi="Arial" w:eastAsia="微软雅黑"/>
          <w:b w:val="0"/>
          <w:sz w:val="21"/>
          <w:highlight w:val="yellow"/>
        </w:rPr>
        <w:t>在 Marvell 平台 TSN 交换机上做 Linux 设备驱动开发——DTS 设备树配置、GPIO 中断、字符设备驱动调试</w:t>
      </w:r>
      <w:r>
        <w:rPr>
          <w:rFonts w:ascii="Arial" w:hAnsi="Arial" w:eastAsia="微软雅黑"/>
          <w:b w:val="0"/>
          <w:sz w:val="21"/>
        </w:rPr>
        <w:t>，以及 SyncE / PHY / CAN / RS485 底层驱动。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技术开发</w:t>
      </w:r>
      <w:r>
        <w:rPr>
          <w:rFonts w:ascii="Arial" w:hAnsi="Arial" w:eastAsia="微软雅黑"/>
          <w:b w:val="0"/>
          <w:sz w:val="21"/>
        </w:rPr>
        <w:t>：独立完成 Realtek MAC + C51 低成本交换机平台从零搭建，整机降本 30%。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项目管理</w:t>
      </w:r>
      <w:r>
        <w:rPr>
          <w:rFonts w:ascii="Arial" w:hAnsi="Arial" w:eastAsia="微软雅黑"/>
          <w:b w:val="0"/>
          <w:sz w:val="21"/>
        </w:rPr>
        <w:t>：担任 PL 直管 5 人软件团队，统筹 TSN 等重点项目交付，培养 3 名骨干工程师。</w:t>
      </w:r>
    </w:p>
    <w:p>
      <w:pPr>
        <w:spacing w:before="80" w:after="40"/>
      </w:pPr>
      <w:r>
        <w:rPr>
          <w:rFonts w:ascii="Arial" w:hAnsi="Arial" w:eastAsia="微软雅黑"/>
          <w:b/>
          <w:sz w:val="22"/>
        </w:rPr>
        <w:t>北京爱博精电科技有限公司</w:t>
      </w:r>
      <w:r>
        <w:rPr>
          <w:rFonts w:ascii="Arial" w:hAnsi="Arial" w:eastAsia="微软雅黑"/>
          <w:b w:val="0"/>
          <w:sz w:val="22"/>
        </w:rPr>
        <w:t xml:space="preserve">　嵌入式软件工程师　2017.07 - 2023.04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技术开发</w:t>
      </w:r>
      <w:r>
        <w:rPr>
          <w:rFonts w:ascii="Arial" w:hAnsi="Arial" w:eastAsia="微软雅黑"/>
          <w:b w:val="0"/>
          <w:sz w:val="21"/>
        </w:rPr>
        <w:t>：从零自研 RTOS 内核，搭建 ARM / DSP 产品软件底座，支撑电力监控仪表、电能质量分析仪系列产品。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项目交付</w:t>
      </w:r>
      <w:r>
        <w:rPr>
          <w:rFonts w:ascii="Arial" w:hAnsi="Arial" w:eastAsia="微软雅黑"/>
          <w:b w:val="0"/>
          <w:sz w:val="21"/>
        </w:rPr>
        <w:t>：主导多个中高端电力仪表项目交付；参与部门研发流程体系建设，获 2019 年度优秀员工。</w:t>
      </w:r>
    </w:p>
    <w:p>
      <w:pPr>
        <w:spacing w:before="200" w:after="80"/>
      </w:pPr>
      <w:r>
        <w:rPr>
          <w:rFonts w:ascii="Arial" w:hAnsi="Arial" w:eastAsia="微软雅黑"/>
          <w:b/>
          <w:color w:val="1F4E79"/>
          <w:sz w:val="26"/>
        </w:rPr>
        <w:t>项目经历</w:t>
      </w:r>
    </w:p>
    <w:p>
      <w:pPr>
        <w:spacing w:before="120" w:after="20"/>
      </w:pPr>
      <w:r>
        <w:rPr>
          <w:rFonts w:ascii="Arial" w:hAnsi="Arial" w:eastAsia="微软雅黑"/>
          <w:b/>
          <w:sz w:val="22"/>
        </w:rPr>
        <w:t>新一代 TSN 时间敏感网络交换机（Linux 驱动实操）｜新华三｜2025.06 - 至今</w:t>
      </w:r>
    </w:p>
    <w:p>
      <w:pPr>
        <w:spacing w:before="0" w:after="20"/>
        <w:ind w:left="259"/>
      </w:pPr>
      <w:r>
        <w:rPr>
          <w:rFonts w:ascii="Arial" w:hAnsi="Arial" w:eastAsia="微软雅黑"/>
          <w:b w:val="0"/>
          <w:sz w:val="20"/>
        </w:rPr>
        <w:t>平台：Marvell DX1516M + PHY 88E1781/88E1786，Linux 系统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角色</w:t>
      </w:r>
      <w:r>
        <w:rPr>
          <w:rFonts w:ascii="Arial" w:hAnsi="Arial" w:eastAsia="微软雅黑"/>
          <w:b w:val="0"/>
          <w:sz w:val="21"/>
        </w:rPr>
        <w:t>：高级嵌入式软件工程师 / PL，负责底层驱动 + 集成（TSN 协议栈核心由驱动/平台团队负责）。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Linux 设备驱动</w:t>
      </w:r>
      <w:r>
        <w:rPr>
          <w:rFonts w:ascii="Arial" w:hAnsi="Arial" w:eastAsia="微软雅黑"/>
          <w:b w:val="0"/>
          <w:sz w:val="21"/>
        </w:rPr>
        <w:t>：</w:t>
      </w:r>
      <w:r>
        <w:rPr>
          <w:rFonts w:ascii="Arial" w:hAnsi="Arial" w:eastAsia="微软雅黑"/>
          <w:b w:val="0"/>
          <w:sz w:val="21"/>
          <w:highlight w:val="yellow"/>
        </w:rPr>
        <w:t>DTS 设备树配置、GPIO 中断、字符设备驱动开发与调试</w:t>
      </w:r>
      <w:r>
        <w:rPr>
          <w:rFonts w:ascii="Arial" w:hAnsi="Arial" w:eastAsia="微软雅黑"/>
          <w:b w:val="0"/>
          <w:sz w:val="21"/>
        </w:rPr>
        <w:t>；</w:t>
      </w:r>
      <w:r>
        <w:rPr>
          <w:rFonts w:ascii="Arial" w:hAnsi="Arial" w:eastAsia="微软雅黑"/>
          <w:b w:val="0"/>
          <w:sz w:val="21"/>
          <w:highlight w:val="yellow"/>
        </w:rPr>
        <w:t>SyncE 时钟同步、PHY、CAN、RS485、PoE 底层驱动</w:t>
      </w:r>
      <w:r>
        <w:rPr>
          <w:rFonts w:ascii="Arial" w:hAnsi="Arial" w:eastAsia="微软雅黑"/>
          <w:b w:val="0"/>
          <w:sz w:val="21"/>
        </w:rPr>
        <w:t>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实现环网、Modbus、CAN 总线工业协议，环网故障收敛 ≤20ms；针对 MAC 批量删除、端口 UP/DOWN 事件做性能优化。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担任项目 PL，统筹软件团队，协同测试/平台/ODM 推进交付。</w:t>
      </w:r>
    </w:p>
    <w:p>
      <w:pPr>
        <w:spacing w:before="120" w:after="20"/>
      </w:pPr>
      <w:r>
        <w:rPr>
          <w:rFonts w:ascii="Arial" w:hAnsi="Arial" w:eastAsia="微软雅黑"/>
          <w:b/>
          <w:sz w:val="22"/>
        </w:rPr>
        <w:t>低成本 L2 弱管交换机｜新华三｜2023.11 - 2025.06</w:t>
      </w:r>
    </w:p>
    <w:p>
      <w:pPr>
        <w:spacing w:before="0" w:after="20"/>
        <w:ind w:left="259"/>
      </w:pPr>
      <w:r>
        <w:rPr>
          <w:rFonts w:ascii="Arial" w:hAnsi="Arial" w:eastAsia="微软雅黑"/>
          <w:b w:val="0"/>
          <w:sz w:val="20"/>
        </w:rPr>
        <w:t>平台：Realtek RTL MAC + C51，FreeRTOS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独立完成新平台从零搭建：</w:t>
      </w:r>
      <w:r>
        <w:rPr>
          <w:rFonts w:ascii="Arial" w:hAnsi="Arial" w:eastAsia="微软雅黑"/>
          <w:b w:val="0"/>
          <w:sz w:val="21"/>
          <w:highlight w:val="yellow"/>
        </w:rPr>
        <w:t>底层驱动 → Bootloader → 量产方案 → OTA → 业务平台</w:t>
      </w:r>
      <w:r>
        <w:rPr>
          <w:rFonts w:ascii="Arial" w:hAnsi="Arial" w:eastAsia="微软雅黑"/>
          <w:b w:val="0"/>
          <w:sz w:val="21"/>
        </w:rPr>
        <w:t>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对比上代同档产品</w:t>
      </w:r>
      <w:r>
        <w:rPr>
          <w:rFonts w:ascii="Arial" w:hAnsi="Arial" w:eastAsia="微软雅黑"/>
          <w:b w:val="0"/>
          <w:sz w:val="21"/>
          <w:highlight w:val="yellow"/>
        </w:rPr>
        <w:t>整机成本下降 30%</w:t>
      </w:r>
      <w:r>
        <w:rPr>
          <w:rFonts w:ascii="Arial" w:hAnsi="Arial" w:eastAsia="微软雅黑"/>
          <w:b w:val="0"/>
          <w:sz w:val="21"/>
        </w:rPr>
        <w:t>，新增 WEB 管理、云端纳管（CoAP/M2M）功能，量产上市。</w:t>
      </w:r>
    </w:p>
    <w:p>
      <w:pPr>
        <w:spacing w:before="120" w:after="20"/>
      </w:pPr>
      <w:r>
        <w:rPr>
          <w:rFonts w:ascii="Arial" w:hAnsi="Arial" w:eastAsia="微软雅黑"/>
          <w:b/>
          <w:sz w:val="22"/>
        </w:rPr>
        <w:t>高端电能质量分析仪（ARM + DSP 异构）｜北京爱博精电｜2020.08 - 2022.12</w:t>
      </w:r>
    </w:p>
    <w:p>
      <w:pPr>
        <w:spacing w:before="0" w:after="20"/>
        <w:ind w:left="259"/>
      </w:pPr>
      <w:r>
        <w:rPr>
          <w:rFonts w:ascii="Arial" w:hAnsi="Arial" w:eastAsia="微软雅黑"/>
          <w:b w:val="0"/>
          <w:sz w:val="20"/>
        </w:rPr>
        <w:t>平台：ADI SC573（ARM Cortex-A5 + 双 SHARC DSP，AMP 异构），DSP 运行 RTOS、</w:t>
      </w:r>
      <w:r>
        <w:rPr>
          <w:rFonts w:ascii="Arial" w:hAnsi="Arial" w:eastAsia="微软雅黑"/>
          <w:b w:val="0"/>
          <w:sz w:val="20"/>
          <w:highlight w:val="yellow"/>
        </w:rPr>
        <w:t>A5 运行 Linux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异构底层</w:t>
      </w:r>
      <w:r>
        <w:rPr>
          <w:rFonts w:ascii="Arial" w:hAnsi="Arial" w:eastAsia="微软雅黑"/>
          <w:b w:val="0"/>
          <w:sz w:val="21"/>
        </w:rPr>
        <w:t>：基于 AMP 架构设计</w:t>
      </w:r>
      <w:r>
        <w:rPr>
          <w:rFonts w:ascii="Arial" w:hAnsi="Arial" w:eastAsia="微软雅黑"/>
          <w:b w:val="0"/>
          <w:sz w:val="21"/>
          <w:highlight w:val="yellow"/>
        </w:rPr>
        <w:t>中断驱动 + 共享内存双核通信机制，跨核通信周期 ≤10ms</w:t>
      </w:r>
      <w:r>
        <w:rPr>
          <w:rFonts w:ascii="Arial" w:hAnsi="Arial" w:eastAsia="微软雅黑"/>
          <w:b w:val="0"/>
          <w:sz w:val="21"/>
        </w:rPr>
        <w:t>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底层优化</w:t>
      </w:r>
      <w:r>
        <w:rPr>
          <w:rFonts w:ascii="Arial" w:hAnsi="Arial" w:eastAsia="微软雅黑"/>
          <w:b w:val="0"/>
          <w:sz w:val="21"/>
        </w:rPr>
        <w:t>：ICache/DCache 优化，定位并解决双核伪共享（64 字节对齐），性能提升 40%。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高精度采样</w:t>
      </w:r>
      <w:r>
        <w:rPr>
          <w:rFonts w:ascii="Arial" w:hAnsi="Arial" w:eastAsia="微软雅黑"/>
          <w:b w:val="0"/>
          <w:sz w:val="21"/>
        </w:rPr>
        <w:t>：多通道 ADC + DMA 双缓冲 + 三级优先级调度，采样抖动 ±15us→±2us。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接入 Modbus / CAN / IEC 61850 工业协议。</w:t>
      </w:r>
    </w:p>
    <w:p>
      <w:pPr>
        <w:spacing w:before="120" w:after="20"/>
      </w:pPr>
      <w:r>
        <w:rPr>
          <w:rFonts w:ascii="Arial" w:hAnsi="Arial" w:eastAsia="微软雅黑"/>
          <w:b/>
          <w:sz w:val="22"/>
        </w:rPr>
        <w:t>DSP 产品平台开发（ARM/DSP 体系）｜北京爱博精电｜2023.01 - 2023.03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DSP ICache/DCache 驱动产品化，定位并解决双核伪共享，</w:t>
      </w:r>
      <w:r>
        <w:rPr>
          <w:rFonts w:ascii="Arial" w:hAnsi="Arial" w:eastAsia="微软雅黑"/>
          <w:b w:val="0"/>
          <w:sz w:val="21"/>
          <w:highlight w:val="yellow"/>
        </w:rPr>
        <w:t>性能提升 40%</w:t>
      </w:r>
      <w:r>
        <w:rPr>
          <w:rFonts w:ascii="Arial" w:hAnsi="Arial" w:eastAsia="微软雅黑"/>
          <w:b w:val="0"/>
          <w:sz w:val="21"/>
        </w:rPr>
        <w:t>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FFT、滤波、插值等算法平台化，汇编指令优化 + 硬件加速器（FIR/IIR/FFT）。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从零实现自研 RTOS 内核（任务调度/信号量/中断处理），内核 ROM 5KB、零任务 RAM 1.5KB。</w:t>
      </w:r>
    </w:p>
    <w:p>
      <w:pPr>
        <w:spacing w:before="120" w:after="20"/>
      </w:pPr>
      <w:r>
        <w:rPr>
          <w:rFonts w:ascii="Arial" w:hAnsi="Arial" w:eastAsia="微软雅黑"/>
          <w:b/>
          <w:sz w:val="22"/>
        </w:rPr>
        <w:t>电力监控仪表开发｜北京爱博精电｜2018.08 - 2019.08</w:t>
      </w:r>
    </w:p>
    <w:p>
      <w:pPr>
        <w:spacing w:before="0" w:after="20"/>
        <w:ind w:left="259"/>
      </w:pPr>
      <w:r>
        <w:rPr>
          <w:rFonts w:ascii="Arial" w:hAnsi="Arial" w:eastAsia="微软雅黑"/>
          <w:b w:val="0"/>
          <w:sz w:val="20"/>
        </w:rPr>
        <w:t>平台：NXP K10（ARM Cortex-M4）+ RTOS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底层优化</w:t>
      </w:r>
      <w:r>
        <w:rPr>
          <w:rFonts w:ascii="Arial" w:hAnsi="Arial" w:eastAsia="微软雅黑"/>
          <w:b w:val="0"/>
          <w:sz w:val="21"/>
        </w:rPr>
        <w:t>：DMA 链式传输替代 CPU 轮询，</w:t>
      </w:r>
      <w:r>
        <w:rPr>
          <w:rFonts w:ascii="Arial" w:hAnsi="Arial" w:eastAsia="微软雅黑"/>
          <w:b w:val="0"/>
          <w:sz w:val="21"/>
          <w:highlight w:val="yellow"/>
        </w:rPr>
        <w:t>CPU 负载率 90%→47%</w:t>
      </w:r>
      <w:r>
        <w:rPr>
          <w:rFonts w:ascii="Arial" w:hAnsi="Arial" w:eastAsia="微软雅黑"/>
          <w:b w:val="0"/>
          <w:sz w:val="21"/>
        </w:rPr>
        <w:t>，保障 20ms 硬实时周期。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实现电参量计量、波形记录、报警、实时监控等功能，基于 IPD 流程交付。</w:t>
      </w:r>
    </w:p>
    <w:p>
      <w:pPr>
        <w:spacing w:before="200" w:after="80"/>
      </w:pPr>
      <w:r>
        <w:rPr>
          <w:rFonts w:ascii="Arial" w:hAnsi="Arial" w:eastAsia="微软雅黑"/>
          <w:b/>
          <w:color w:val="1F4E79"/>
          <w:sz w:val="26"/>
        </w:rPr>
        <w:t>教育经历</w:t>
      </w:r>
    </w:p>
    <w:p>
      <w:pPr>
        <w:spacing w:before="0" w:after="40"/>
      </w:pPr>
      <w:r>
        <w:rPr>
          <w:rFonts w:ascii="Arial" w:hAnsi="Arial" w:eastAsia="微软雅黑"/>
          <w:b/>
          <w:sz w:val="22"/>
        </w:rPr>
        <w:t>内蒙古大学</w:t>
      </w:r>
      <w:r>
        <w:rPr>
          <w:rFonts w:ascii="Arial" w:hAnsi="Arial" w:eastAsia="微软雅黑"/>
          <w:b w:val="0"/>
          <w:sz w:val="22"/>
        </w:rPr>
        <w:t xml:space="preserve">　本科　自动化　2013.09 - 2017.06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>• 2015 中国机器人大赛暨 RoboCup 公开赛 Ⅰ 型机器人抢道越野项目 冠军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>• 全国大学生数学建模竞赛 国家二等奖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