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74F" w:rsidRDefault="005B2A16" w:rsidP="005B2A16">
      <w:pPr>
        <w:jc w:val="center"/>
        <w:rPr>
          <w:rFonts w:ascii="Arial Black" w:hAnsi="Arial Black"/>
          <w:sz w:val="28"/>
        </w:rPr>
      </w:pPr>
      <w:r w:rsidRPr="005B2A16">
        <w:rPr>
          <w:rFonts w:ascii="Arial Black" w:hAnsi="Arial Black"/>
          <w:sz w:val="28"/>
        </w:rPr>
        <w:t>BANCO DE PERGUNTAS E RESPOSTAS – DETECÇÃO REMOTA MULTIESPECTRAL</w:t>
      </w:r>
    </w:p>
    <w:p w:rsidR="005B2A16" w:rsidRPr="000C3111" w:rsidRDefault="005B2A16" w:rsidP="005B2A16">
      <w:pPr>
        <w:pStyle w:val="PargrafodaLista"/>
        <w:numPr>
          <w:ilvl w:val="0"/>
          <w:numId w:val="1"/>
        </w:numPr>
        <w:rPr>
          <w:b/>
          <w:sz w:val="24"/>
        </w:rPr>
      </w:pPr>
      <w:r w:rsidRPr="005B2A16">
        <w:rPr>
          <w:b/>
          <w:sz w:val="24"/>
        </w:rPr>
        <w:t xml:space="preserve">Explicar a diferença entre uma órbita polar e uma órbita equatorial de um </w:t>
      </w:r>
      <w:r w:rsidRPr="000C3111">
        <w:rPr>
          <w:b/>
          <w:sz w:val="24"/>
        </w:rPr>
        <w:t xml:space="preserve">satélite de </w:t>
      </w:r>
      <w:proofErr w:type="spellStart"/>
      <w:r w:rsidRPr="000C3111">
        <w:rPr>
          <w:b/>
          <w:sz w:val="24"/>
        </w:rPr>
        <w:t>detecção</w:t>
      </w:r>
      <w:proofErr w:type="spellEnd"/>
      <w:r w:rsidRPr="000C3111">
        <w:rPr>
          <w:b/>
          <w:sz w:val="24"/>
        </w:rPr>
        <w:t xml:space="preserve"> remota</w:t>
      </w:r>
    </w:p>
    <w:p w:rsidR="005B2A16" w:rsidRPr="000C3111" w:rsidRDefault="005B2A16" w:rsidP="00550058">
      <w:pPr>
        <w:pStyle w:val="NormalWeb"/>
        <w:shd w:val="clear" w:color="auto" w:fill="FFFFFF"/>
        <w:spacing w:before="120" w:beforeAutospacing="0" w:after="120" w:afterAutospacing="0"/>
        <w:rPr>
          <w:rFonts w:asciiTheme="minorHAnsi" w:hAnsiTheme="minorHAnsi" w:cs="Arial"/>
        </w:rPr>
      </w:pPr>
      <w:r w:rsidRPr="000C3111">
        <w:rPr>
          <w:rFonts w:asciiTheme="minorHAnsi" w:hAnsiTheme="minorHAnsi"/>
        </w:rPr>
        <w:t>R:</w:t>
      </w:r>
      <w:r w:rsidR="00550058" w:rsidRPr="000C3111">
        <w:rPr>
          <w:rFonts w:asciiTheme="minorHAnsi" w:hAnsiTheme="minorHAnsi"/>
        </w:rPr>
        <w:t xml:space="preserve"> U</w:t>
      </w:r>
      <w:r w:rsidR="00550058" w:rsidRPr="000C3111">
        <w:rPr>
          <w:rFonts w:asciiTheme="minorHAnsi" w:hAnsiTheme="minorHAnsi" w:cs="Arial"/>
        </w:rPr>
        <w:t>m satélite em </w:t>
      </w:r>
      <w:r w:rsidR="00550058" w:rsidRPr="000C3111">
        <w:rPr>
          <w:rFonts w:asciiTheme="minorHAnsi" w:hAnsiTheme="minorHAnsi" w:cs="Arial"/>
          <w:b/>
          <w:bCs/>
        </w:rPr>
        <w:t>órbita polar</w:t>
      </w:r>
      <w:r w:rsidR="00550058" w:rsidRPr="000C3111">
        <w:rPr>
          <w:rFonts w:asciiTheme="minorHAnsi" w:hAnsiTheme="minorHAnsi" w:cs="Arial"/>
        </w:rPr>
        <w:t>, geralmente voa a baixa altitude, passa sobre ambos os </w:t>
      </w:r>
      <w:proofErr w:type="spellStart"/>
      <w:r w:rsidR="00550058" w:rsidRPr="000C3111">
        <w:rPr>
          <w:rFonts w:asciiTheme="minorHAnsi" w:hAnsiTheme="minorHAnsi" w:cs="Arial"/>
        </w:rPr>
        <w:t>pólos</w:t>
      </w:r>
      <w:proofErr w:type="spellEnd"/>
      <w:r w:rsidR="00550058" w:rsidRPr="000C3111">
        <w:rPr>
          <w:rFonts w:asciiTheme="minorHAnsi" w:hAnsiTheme="minorHAnsi" w:cs="Arial"/>
        </w:rPr>
        <w:t> do planeta em cada uma de suas revisitações. Dessa forma, essa órbita tem uma inclinação igual ou próxima a 90 graus em relação ao equador. Já uma </w:t>
      </w:r>
      <w:r w:rsidR="00550058" w:rsidRPr="000C3111">
        <w:rPr>
          <w:rFonts w:asciiTheme="minorHAnsi" w:hAnsiTheme="minorHAnsi" w:cs="Arial"/>
          <w:b/>
          <w:bCs/>
        </w:rPr>
        <w:t>órbita equatorial</w:t>
      </w:r>
      <w:r w:rsidR="00550058" w:rsidRPr="000C3111">
        <w:rPr>
          <w:rFonts w:asciiTheme="minorHAnsi" w:hAnsiTheme="minorHAnsi" w:cs="Arial"/>
        </w:rPr>
        <w:t> caracteriza-se pela trajetória do satélite paralela ao plano da linha do equador.</w:t>
      </w:r>
    </w:p>
    <w:p w:rsidR="005B2A16" w:rsidRPr="00411CEB" w:rsidRDefault="005B2A16" w:rsidP="005B2A16">
      <w:pPr>
        <w:pStyle w:val="PargrafodaLista"/>
        <w:numPr>
          <w:ilvl w:val="0"/>
          <w:numId w:val="1"/>
        </w:numPr>
        <w:rPr>
          <w:b/>
          <w:sz w:val="24"/>
        </w:rPr>
      </w:pPr>
      <w:r w:rsidRPr="00ED2AE5">
        <w:rPr>
          <w:b/>
          <w:sz w:val="24"/>
        </w:rPr>
        <w:t xml:space="preserve">Defina os conceitos de </w:t>
      </w:r>
      <w:proofErr w:type="spellStart"/>
      <w:r w:rsidRPr="00ED2AE5">
        <w:rPr>
          <w:b/>
          <w:sz w:val="24"/>
        </w:rPr>
        <w:t>irradiância</w:t>
      </w:r>
      <w:proofErr w:type="spellEnd"/>
      <w:r w:rsidRPr="00ED2AE5">
        <w:rPr>
          <w:b/>
          <w:sz w:val="24"/>
        </w:rPr>
        <w:t xml:space="preserve"> e </w:t>
      </w:r>
      <w:proofErr w:type="spellStart"/>
      <w:r w:rsidRPr="00ED2AE5">
        <w:rPr>
          <w:b/>
          <w:sz w:val="24"/>
        </w:rPr>
        <w:t>exitância</w:t>
      </w:r>
      <w:proofErr w:type="spellEnd"/>
      <w:r w:rsidRPr="00ED2AE5">
        <w:rPr>
          <w:b/>
          <w:sz w:val="24"/>
        </w:rPr>
        <w:t xml:space="preserve"> radiante de uma superfície e estabelecer a relação entre estas duas quantidades no caso de radiação </w:t>
      </w:r>
      <w:r w:rsidRPr="00411CEB">
        <w:rPr>
          <w:b/>
          <w:sz w:val="24"/>
        </w:rPr>
        <w:t>isótropa</w:t>
      </w:r>
    </w:p>
    <w:p w:rsidR="005B2A16" w:rsidRPr="00411CEB" w:rsidRDefault="005B2A16" w:rsidP="00411CEB">
      <w:pPr>
        <w:pStyle w:val="Cabealho4"/>
        <w:shd w:val="clear" w:color="auto" w:fill="FFFFFF"/>
        <w:spacing w:before="135" w:beforeAutospacing="0" w:after="135" w:afterAutospacing="0"/>
        <w:jc w:val="both"/>
        <w:rPr>
          <w:rFonts w:asciiTheme="minorHAnsi" w:hAnsiTheme="minorHAnsi"/>
        </w:rPr>
      </w:pPr>
      <w:r w:rsidRPr="00411CEB">
        <w:rPr>
          <w:rFonts w:asciiTheme="minorHAnsi" w:hAnsiTheme="minorHAnsi"/>
          <w:b w:val="0"/>
        </w:rPr>
        <w:t>R:</w:t>
      </w:r>
      <w:r w:rsidR="00550058" w:rsidRPr="00411CEB">
        <w:t xml:space="preserve"> </w:t>
      </w:r>
      <w:r w:rsidR="00411CEB" w:rsidRPr="00411CEB">
        <w:rPr>
          <w:rFonts w:asciiTheme="minorHAnsi" w:hAnsiTheme="minorHAnsi"/>
          <w:b w:val="0"/>
        </w:rPr>
        <w:t>A</w:t>
      </w:r>
      <w:r w:rsidR="00411CEB" w:rsidRPr="00411CEB">
        <w:rPr>
          <w:rFonts w:asciiTheme="minorHAnsi" w:hAnsiTheme="minorHAnsi"/>
        </w:rPr>
        <w:t xml:space="preserve"> </w:t>
      </w:r>
      <w:proofErr w:type="spellStart"/>
      <w:r w:rsidR="00411CEB" w:rsidRPr="00411CEB">
        <w:rPr>
          <w:rFonts w:asciiTheme="minorHAnsi" w:hAnsiTheme="minorHAnsi"/>
        </w:rPr>
        <w:t>irradiância</w:t>
      </w:r>
      <w:proofErr w:type="spellEnd"/>
      <w:r w:rsidR="00411CEB" w:rsidRPr="00411CEB">
        <w:rPr>
          <w:rFonts w:asciiTheme="minorHAnsi" w:hAnsiTheme="minorHAnsi"/>
        </w:rPr>
        <w:t xml:space="preserve"> </w:t>
      </w:r>
      <w:r w:rsidR="00411CEB" w:rsidRPr="00411CEB">
        <w:rPr>
          <w:rFonts w:asciiTheme="minorHAnsi" w:hAnsiTheme="minorHAnsi"/>
          <w:b w:val="0"/>
        </w:rPr>
        <w:t xml:space="preserve">representa a quantidade de potência radiante que incide sobre uma superfície, real ou imaginária, por unidade de área </w:t>
      </w:r>
      <w:r w:rsidR="00550058" w:rsidRPr="00411CEB">
        <w:rPr>
          <w:rFonts w:asciiTheme="minorHAnsi" w:hAnsiTheme="minorHAnsi"/>
          <w:b w:val="0"/>
        </w:rPr>
        <w:t xml:space="preserve">de todos os tipos de radiação </w:t>
      </w:r>
      <w:r w:rsidR="00411CEB" w:rsidRPr="00411CEB">
        <w:rPr>
          <w:rFonts w:asciiTheme="minorHAnsi" w:hAnsiTheme="minorHAnsi"/>
          <w:b w:val="0"/>
        </w:rPr>
        <w:t>eletromagnética</w:t>
      </w:r>
      <w:r w:rsidR="00550058" w:rsidRPr="00411CEB">
        <w:rPr>
          <w:rFonts w:asciiTheme="minorHAnsi" w:hAnsiTheme="minorHAnsi"/>
          <w:b w:val="0"/>
        </w:rPr>
        <w:t>.</w:t>
      </w:r>
      <w:r w:rsidR="00411CEB" w:rsidRPr="00411CEB">
        <w:rPr>
          <w:rFonts w:asciiTheme="minorHAnsi" w:hAnsiTheme="minorHAnsi"/>
          <w:b w:val="0"/>
          <w:bCs w:val="0"/>
          <w:color w:val="000000"/>
          <w:sz w:val="26"/>
          <w:szCs w:val="26"/>
        </w:rPr>
        <w:t xml:space="preserve"> </w:t>
      </w:r>
      <w:r w:rsidR="00411CEB" w:rsidRPr="00411CEB">
        <w:rPr>
          <w:rFonts w:asciiTheme="minorHAnsi" w:hAnsiTheme="minorHAnsi"/>
          <w:b w:val="0"/>
        </w:rPr>
        <w:t>A</w:t>
      </w:r>
      <w:r w:rsidR="00411CEB" w:rsidRPr="00411CEB">
        <w:rPr>
          <w:rFonts w:asciiTheme="minorHAnsi" w:hAnsiTheme="minorHAnsi"/>
        </w:rPr>
        <w:t xml:space="preserve"> </w:t>
      </w:r>
      <w:proofErr w:type="spellStart"/>
      <w:r w:rsidR="00411CEB" w:rsidRPr="00411CEB">
        <w:rPr>
          <w:rFonts w:asciiTheme="minorHAnsi" w:hAnsiTheme="minorHAnsi"/>
        </w:rPr>
        <w:t>exitância</w:t>
      </w:r>
      <w:proofErr w:type="spellEnd"/>
      <w:r w:rsidR="00411CEB" w:rsidRPr="00411CEB">
        <w:rPr>
          <w:rFonts w:asciiTheme="minorHAnsi" w:hAnsiTheme="minorHAnsi"/>
        </w:rPr>
        <w:t xml:space="preserve"> radiante </w:t>
      </w:r>
      <w:r w:rsidR="00411CEB" w:rsidRPr="00411CEB">
        <w:rPr>
          <w:rFonts w:asciiTheme="minorHAnsi" w:hAnsiTheme="minorHAnsi"/>
          <w:b w:val="0"/>
        </w:rPr>
        <w:t>de uma superfície é a potência radiante emitida ou refletida por unidade de área</w:t>
      </w:r>
      <w:r w:rsidR="00411CEB">
        <w:rPr>
          <w:rFonts w:asciiTheme="minorHAnsi" w:hAnsiTheme="minorHAnsi"/>
          <w:b w:val="0"/>
        </w:rPr>
        <w:t xml:space="preserve">. </w:t>
      </w:r>
      <w:r w:rsidR="00411CEB" w:rsidRPr="00411CEB">
        <w:rPr>
          <w:rFonts w:asciiTheme="minorHAnsi" w:hAnsiTheme="minorHAnsi"/>
        </w:rPr>
        <w:t xml:space="preserve">Radiação isótropa: Não depende da </w:t>
      </w:r>
      <w:proofErr w:type="spellStart"/>
      <w:r w:rsidR="00411CEB" w:rsidRPr="00411CEB">
        <w:rPr>
          <w:rFonts w:asciiTheme="minorHAnsi" w:hAnsiTheme="minorHAnsi"/>
        </w:rPr>
        <w:t>direcção</w:t>
      </w:r>
      <w:proofErr w:type="spellEnd"/>
      <w:r w:rsidR="00411CEB">
        <w:rPr>
          <w:rFonts w:asciiTheme="minorHAnsi" w:hAnsiTheme="minorHAnsi"/>
        </w:rPr>
        <w:t>.</w:t>
      </w:r>
    </w:p>
    <w:p w:rsidR="005B2A16" w:rsidRPr="00ED2AE5" w:rsidRDefault="005B2A16" w:rsidP="005B2A16">
      <w:pPr>
        <w:pStyle w:val="PargrafodaLista"/>
        <w:numPr>
          <w:ilvl w:val="0"/>
          <w:numId w:val="1"/>
        </w:numPr>
        <w:rPr>
          <w:b/>
          <w:sz w:val="24"/>
        </w:rPr>
      </w:pPr>
      <w:r w:rsidRPr="00ED2AE5">
        <w:rPr>
          <w:b/>
          <w:sz w:val="24"/>
        </w:rPr>
        <w:t xml:space="preserve">Calcular o comprimento de onda correspondente ao pico de máxima </w:t>
      </w:r>
      <w:proofErr w:type="spellStart"/>
      <w:r w:rsidRPr="00ED2AE5">
        <w:rPr>
          <w:b/>
          <w:sz w:val="24"/>
        </w:rPr>
        <w:t>exitância</w:t>
      </w:r>
      <w:proofErr w:type="spellEnd"/>
      <w:r w:rsidRPr="00ED2AE5">
        <w:rPr>
          <w:b/>
          <w:sz w:val="24"/>
        </w:rPr>
        <w:t xml:space="preserve"> do Sol. </w:t>
      </w:r>
      <w:proofErr w:type="spellStart"/>
      <w:r w:rsidRPr="00ED2AE5">
        <w:rPr>
          <w:b/>
          <w:sz w:val="24"/>
        </w:rPr>
        <w:t>T</w:t>
      </w:r>
      <w:r w:rsidRPr="00ED2AE5">
        <w:rPr>
          <w:b/>
          <w:sz w:val="24"/>
          <w:vertAlign w:val="subscript"/>
        </w:rPr>
        <w:t>Sol</w:t>
      </w:r>
      <w:proofErr w:type="spellEnd"/>
      <w:r w:rsidRPr="00ED2AE5">
        <w:rPr>
          <w:b/>
          <w:sz w:val="24"/>
        </w:rPr>
        <w:t xml:space="preserve">=5900 </w:t>
      </w:r>
      <w:proofErr w:type="gramStart"/>
      <w:r w:rsidRPr="00ED2AE5">
        <w:rPr>
          <w:b/>
          <w:sz w:val="24"/>
        </w:rPr>
        <w:t xml:space="preserve">K </w:t>
      </w:r>
      <w:proofErr w:type="gramEnd"/>
      <w:r w:rsidRPr="00ED2AE5">
        <w:rPr>
          <w:b/>
          <w:sz w:val="24"/>
        </w:rPr>
        <w:t xml:space="preserve">; </w:t>
      </w:r>
      <w:proofErr w:type="spellStart"/>
      <w:r w:rsidRPr="00ED2AE5">
        <w:rPr>
          <w:b/>
          <w:sz w:val="24"/>
        </w:rPr>
        <w:t>C</w:t>
      </w:r>
      <w:r w:rsidRPr="00ED2AE5">
        <w:rPr>
          <w:b/>
          <w:sz w:val="24"/>
          <w:vertAlign w:val="subscript"/>
        </w:rPr>
        <w:t>Wien</w:t>
      </w:r>
      <w:proofErr w:type="spellEnd"/>
      <w:r w:rsidRPr="00ED2AE5">
        <w:rPr>
          <w:b/>
          <w:sz w:val="24"/>
        </w:rPr>
        <w:t>=</w:t>
      </w:r>
      <w:r w:rsidR="00ED2AE5" w:rsidRPr="00ED2AE5">
        <w:rPr>
          <w:b/>
          <w:sz w:val="24"/>
        </w:rPr>
        <w:t>2.898</w:t>
      </w:r>
      <w:r w:rsidR="00ED2AE5" w:rsidRPr="00ED2AE5">
        <w:rPr>
          <w:b/>
          <w:sz w:val="24"/>
          <w:vertAlign w:val="superscript"/>
        </w:rPr>
        <w:t>.</w:t>
      </w:r>
      <w:r w:rsidR="00ED2AE5" w:rsidRPr="00ED2AE5">
        <w:rPr>
          <w:b/>
          <w:sz w:val="24"/>
        </w:rPr>
        <w:t xml:space="preserve">10-3 </w:t>
      </w:r>
      <w:proofErr w:type="spellStart"/>
      <w:r w:rsidR="00ED2AE5" w:rsidRPr="00ED2AE5">
        <w:rPr>
          <w:b/>
          <w:sz w:val="24"/>
        </w:rPr>
        <w:t>K</w:t>
      </w:r>
      <w:r w:rsidR="00ED2AE5" w:rsidRPr="00ED2AE5">
        <w:rPr>
          <w:b/>
          <w:sz w:val="24"/>
          <w:vertAlign w:val="superscript"/>
        </w:rPr>
        <w:t>.</w:t>
      </w:r>
      <w:r w:rsidR="00ED2AE5" w:rsidRPr="00ED2AE5">
        <w:rPr>
          <w:b/>
          <w:sz w:val="24"/>
        </w:rPr>
        <w:t>m</w:t>
      </w:r>
      <w:proofErr w:type="spellEnd"/>
    </w:p>
    <w:p w:rsidR="005B2A16" w:rsidRDefault="005B2A16" w:rsidP="005B2A16">
      <w:pPr>
        <w:rPr>
          <w:sz w:val="24"/>
        </w:rPr>
      </w:pPr>
      <w:r>
        <w:rPr>
          <w:sz w:val="24"/>
        </w:rPr>
        <w:t>R:</w:t>
      </w:r>
    </w:p>
    <w:p w:rsidR="005B2A16" w:rsidRPr="00ED2AE5" w:rsidRDefault="005B2A16" w:rsidP="005B2A16">
      <w:pPr>
        <w:pStyle w:val="PargrafodaLista"/>
        <w:numPr>
          <w:ilvl w:val="0"/>
          <w:numId w:val="1"/>
        </w:numPr>
        <w:rPr>
          <w:b/>
          <w:sz w:val="24"/>
        </w:rPr>
      </w:pPr>
      <w:r w:rsidRPr="00ED2AE5">
        <w:rPr>
          <w:b/>
          <w:sz w:val="24"/>
        </w:rPr>
        <w:t xml:space="preserve">Defina o conceito de Função de Distribuição de </w:t>
      </w:r>
      <w:proofErr w:type="spellStart"/>
      <w:r w:rsidRPr="00ED2AE5">
        <w:rPr>
          <w:b/>
          <w:sz w:val="24"/>
        </w:rPr>
        <w:t>Refletância</w:t>
      </w:r>
      <w:proofErr w:type="spellEnd"/>
      <w:r w:rsidRPr="00ED2AE5">
        <w:rPr>
          <w:b/>
          <w:sz w:val="24"/>
        </w:rPr>
        <w:t xml:space="preserve"> Bidirecional (BRDF) e de Albedo de uma superfície rugosa.</w:t>
      </w:r>
    </w:p>
    <w:p w:rsidR="005B2A16" w:rsidRPr="002A09D7" w:rsidRDefault="005B2A16" w:rsidP="005B2A16">
      <w:pPr>
        <w:rPr>
          <w:sz w:val="24"/>
          <w:szCs w:val="24"/>
        </w:rPr>
      </w:pPr>
      <w:r w:rsidRPr="002A09D7">
        <w:rPr>
          <w:sz w:val="24"/>
          <w:szCs w:val="24"/>
        </w:rPr>
        <w:t>R:</w:t>
      </w:r>
      <w:r w:rsidR="002A09D7" w:rsidRPr="002A09D7">
        <w:rPr>
          <w:sz w:val="24"/>
          <w:szCs w:val="24"/>
        </w:rPr>
        <w:t xml:space="preserve"> A </w:t>
      </w:r>
      <w:r w:rsidR="002A09D7" w:rsidRPr="002A09D7">
        <w:rPr>
          <w:b/>
          <w:sz w:val="24"/>
          <w:szCs w:val="24"/>
        </w:rPr>
        <w:t xml:space="preserve">Função de Distribuição de </w:t>
      </w:r>
      <w:proofErr w:type="spellStart"/>
      <w:r w:rsidR="002A09D7" w:rsidRPr="002A09D7">
        <w:rPr>
          <w:b/>
          <w:sz w:val="24"/>
          <w:szCs w:val="24"/>
        </w:rPr>
        <w:t>Refletância</w:t>
      </w:r>
      <w:proofErr w:type="spellEnd"/>
      <w:r w:rsidR="002A09D7" w:rsidRPr="002A09D7">
        <w:rPr>
          <w:b/>
          <w:sz w:val="24"/>
          <w:szCs w:val="24"/>
        </w:rPr>
        <w:t xml:space="preserve"> Bidirecional</w:t>
      </w:r>
      <w:r w:rsidR="002A09D7" w:rsidRPr="002A09D7">
        <w:rPr>
          <w:sz w:val="24"/>
          <w:szCs w:val="24"/>
        </w:rPr>
        <w:t xml:space="preserve"> é a </w:t>
      </w:r>
      <w:proofErr w:type="spellStart"/>
      <w:r w:rsidR="002A09D7" w:rsidRPr="002A09D7">
        <w:rPr>
          <w:sz w:val="24"/>
          <w:szCs w:val="24"/>
        </w:rPr>
        <w:t>reflectância</w:t>
      </w:r>
      <w:proofErr w:type="spellEnd"/>
      <w:r w:rsidR="002A09D7" w:rsidRPr="002A09D7">
        <w:rPr>
          <w:sz w:val="24"/>
          <w:szCs w:val="24"/>
        </w:rPr>
        <w:t xml:space="preserve"> medida em todas as possíveis direções fonte-alvo-sensor, descrevendo a contribuição de cada componente da </w:t>
      </w:r>
      <w:proofErr w:type="spellStart"/>
      <w:r w:rsidR="002A09D7" w:rsidRPr="002A09D7">
        <w:rPr>
          <w:sz w:val="24"/>
          <w:szCs w:val="24"/>
        </w:rPr>
        <w:t>irradiância</w:t>
      </w:r>
      <w:proofErr w:type="spellEnd"/>
      <w:r w:rsidR="002A09D7" w:rsidRPr="002A09D7">
        <w:rPr>
          <w:sz w:val="24"/>
          <w:szCs w:val="24"/>
        </w:rPr>
        <w:t xml:space="preserve"> incidente para a formação da radiância final do elemento da superfície na direção de reflexão. Além disso, apesar de ser uma medida ideal para o </w:t>
      </w:r>
      <w:proofErr w:type="spellStart"/>
      <w:r w:rsidR="002A09D7" w:rsidRPr="002A09D7">
        <w:rPr>
          <w:sz w:val="24"/>
          <w:szCs w:val="24"/>
        </w:rPr>
        <w:t>sensoriamento</w:t>
      </w:r>
      <w:proofErr w:type="spellEnd"/>
      <w:r w:rsidR="002A09D7" w:rsidRPr="002A09D7">
        <w:rPr>
          <w:sz w:val="24"/>
          <w:szCs w:val="24"/>
        </w:rPr>
        <w:t xml:space="preserve"> remoto, a FDRB não pode ser medida diretamente. O fator de </w:t>
      </w:r>
      <w:proofErr w:type="spellStart"/>
      <w:r w:rsidR="002A09D7" w:rsidRPr="002A09D7">
        <w:rPr>
          <w:sz w:val="24"/>
          <w:szCs w:val="24"/>
        </w:rPr>
        <w:t>reflectância</w:t>
      </w:r>
      <w:proofErr w:type="spellEnd"/>
      <w:r w:rsidR="002A09D7" w:rsidRPr="002A09D7">
        <w:rPr>
          <w:sz w:val="24"/>
          <w:szCs w:val="24"/>
        </w:rPr>
        <w:t xml:space="preserve"> bidirecional é definido como a razão entre a radiância do alvo pela radiância de uma superfície </w:t>
      </w:r>
      <w:proofErr w:type="spellStart"/>
      <w:r w:rsidR="002A09D7" w:rsidRPr="002A09D7">
        <w:rPr>
          <w:sz w:val="24"/>
          <w:szCs w:val="24"/>
        </w:rPr>
        <w:t>lambertiana</w:t>
      </w:r>
      <w:proofErr w:type="spellEnd"/>
      <w:r w:rsidR="002A09D7" w:rsidRPr="002A09D7">
        <w:rPr>
          <w:sz w:val="24"/>
          <w:szCs w:val="24"/>
        </w:rPr>
        <w:t xml:space="preserve"> ideal, medidos sob as mesmas condições de iluminação e observação, quando os ângulos de iluminação e observação envolvidos forem menores do que 20°. A partir das medidas do fator de </w:t>
      </w:r>
      <w:proofErr w:type="spellStart"/>
      <w:r w:rsidR="002A09D7" w:rsidRPr="002A09D7">
        <w:rPr>
          <w:sz w:val="24"/>
          <w:szCs w:val="24"/>
        </w:rPr>
        <w:t>reflectância</w:t>
      </w:r>
      <w:proofErr w:type="spellEnd"/>
      <w:r w:rsidR="002A09D7" w:rsidRPr="002A09D7">
        <w:rPr>
          <w:sz w:val="24"/>
          <w:szCs w:val="24"/>
        </w:rPr>
        <w:t xml:space="preserve"> bidirecional para diferentes geometrias</w:t>
      </w:r>
      <w:proofErr w:type="gramStart"/>
      <w:r w:rsidR="002A09D7" w:rsidRPr="002A09D7">
        <w:rPr>
          <w:sz w:val="24"/>
          <w:szCs w:val="24"/>
        </w:rPr>
        <w:t>,</w:t>
      </w:r>
      <w:proofErr w:type="gramEnd"/>
      <w:r w:rsidR="002A09D7" w:rsidRPr="002A09D7">
        <w:rPr>
          <w:sz w:val="24"/>
          <w:szCs w:val="24"/>
        </w:rPr>
        <w:t xml:space="preserve"> pode-se caracterizar o comportamento não </w:t>
      </w:r>
      <w:proofErr w:type="spellStart"/>
      <w:r w:rsidR="002A09D7" w:rsidRPr="002A09D7">
        <w:rPr>
          <w:sz w:val="24"/>
          <w:szCs w:val="24"/>
        </w:rPr>
        <w:t>lambertiano</w:t>
      </w:r>
      <w:proofErr w:type="spellEnd"/>
      <w:r w:rsidR="002A09D7" w:rsidRPr="002A09D7">
        <w:rPr>
          <w:sz w:val="24"/>
          <w:szCs w:val="24"/>
        </w:rPr>
        <w:t xml:space="preserve"> para um determinado comprimento de onda ou intervalo espectral. O </w:t>
      </w:r>
      <w:r w:rsidR="002A09D7" w:rsidRPr="002A09D7">
        <w:rPr>
          <w:b/>
          <w:sz w:val="24"/>
          <w:szCs w:val="24"/>
        </w:rPr>
        <w:t>Albedo</w:t>
      </w:r>
      <w:r w:rsidR="002A09D7" w:rsidRPr="002A09D7">
        <w:rPr>
          <w:sz w:val="24"/>
          <w:szCs w:val="24"/>
        </w:rPr>
        <w:t xml:space="preserve"> terrestre representa a fração de radiação eletromagnética solar incidente na Terra que é refletida para o espaço. O albedo depende de vários fatores como a rugosidade da superfície. Neste tipo de superfície, apresenta valores mais baixos.</w:t>
      </w:r>
    </w:p>
    <w:p w:rsidR="005B2A16" w:rsidRPr="00ED2AE5" w:rsidRDefault="005B2A16" w:rsidP="005B2A16">
      <w:pPr>
        <w:pStyle w:val="PargrafodaLista"/>
        <w:numPr>
          <w:ilvl w:val="0"/>
          <w:numId w:val="1"/>
        </w:numPr>
        <w:rPr>
          <w:b/>
          <w:sz w:val="24"/>
        </w:rPr>
      </w:pPr>
      <w:r w:rsidRPr="00ED2AE5">
        <w:rPr>
          <w:b/>
          <w:sz w:val="24"/>
        </w:rPr>
        <w:t xml:space="preserve">Por meio de um esquema, descreva as diferentes componentes da radiação </w:t>
      </w:r>
      <w:proofErr w:type="spellStart"/>
      <w:r w:rsidRPr="00ED2AE5">
        <w:rPr>
          <w:b/>
          <w:sz w:val="24"/>
        </w:rPr>
        <w:t>electromagnetica</w:t>
      </w:r>
      <w:proofErr w:type="spellEnd"/>
      <w:r w:rsidRPr="00ED2AE5">
        <w:rPr>
          <w:b/>
          <w:sz w:val="24"/>
        </w:rPr>
        <w:t xml:space="preserve"> refletida e emitida pela superfície terrestre medida por um sistema de </w:t>
      </w:r>
      <w:proofErr w:type="spellStart"/>
      <w:r w:rsidRPr="00ED2AE5">
        <w:rPr>
          <w:b/>
          <w:sz w:val="24"/>
        </w:rPr>
        <w:t>detecção</w:t>
      </w:r>
      <w:proofErr w:type="spellEnd"/>
      <w:r w:rsidRPr="00ED2AE5">
        <w:rPr>
          <w:b/>
          <w:sz w:val="24"/>
        </w:rPr>
        <w:t xml:space="preserve"> remota, tendo em consideração os efeitos atmosféricos.</w:t>
      </w:r>
    </w:p>
    <w:p w:rsidR="005B2A16" w:rsidRDefault="005B2A16" w:rsidP="005B2A16">
      <w:pPr>
        <w:rPr>
          <w:sz w:val="24"/>
        </w:rPr>
      </w:pPr>
      <w:r>
        <w:rPr>
          <w:sz w:val="24"/>
        </w:rPr>
        <w:t>R:</w:t>
      </w:r>
    </w:p>
    <w:p w:rsidR="005B2A16" w:rsidRPr="00ED2AE5" w:rsidRDefault="005B2A16" w:rsidP="005B2A16">
      <w:pPr>
        <w:pStyle w:val="PargrafodaLista"/>
        <w:numPr>
          <w:ilvl w:val="0"/>
          <w:numId w:val="1"/>
        </w:numPr>
        <w:rPr>
          <w:b/>
          <w:sz w:val="24"/>
        </w:rPr>
      </w:pPr>
      <w:r w:rsidRPr="00ED2AE5">
        <w:rPr>
          <w:b/>
          <w:sz w:val="24"/>
        </w:rPr>
        <w:lastRenderedPageBreak/>
        <w:t>Descreva o procedimento de equalização de um histograma e os efeitos da sua aplicação a uma imagem digital.</w:t>
      </w:r>
    </w:p>
    <w:p w:rsidR="005B2A16" w:rsidRPr="000C3111" w:rsidRDefault="005B2A16" w:rsidP="005B2A16">
      <w:pPr>
        <w:rPr>
          <w:sz w:val="24"/>
          <w:szCs w:val="24"/>
        </w:rPr>
      </w:pPr>
      <w:r w:rsidRPr="000C3111">
        <w:rPr>
          <w:sz w:val="24"/>
          <w:szCs w:val="24"/>
        </w:rPr>
        <w:t xml:space="preserve">R: </w:t>
      </w:r>
      <w:r w:rsidR="00CC3B4D" w:rsidRPr="000C3111">
        <w:rPr>
          <w:rFonts w:cs="Arial"/>
          <w:sz w:val="24"/>
          <w:szCs w:val="24"/>
          <w:shd w:val="clear" w:color="auto" w:fill="FFFFFF"/>
        </w:rPr>
        <w:t>A </w:t>
      </w:r>
      <w:r w:rsidR="00CC3B4D" w:rsidRPr="000C3111">
        <w:rPr>
          <w:rFonts w:cs="Arial"/>
          <w:b/>
          <w:bCs/>
          <w:sz w:val="24"/>
          <w:szCs w:val="24"/>
          <w:shd w:val="clear" w:color="auto" w:fill="FFFFFF"/>
        </w:rPr>
        <w:t>equalização de histograma</w:t>
      </w:r>
      <w:r w:rsidR="00CC3B4D" w:rsidRPr="000C3111">
        <w:rPr>
          <w:rFonts w:cs="Arial"/>
          <w:sz w:val="24"/>
          <w:szCs w:val="24"/>
          <w:shd w:val="clear" w:color="auto" w:fill="FFFFFF"/>
        </w:rPr>
        <w:t> é uma ação que visa alterar a distribuição dos valores de ocorrência num histograma permitindo uma redução das diferenças acentuadas, acentuando detalhes não visíveis anteriormente. Numa imagem digital, a equalização de um histograma permite realçar as imagens, uma vez que apresenta a frequência do nível da cor cinza na imagem onde é possível transformar as intensidades.</w:t>
      </w:r>
    </w:p>
    <w:p w:rsidR="005B2A16" w:rsidRPr="00ED2AE5" w:rsidRDefault="005B2A16" w:rsidP="005B2A16">
      <w:pPr>
        <w:pStyle w:val="PargrafodaLista"/>
        <w:numPr>
          <w:ilvl w:val="0"/>
          <w:numId w:val="1"/>
        </w:numPr>
        <w:rPr>
          <w:b/>
          <w:sz w:val="24"/>
        </w:rPr>
      </w:pPr>
      <w:r w:rsidRPr="00ED2AE5">
        <w:rPr>
          <w:b/>
          <w:sz w:val="24"/>
        </w:rPr>
        <w:t>Descreva um método de classificação supervisionada.</w:t>
      </w:r>
    </w:p>
    <w:p w:rsidR="005B2A16" w:rsidRPr="00347238" w:rsidRDefault="005B2A16" w:rsidP="005B2A16">
      <w:pPr>
        <w:rPr>
          <w:sz w:val="24"/>
          <w:szCs w:val="24"/>
        </w:rPr>
      </w:pPr>
      <w:r w:rsidRPr="00347238">
        <w:rPr>
          <w:sz w:val="24"/>
          <w:szCs w:val="24"/>
        </w:rPr>
        <w:t>R:</w:t>
      </w:r>
      <w:r w:rsidR="00803043" w:rsidRPr="00347238">
        <w:rPr>
          <w:sz w:val="24"/>
          <w:szCs w:val="24"/>
        </w:rPr>
        <w:t xml:space="preserve"> Uma classificação supervisionada (pixel a pixel) é um tipo de classificação que procura o conhecimento prévio de alguns </w:t>
      </w:r>
      <w:proofErr w:type="spellStart"/>
      <w:r w:rsidR="00803043" w:rsidRPr="00347238">
        <w:rPr>
          <w:sz w:val="24"/>
          <w:szCs w:val="24"/>
        </w:rPr>
        <w:t>aspectos</w:t>
      </w:r>
      <w:proofErr w:type="spellEnd"/>
      <w:r w:rsidR="00803043" w:rsidRPr="00347238">
        <w:rPr>
          <w:sz w:val="24"/>
          <w:szCs w:val="24"/>
        </w:rPr>
        <w:t xml:space="preserve"> da área. Tais áreas são padrão de comparação para todos os </w:t>
      </w:r>
      <w:proofErr w:type="gramStart"/>
      <w:r w:rsidR="00803043" w:rsidRPr="00347238">
        <w:rPr>
          <w:sz w:val="24"/>
          <w:szCs w:val="24"/>
        </w:rPr>
        <w:t>pixels</w:t>
      </w:r>
      <w:proofErr w:type="gramEnd"/>
      <w:r w:rsidR="00803043" w:rsidRPr="00347238">
        <w:rPr>
          <w:sz w:val="24"/>
          <w:szCs w:val="24"/>
        </w:rPr>
        <w:t xml:space="preserve"> desconhecidos e, posteriormente, classificados. Nessa classificação, existem área de treino, que dizem respeito ao reconhecimento da assinatura espectral de cada uma das classes de uso do solo da área da imagem. No caso da classificação supervisionada máxima verossimilhança, parte-se do princípio que o utilizador conhece bem a temática e a região da imagem a ser classificada para poder definir classes representativas. Assim, considera-se a ponderação das distâncias entre médias dos níveis de cinza das classes, utilizando parâmetros estatísticos. São utilizadas estatísticas de treino para calcular a probabilidade de um </w:t>
      </w:r>
      <w:proofErr w:type="gramStart"/>
      <w:r w:rsidR="00803043" w:rsidRPr="00347238">
        <w:rPr>
          <w:sz w:val="24"/>
          <w:szCs w:val="24"/>
        </w:rPr>
        <w:t>pixel</w:t>
      </w:r>
      <w:proofErr w:type="gramEnd"/>
      <w:r w:rsidR="00803043" w:rsidRPr="00347238">
        <w:rPr>
          <w:sz w:val="24"/>
          <w:szCs w:val="24"/>
        </w:rPr>
        <w:t xml:space="preserve"> pertencer a uma determinada classe.</w:t>
      </w:r>
      <w:r w:rsidR="00742824" w:rsidRPr="00347238">
        <w:rPr>
          <w:sz w:val="24"/>
          <w:szCs w:val="24"/>
        </w:rPr>
        <w:t xml:space="preserve"> </w:t>
      </w:r>
      <w:r w:rsidR="00803043" w:rsidRPr="00347238">
        <w:rPr>
          <w:sz w:val="24"/>
          <w:szCs w:val="24"/>
        </w:rPr>
        <w:t>Este é o método de classificação supervisionada mais frequentemente utilizado e geralmente fornece classificações com as melhores precisões. Para que a classificação por máxima verossimilhança seja precisa o suficiente, é necessário um número elevado de "</w:t>
      </w:r>
      <w:proofErr w:type="gramStart"/>
      <w:r w:rsidR="00803043" w:rsidRPr="00347238">
        <w:rPr>
          <w:sz w:val="24"/>
          <w:szCs w:val="24"/>
        </w:rPr>
        <w:t>pixels</w:t>
      </w:r>
      <w:proofErr w:type="gramEnd"/>
      <w:r w:rsidR="00803043" w:rsidRPr="00347238">
        <w:rPr>
          <w:sz w:val="24"/>
          <w:szCs w:val="24"/>
        </w:rPr>
        <w:t>", para conjunto de trein</w:t>
      </w:r>
      <w:r w:rsidR="00742824" w:rsidRPr="00347238">
        <w:rPr>
          <w:sz w:val="24"/>
          <w:szCs w:val="24"/>
        </w:rPr>
        <w:t>o</w:t>
      </w:r>
      <w:r w:rsidR="00803043" w:rsidRPr="00347238">
        <w:rPr>
          <w:sz w:val="24"/>
          <w:szCs w:val="24"/>
        </w:rPr>
        <w:t>.</w:t>
      </w:r>
    </w:p>
    <w:p w:rsidR="005B2A16" w:rsidRPr="00ED2AE5" w:rsidRDefault="00ED2AE5" w:rsidP="005B2A16">
      <w:pPr>
        <w:pStyle w:val="PargrafodaLista"/>
        <w:numPr>
          <w:ilvl w:val="0"/>
          <w:numId w:val="1"/>
        </w:numPr>
        <w:rPr>
          <w:b/>
          <w:sz w:val="24"/>
        </w:rPr>
      </w:pPr>
      <w:r w:rsidRPr="00ED2AE5">
        <w:rPr>
          <w:b/>
          <w:sz w:val="24"/>
        </w:rPr>
        <w:t>Descreva a forma como é avali</w:t>
      </w:r>
      <w:r w:rsidR="005B2A16" w:rsidRPr="00ED2AE5">
        <w:rPr>
          <w:b/>
          <w:sz w:val="24"/>
        </w:rPr>
        <w:t xml:space="preserve">ada a precisão de um mapa temático </w:t>
      </w:r>
      <w:r w:rsidRPr="00ED2AE5">
        <w:rPr>
          <w:b/>
          <w:sz w:val="24"/>
        </w:rPr>
        <w:t xml:space="preserve">obtido por classificação de uma imagem de </w:t>
      </w:r>
      <w:proofErr w:type="spellStart"/>
      <w:r w:rsidRPr="00ED2AE5">
        <w:rPr>
          <w:b/>
          <w:sz w:val="24"/>
        </w:rPr>
        <w:t>detecção</w:t>
      </w:r>
      <w:proofErr w:type="spellEnd"/>
      <w:r w:rsidRPr="00ED2AE5">
        <w:rPr>
          <w:b/>
          <w:sz w:val="24"/>
        </w:rPr>
        <w:t xml:space="preserve"> remota.</w:t>
      </w:r>
    </w:p>
    <w:p w:rsidR="00ED2AE5" w:rsidRDefault="00ED2AE5" w:rsidP="00ED2AE5">
      <w:pPr>
        <w:rPr>
          <w:sz w:val="24"/>
        </w:rPr>
      </w:pPr>
      <w:r>
        <w:rPr>
          <w:sz w:val="24"/>
        </w:rPr>
        <w:t>R:</w:t>
      </w:r>
      <w:r w:rsidR="00931210">
        <w:rPr>
          <w:sz w:val="24"/>
        </w:rPr>
        <w:t xml:space="preserve"> </w:t>
      </w:r>
      <w:r w:rsidR="00931210" w:rsidRPr="00931210">
        <w:rPr>
          <w:sz w:val="24"/>
        </w:rPr>
        <w:t xml:space="preserve">A avaliação quantitativa do erro associado a cada uma das classes resultantes do processo de classificação </w:t>
      </w:r>
      <w:r w:rsidR="00931210">
        <w:rPr>
          <w:sz w:val="24"/>
        </w:rPr>
        <w:t xml:space="preserve">permite </w:t>
      </w:r>
      <w:r w:rsidR="00931210" w:rsidRPr="00931210">
        <w:rPr>
          <w:sz w:val="24"/>
        </w:rPr>
        <w:t>determinar a precisão do mapa temático obtido e validar os resultados. Esta tarefa consiste, basicamente, no confronto entre o mapa classificado e um conjunto de amostras de classes conhecidas (áreas de validação) que não foram utilizadas como amostras de treino para o classificador, de forma a realizar uma classificação cruzada, que gera uma tabela ou matriz de contingências.</w:t>
      </w:r>
    </w:p>
    <w:p w:rsidR="00ED2AE5" w:rsidRPr="00ED2AE5" w:rsidRDefault="00ED2AE5" w:rsidP="00ED2AE5">
      <w:pPr>
        <w:pStyle w:val="PargrafodaLista"/>
        <w:numPr>
          <w:ilvl w:val="0"/>
          <w:numId w:val="1"/>
        </w:numPr>
        <w:rPr>
          <w:b/>
          <w:sz w:val="24"/>
        </w:rPr>
      </w:pPr>
      <w:r w:rsidRPr="00ED2AE5">
        <w:rPr>
          <w:b/>
          <w:sz w:val="24"/>
        </w:rPr>
        <w:t>Discuta os fenómenos de distorção de escala e de distorção geométrica em range nas imagens SAR.</w:t>
      </w:r>
    </w:p>
    <w:p w:rsidR="00ED2AE5" w:rsidRPr="00167D85" w:rsidRDefault="00ED2AE5" w:rsidP="00ED2AE5">
      <w:pPr>
        <w:rPr>
          <w:sz w:val="24"/>
          <w:szCs w:val="24"/>
        </w:rPr>
      </w:pPr>
      <w:r w:rsidRPr="00167D85">
        <w:rPr>
          <w:sz w:val="24"/>
          <w:szCs w:val="24"/>
        </w:rPr>
        <w:t xml:space="preserve">R: </w:t>
      </w:r>
      <w:r w:rsidR="00347238" w:rsidRPr="00167D85">
        <w:rPr>
          <w:sz w:val="24"/>
          <w:szCs w:val="24"/>
        </w:rPr>
        <w:t>Resolução em</w:t>
      </w:r>
      <w:r w:rsidR="00347238" w:rsidRPr="00167D85">
        <w:rPr>
          <w:b/>
          <w:sz w:val="24"/>
          <w:szCs w:val="24"/>
        </w:rPr>
        <w:t xml:space="preserve"> </w:t>
      </w:r>
      <w:proofErr w:type="gramStart"/>
      <w:r w:rsidR="00347238" w:rsidRPr="00167D85">
        <w:rPr>
          <w:b/>
          <w:sz w:val="24"/>
          <w:szCs w:val="24"/>
        </w:rPr>
        <w:t>Range</w:t>
      </w:r>
      <w:r w:rsidR="00347238" w:rsidRPr="00167D85">
        <w:rPr>
          <w:sz w:val="24"/>
          <w:szCs w:val="24"/>
        </w:rPr>
        <w:t xml:space="preserve"> </w:t>
      </w:r>
      <w:proofErr w:type="gramEnd"/>
      <w:r w:rsidR="00347238" w:rsidRPr="00167D85">
        <w:rPr>
          <w:sz w:val="24"/>
          <w:szCs w:val="24"/>
        </w:rPr>
        <w:t>: Pode ser aumentada usando pulsos com menor comprimento, o que pode ser conseguido dentro de certos limites da engenharia.</w:t>
      </w:r>
      <w:r w:rsidR="00167D85" w:rsidRPr="00167D85">
        <w:rPr>
          <w:sz w:val="24"/>
          <w:szCs w:val="24"/>
        </w:rPr>
        <w:t xml:space="preserve"> As distorções “</w:t>
      </w:r>
      <w:proofErr w:type="spellStart"/>
      <w:r w:rsidR="00167D85" w:rsidRPr="00167D85">
        <w:rPr>
          <w:sz w:val="24"/>
          <w:szCs w:val="24"/>
        </w:rPr>
        <w:t>slantRange</w:t>
      </w:r>
      <w:proofErr w:type="spellEnd"/>
      <w:r w:rsidR="00167D85" w:rsidRPr="00167D85">
        <w:rPr>
          <w:sz w:val="24"/>
          <w:szCs w:val="24"/>
        </w:rPr>
        <w:t>” (distancia inclinada) ocorre porque o radar está a medir a distância inclinada ao solo em vez da distância horizontal no solo. Resulta numa imagem com escala variável entre o “</w:t>
      </w:r>
      <w:proofErr w:type="spellStart"/>
      <w:r w:rsidR="00167D85" w:rsidRPr="00167D85">
        <w:rPr>
          <w:sz w:val="24"/>
          <w:szCs w:val="24"/>
        </w:rPr>
        <w:t>near</w:t>
      </w:r>
      <w:proofErr w:type="spellEnd"/>
      <w:r w:rsidR="00167D85" w:rsidRPr="00167D85">
        <w:rPr>
          <w:sz w:val="24"/>
          <w:szCs w:val="24"/>
        </w:rPr>
        <w:t xml:space="preserve"> range” e o “</w:t>
      </w:r>
      <w:proofErr w:type="spellStart"/>
      <w:r w:rsidR="00167D85" w:rsidRPr="00167D85">
        <w:rPr>
          <w:sz w:val="24"/>
          <w:szCs w:val="24"/>
        </w:rPr>
        <w:t>far</w:t>
      </w:r>
      <w:proofErr w:type="spellEnd"/>
      <w:r w:rsidR="00167D85" w:rsidRPr="00167D85">
        <w:rPr>
          <w:sz w:val="24"/>
          <w:szCs w:val="24"/>
        </w:rPr>
        <w:t xml:space="preserve"> range”.</w:t>
      </w:r>
    </w:p>
    <w:p w:rsidR="00ED2AE5" w:rsidRPr="00ED2AE5" w:rsidRDefault="00ED2AE5" w:rsidP="00ED2AE5">
      <w:pPr>
        <w:pStyle w:val="PargrafodaLista"/>
        <w:numPr>
          <w:ilvl w:val="0"/>
          <w:numId w:val="1"/>
        </w:numPr>
        <w:rPr>
          <w:b/>
          <w:sz w:val="24"/>
        </w:rPr>
      </w:pPr>
      <w:r w:rsidRPr="00ED2AE5">
        <w:rPr>
          <w:b/>
          <w:sz w:val="24"/>
        </w:rPr>
        <w:t xml:space="preserve">Discuta o conceito altitude </w:t>
      </w:r>
      <w:proofErr w:type="spellStart"/>
      <w:r w:rsidRPr="00ED2AE5">
        <w:rPr>
          <w:b/>
          <w:sz w:val="24"/>
        </w:rPr>
        <w:t>of</w:t>
      </w:r>
      <w:proofErr w:type="spellEnd"/>
      <w:r w:rsidRPr="00ED2AE5">
        <w:rPr>
          <w:b/>
          <w:sz w:val="24"/>
        </w:rPr>
        <w:t xml:space="preserve"> </w:t>
      </w:r>
      <w:proofErr w:type="spellStart"/>
      <w:r w:rsidRPr="00ED2AE5">
        <w:rPr>
          <w:b/>
          <w:sz w:val="24"/>
        </w:rPr>
        <w:t>ambiguity</w:t>
      </w:r>
      <w:proofErr w:type="spellEnd"/>
      <w:r w:rsidRPr="00ED2AE5">
        <w:rPr>
          <w:b/>
          <w:sz w:val="24"/>
        </w:rPr>
        <w:t xml:space="preserve"> de uma configuração SAR interferométrica. Calcule a exatidão vertical de uma medida interferométrica </w:t>
      </w:r>
      <w:r w:rsidRPr="00ED2AE5">
        <w:rPr>
          <w:b/>
          <w:sz w:val="24"/>
        </w:rPr>
        <w:lastRenderedPageBreak/>
        <w:t xml:space="preserve">com um desvio padrão de 30º na medida de fase obtida por uma configuração SAR interferométrica caracterizada por um </w:t>
      </w:r>
      <w:proofErr w:type="spellStart"/>
      <w:r w:rsidRPr="00ED2AE5">
        <w:rPr>
          <w:b/>
          <w:sz w:val="24"/>
        </w:rPr>
        <w:t>h</w:t>
      </w:r>
      <w:r w:rsidRPr="00ED2AE5">
        <w:rPr>
          <w:b/>
          <w:sz w:val="24"/>
          <w:vertAlign w:val="subscript"/>
        </w:rPr>
        <w:t>amb</w:t>
      </w:r>
      <w:proofErr w:type="spellEnd"/>
      <w:r w:rsidRPr="00ED2AE5">
        <w:rPr>
          <w:b/>
          <w:sz w:val="24"/>
        </w:rPr>
        <w:t>=100m.</w:t>
      </w:r>
    </w:p>
    <w:p w:rsidR="00ED2AE5" w:rsidRDefault="00ED2AE5" w:rsidP="00ED2AE5">
      <w:pPr>
        <w:rPr>
          <w:sz w:val="24"/>
        </w:rPr>
      </w:pPr>
      <w:r>
        <w:rPr>
          <w:sz w:val="24"/>
        </w:rPr>
        <w:t>R:</w:t>
      </w:r>
    </w:p>
    <w:p w:rsidR="00ED2AE5" w:rsidRPr="00ED2AE5" w:rsidRDefault="00ED2AE5" w:rsidP="00ED2AE5">
      <w:pPr>
        <w:pStyle w:val="PargrafodaLista"/>
        <w:numPr>
          <w:ilvl w:val="0"/>
          <w:numId w:val="1"/>
        </w:numPr>
        <w:rPr>
          <w:b/>
          <w:sz w:val="28"/>
        </w:rPr>
      </w:pPr>
      <w:r w:rsidRPr="00ED2AE5">
        <w:rPr>
          <w:b/>
          <w:sz w:val="24"/>
          <w:szCs w:val="23"/>
        </w:rPr>
        <w:t>Defina o conceito de resolução espacial fornecendo alguns exemplos de resoluções es</w:t>
      </w:r>
      <w:r>
        <w:rPr>
          <w:b/>
          <w:sz w:val="24"/>
          <w:szCs w:val="23"/>
        </w:rPr>
        <w:t>paciais de imagens de satélite.</w:t>
      </w:r>
    </w:p>
    <w:p w:rsidR="00D17A7B" w:rsidRPr="002B4F9A" w:rsidRDefault="00ED2AE5" w:rsidP="00ED2AE5">
      <w:pPr>
        <w:rPr>
          <w:sz w:val="24"/>
          <w:szCs w:val="24"/>
        </w:rPr>
      </w:pPr>
      <w:r w:rsidRPr="00D17A7B">
        <w:rPr>
          <w:sz w:val="24"/>
          <w:szCs w:val="24"/>
        </w:rPr>
        <w:t>R:</w:t>
      </w:r>
      <w:r w:rsidR="00D17A7B" w:rsidRPr="00D17A7B">
        <w:rPr>
          <w:sz w:val="24"/>
          <w:szCs w:val="24"/>
        </w:rPr>
        <w:t xml:space="preserve"> </w:t>
      </w:r>
      <w:r w:rsidR="002B4F9A">
        <w:rPr>
          <w:sz w:val="24"/>
          <w:szCs w:val="24"/>
        </w:rPr>
        <w:t xml:space="preserve">A resolução espacial consiste na capacidade do sensor em distinguir e medir os alvos, através da </w:t>
      </w:r>
      <w:proofErr w:type="spellStart"/>
      <w:r w:rsidR="002B4F9A">
        <w:rPr>
          <w:sz w:val="24"/>
          <w:szCs w:val="24"/>
        </w:rPr>
        <w:t>projecção</w:t>
      </w:r>
      <w:proofErr w:type="spellEnd"/>
      <w:r w:rsidR="002B4F9A">
        <w:rPr>
          <w:sz w:val="24"/>
          <w:szCs w:val="24"/>
        </w:rPr>
        <w:t xml:space="preserve"> geométrica na </w:t>
      </w:r>
      <w:proofErr w:type="spellStart"/>
      <w:r w:rsidR="002B4F9A">
        <w:rPr>
          <w:sz w:val="24"/>
          <w:szCs w:val="24"/>
        </w:rPr>
        <w:t>superficie</w:t>
      </w:r>
      <w:proofErr w:type="spellEnd"/>
      <w:r w:rsidR="002B4F9A">
        <w:rPr>
          <w:sz w:val="24"/>
          <w:szCs w:val="24"/>
        </w:rPr>
        <w:t xml:space="preserve"> terrestre. </w:t>
      </w:r>
      <w:r w:rsidR="00D17A7B" w:rsidRPr="00D17A7B">
        <w:rPr>
          <w:sz w:val="24"/>
          <w:szCs w:val="24"/>
        </w:rPr>
        <w:t xml:space="preserve">As imagens de </w:t>
      </w:r>
      <w:r w:rsidR="002B4F9A">
        <w:rPr>
          <w:sz w:val="24"/>
          <w:szCs w:val="24"/>
        </w:rPr>
        <w:t>satélite</w:t>
      </w:r>
      <w:r w:rsidR="00D17A7B" w:rsidRPr="00D17A7B">
        <w:rPr>
          <w:sz w:val="24"/>
          <w:szCs w:val="24"/>
        </w:rPr>
        <w:t xml:space="preserve"> possuem </w:t>
      </w:r>
      <w:r w:rsidR="002B4F9A">
        <w:rPr>
          <w:sz w:val="24"/>
          <w:szCs w:val="24"/>
        </w:rPr>
        <w:t xml:space="preserve">uma </w:t>
      </w:r>
      <w:r w:rsidR="00D17A7B" w:rsidRPr="00D17A7B">
        <w:rPr>
          <w:sz w:val="24"/>
          <w:szCs w:val="24"/>
        </w:rPr>
        <w:t xml:space="preserve">estrutura matricial, onde seu elemento principal é denominado </w:t>
      </w:r>
      <w:proofErr w:type="gramStart"/>
      <w:r w:rsidR="00D17A7B" w:rsidRPr="00D17A7B">
        <w:rPr>
          <w:sz w:val="24"/>
          <w:szCs w:val="24"/>
        </w:rPr>
        <w:t>pixel</w:t>
      </w:r>
      <w:proofErr w:type="gramEnd"/>
      <w:r w:rsidR="00D17A7B" w:rsidRPr="00D17A7B">
        <w:rPr>
          <w:sz w:val="24"/>
          <w:szCs w:val="24"/>
        </w:rPr>
        <w:t>. A resolução espacial de uma imagem refere-se ao tamanho que est</w:t>
      </w:r>
      <w:r w:rsidR="002B4F9A">
        <w:rPr>
          <w:sz w:val="24"/>
          <w:szCs w:val="24"/>
        </w:rPr>
        <w:t xml:space="preserve">e </w:t>
      </w:r>
      <w:proofErr w:type="gramStart"/>
      <w:r w:rsidR="002B4F9A">
        <w:rPr>
          <w:sz w:val="24"/>
          <w:szCs w:val="24"/>
        </w:rPr>
        <w:t>pixel</w:t>
      </w:r>
      <w:proofErr w:type="gramEnd"/>
      <w:r w:rsidR="002B4F9A">
        <w:rPr>
          <w:sz w:val="24"/>
          <w:szCs w:val="24"/>
        </w:rPr>
        <w:t xml:space="preserve"> representa na realidade</w:t>
      </w:r>
      <w:r w:rsidR="00D17A7B" w:rsidRPr="00D17A7B">
        <w:rPr>
          <w:sz w:val="24"/>
          <w:szCs w:val="24"/>
        </w:rPr>
        <w:t xml:space="preserve">. Quanto menor for o tamanho real deste </w:t>
      </w:r>
      <w:proofErr w:type="gramStart"/>
      <w:r w:rsidR="00D17A7B" w:rsidRPr="00D17A7B">
        <w:rPr>
          <w:sz w:val="24"/>
          <w:szCs w:val="24"/>
        </w:rPr>
        <w:t>pixel</w:t>
      </w:r>
      <w:proofErr w:type="gramEnd"/>
      <w:r w:rsidR="00D17A7B" w:rsidRPr="00D17A7B">
        <w:rPr>
          <w:sz w:val="24"/>
          <w:szCs w:val="24"/>
        </w:rPr>
        <w:t>, maior será a resolução espacial desta imagem, o que significa que ma</w:t>
      </w:r>
      <w:r w:rsidR="002B4F9A">
        <w:rPr>
          <w:sz w:val="24"/>
          <w:szCs w:val="24"/>
        </w:rPr>
        <w:t>ior será a capacidade de regist</w:t>
      </w:r>
      <w:r w:rsidR="00D17A7B" w:rsidRPr="00D17A7B">
        <w:rPr>
          <w:sz w:val="24"/>
          <w:szCs w:val="24"/>
        </w:rPr>
        <w:t>ar objetos dispostos na superfície terrestre.</w:t>
      </w:r>
      <w:bookmarkStart w:id="0" w:name="2"/>
      <w:r w:rsidR="002B4F9A">
        <w:rPr>
          <w:sz w:val="24"/>
          <w:szCs w:val="24"/>
        </w:rPr>
        <w:t xml:space="preserve"> </w:t>
      </w:r>
      <w:r w:rsidR="00D17A7B" w:rsidRPr="00D17A7B">
        <w:rPr>
          <w:rFonts w:eastAsia="Times New Roman" w:cs="Times New Roman"/>
          <w:sz w:val="24"/>
          <w:szCs w:val="24"/>
          <w:lang w:eastAsia="pt-PT"/>
        </w:rPr>
        <w:t>O ângulo definido por esta projeção</w:t>
      </w:r>
      <w:r w:rsidR="002B4F9A">
        <w:rPr>
          <w:rFonts w:eastAsia="Times New Roman" w:cs="Times New Roman"/>
          <w:sz w:val="24"/>
          <w:szCs w:val="24"/>
          <w:lang w:eastAsia="pt-PT"/>
        </w:rPr>
        <w:t xml:space="preserve"> é denominado de campo de visão</w:t>
      </w:r>
      <w:r w:rsidR="00D17A7B" w:rsidRPr="00D17A7B">
        <w:rPr>
          <w:rFonts w:eastAsia="Times New Roman" w:cs="Times New Roman"/>
          <w:sz w:val="24"/>
          <w:szCs w:val="24"/>
          <w:lang w:eastAsia="pt-PT"/>
        </w:rPr>
        <w:t xml:space="preserve"> insta</w:t>
      </w:r>
      <w:r w:rsidR="002B4F9A">
        <w:rPr>
          <w:rFonts w:eastAsia="Times New Roman" w:cs="Times New Roman"/>
          <w:sz w:val="24"/>
          <w:szCs w:val="24"/>
          <w:lang w:eastAsia="pt-PT"/>
        </w:rPr>
        <w:t>ntâneo</w:t>
      </w:r>
      <w:r w:rsidR="00D17A7B" w:rsidRPr="00D17A7B">
        <w:rPr>
          <w:rFonts w:eastAsia="Times New Roman" w:cs="Times New Roman"/>
          <w:sz w:val="24"/>
          <w:szCs w:val="24"/>
          <w:lang w:eastAsia="pt-PT"/>
        </w:rPr>
        <w:t xml:space="preserve"> (</w:t>
      </w:r>
      <w:proofErr w:type="spellStart"/>
      <w:r w:rsidR="00D17A7B" w:rsidRPr="00D17A7B">
        <w:rPr>
          <w:rFonts w:eastAsia="Times New Roman" w:cs="Times New Roman"/>
          <w:sz w:val="24"/>
          <w:szCs w:val="24"/>
          <w:lang w:eastAsia="pt-PT"/>
        </w:rPr>
        <w:t>Instantaneous</w:t>
      </w:r>
      <w:proofErr w:type="spellEnd"/>
      <w:r w:rsidR="00D17A7B" w:rsidRPr="00D17A7B">
        <w:rPr>
          <w:rFonts w:eastAsia="Times New Roman" w:cs="Times New Roman"/>
          <w:sz w:val="24"/>
          <w:szCs w:val="24"/>
          <w:lang w:eastAsia="pt-PT"/>
        </w:rPr>
        <w:t xml:space="preserve"> Field </w:t>
      </w:r>
      <w:proofErr w:type="spellStart"/>
      <w:r w:rsidR="00D17A7B" w:rsidRPr="00D17A7B">
        <w:rPr>
          <w:rFonts w:eastAsia="Times New Roman" w:cs="Times New Roman"/>
          <w:sz w:val="24"/>
          <w:szCs w:val="24"/>
          <w:lang w:eastAsia="pt-PT"/>
        </w:rPr>
        <w:t>Of</w:t>
      </w:r>
      <w:proofErr w:type="spellEnd"/>
      <w:r w:rsidR="00D17A7B" w:rsidRPr="00D17A7B">
        <w:rPr>
          <w:rFonts w:eastAsia="Times New Roman" w:cs="Times New Roman"/>
          <w:sz w:val="24"/>
          <w:szCs w:val="24"/>
          <w:lang w:eastAsia="pt-PT"/>
        </w:rPr>
        <w:t xml:space="preserve"> </w:t>
      </w:r>
      <w:proofErr w:type="spellStart"/>
      <w:r w:rsidR="00D17A7B" w:rsidRPr="00D17A7B">
        <w:rPr>
          <w:rFonts w:eastAsia="Times New Roman" w:cs="Times New Roman"/>
          <w:sz w:val="24"/>
          <w:szCs w:val="24"/>
          <w:lang w:eastAsia="pt-PT"/>
        </w:rPr>
        <w:t>View</w:t>
      </w:r>
      <w:proofErr w:type="spellEnd"/>
      <w:r w:rsidR="00D17A7B" w:rsidRPr="00D17A7B">
        <w:rPr>
          <w:rFonts w:eastAsia="Times New Roman" w:cs="Times New Roman"/>
          <w:sz w:val="24"/>
          <w:szCs w:val="24"/>
          <w:lang w:eastAsia="pt-PT"/>
        </w:rPr>
        <w:t xml:space="preserve">, IFOV). O IFOV define a área </w:t>
      </w:r>
      <w:proofErr w:type="gramStart"/>
      <w:r w:rsidR="00D17A7B" w:rsidRPr="00D17A7B">
        <w:rPr>
          <w:rFonts w:eastAsia="Times New Roman" w:cs="Times New Roman"/>
          <w:sz w:val="24"/>
          <w:szCs w:val="24"/>
          <w:lang w:eastAsia="pt-PT"/>
        </w:rPr>
        <w:t>do terreno focalizada</w:t>
      </w:r>
      <w:proofErr w:type="gramEnd"/>
      <w:r w:rsidR="00D17A7B" w:rsidRPr="00D17A7B">
        <w:rPr>
          <w:rFonts w:eastAsia="Times New Roman" w:cs="Times New Roman"/>
          <w:sz w:val="24"/>
          <w:szCs w:val="24"/>
          <w:lang w:eastAsia="pt-PT"/>
        </w:rPr>
        <w:t xml:space="preserve"> a uma dada altitude pelo instrumento sensor</w:t>
      </w:r>
      <w:r w:rsidR="002B4F9A">
        <w:rPr>
          <w:rFonts w:eastAsia="Times New Roman" w:cs="Times New Roman"/>
          <w:sz w:val="24"/>
          <w:szCs w:val="24"/>
          <w:lang w:eastAsia="pt-PT"/>
        </w:rPr>
        <w:t xml:space="preserve">. Os satélites possuem diferentes resoluções espaciais, por exemplo, o IKONOS II tem uma resolução de 1mx1m, o SPOT 4 de 10mx10m e o </w:t>
      </w:r>
      <w:proofErr w:type="spellStart"/>
      <w:r w:rsidR="002B4F9A">
        <w:rPr>
          <w:rFonts w:eastAsia="Times New Roman" w:cs="Times New Roman"/>
          <w:sz w:val="24"/>
          <w:szCs w:val="24"/>
          <w:lang w:eastAsia="pt-PT"/>
        </w:rPr>
        <w:t>Landsat</w:t>
      </w:r>
      <w:proofErr w:type="spellEnd"/>
      <w:r w:rsidR="002B4F9A">
        <w:rPr>
          <w:rFonts w:eastAsia="Times New Roman" w:cs="Times New Roman"/>
          <w:sz w:val="24"/>
          <w:szCs w:val="24"/>
          <w:lang w:eastAsia="pt-PT"/>
        </w:rPr>
        <w:t xml:space="preserve"> 7 de 30mx30m.</w:t>
      </w:r>
      <w:bookmarkEnd w:id="0"/>
    </w:p>
    <w:p w:rsidR="00ED2AE5" w:rsidRPr="002B4F9A" w:rsidRDefault="00ED2AE5" w:rsidP="00ED2AE5">
      <w:pPr>
        <w:pStyle w:val="Default"/>
        <w:numPr>
          <w:ilvl w:val="0"/>
          <w:numId w:val="1"/>
        </w:numPr>
        <w:rPr>
          <w:rFonts w:asciiTheme="minorHAnsi" w:hAnsiTheme="minorHAnsi"/>
          <w:b/>
          <w:szCs w:val="23"/>
        </w:rPr>
      </w:pPr>
      <w:r w:rsidRPr="002B4F9A">
        <w:rPr>
          <w:rFonts w:asciiTheme="minorHAnsi" w:hAnsiTheme="minorHAnsi"/>
          <w:b/>
          <w:szCs w:val="23"/>
        </w:rPr>
        <w:t xml:space="preserve">Defina o conceito de polarização duma onda </w:t>
      </w:r>
      <w:proofErr w:type="spellStart"/>
      <w:r w:rsidRPr="002B4F9A">
        <w:rPr>
          <w:rFonts w:asciiTheme="minorHAnsi" w:hAnsiTheme="minorHAnsi"/>
          <w:b/>
          <w:szCs w:val="23"/>
        </w:rPr>
        <w:t>electromagnética</w:t>
      </w:r>
      <w:proofErr w:type="spellEnd"/>
      <w:r w:rsidRPr="002B4F9A">
        <w:rPr>
          <w:rFonts w:asciiTheme="minorHAnsi" w:hAnsiTheme="minorHAnsi"/>
          <w:b/>
          <w:szCs w:val="23"/>
        </w:rPr>
        <w:t xml:space="preserve"> e a sua aplicação na formação de imagem SAR. </w:t>
      </w:r>
    </w:p>
    <w:p w:rsidR="00C643A5" w:rsidRDefault="00C643A5" w:rsidP="00C643A5">
      <w:pPr>
        <w:pStyle w:val="Default"/>
        <w:rPr>
          <w:rFonts w:asciiTheme="minorHAnsi" w:hAnsiTheme="minorHAnsi"/>
          <w:szCs w:val="23"/>
        </w:rPr>
      </w:pPr>
      <w:r>
        <w:rPr>
          <w:rFonts w:asciiTheme="minorHAnsi" w:hAnsiTheme="minorHAnsi"/>
          <w:szCs w:val="23"/>
        </w:rPr>
        <w:t>R:</w:t>
      </w:r>
      <w:r w:rsidR="002B4F9A">
        <w:rPr>
          <w:rFonts w:asciiTheme="minorHAnsi" w:hAnsiTheme="minorHAnsi"/>
          <w:szCs w:val="23"/>
        </w:rPr>
        <w:t xml:space="preserve"> </w:t>
      </w:r>
      <w:r w:rsidR="00762D73" w:rsidRPr="00762D73">
        <w:rPr>
          <w:rFonts w:asciiTheme="minorHAnsi" w:hAnsiTheme="minorHAnsi"/>
        </w:rPr>
        <w:t xml:space="preserve">A polarização de uma onda refere-se à orientação do campo elétrico. Os radares são construídos para transmitir radiação </w:t>
      </w:r>
      <w:proofErr w:type="spellStart"/>
      <w:r w:rsidR="00762D73" w:rsidRPr="00762D73">
        <w:rPr>
          <w:rFonts w:asciiTheme="minorHAnsi" w:hAnsiTheme="minorHAnsi"/>
        </w:rPr>
        <w:t>microondas</w:t>
      </w:r>
      <w:proofErr w:type="spellEnd"/>
      <w:r w:rsidR="00762D73" w:rsidRPr="00762D73">
        <w:rPr>
          <w:rFonts w:asciiTheme="minorHAnsi" w:hAnsiTheme="minorHAnsi"/>
        </w:rPr>
        <w:t xml:space="preserve"> com polarização Horizontal (H) ou Vertical (V)</w:t>
      </w:r>
    </w:p>
    <w:p w:rsidR="00ED2AE5" w:rsidRDefault="00ED2AE5" w:rsidP="00ED2AE5">
      <w:pPr>
        <w:pStyle w:val="Default"/>
        <w:ind w:left="720"/>
      </w:pPr>
      <w:r>
        <w:t xml:space="preserve"> </w:t>
      </w:r>
    </w:p>
    <w:p w:rsidR="00C643A5" w:rsidRPr="002B4F9A" w:rsidRDefault="00ED2AE5" w:rsidP="00C643A5">
      <w:pPr>
        <w:pStyle w:val="Default"/>
        <w:numPr>
          <w:ilvl w:val="0"/>
          <w:numId w:val="1"/>
        </w:numPr>
        <w:rPr>
          <w:rFonts w:asciiTheme="minorHAnsi" w:hAnsiTheme="minorHAnsi"/>
          <w:b/>
          <w:szCs w:val="23"/>
        </w:rPr>
      </w:pPr>
      <w:r w:rsidRPr="002B4F9A">
        <w:rPr>
          <w:rFonts w:asciiTheme="minorHAnsi" w:hAnsiTheme="minorHAnsi"/>
          <w:b/>
          <w:szCs w:val="23"/>
        </w:rPr>
        <w:t xml:space="preserve">Descreva o fenómeno de </w:t>
      </w:r>
      <w:r w:rsidR="00C643A5" w:rsidRPr="002B4F9A">
        <w:rPr>
          <w:rFonts w:asciiTheme="minorHAnsi" w:hAnsiTheme="minorHAnsi"/>
          <w:b/>
          <w:szCs w:val="23"/>
        </w:rPr>
        <w:t>difusão em superfícies rugosas.</w:t>
      </w:r>
    </w:p>
    <w:p w:rsidR="00ED2AE5" w:rsidRPr="00C643A5" w:rsidRDefault="00C643A5" w:rsidP="00C643A5">
      <w:pPr>
        <w:pStyle w:val="Default"/>
        <w:rPr>
          <w:rFonts w:asciiTheme="minorHAnsi" w:hAnsiTheme="minorHAnsi"/>
          <w:szCs w:val="23"/>
        </w:rPr>
      </w:pPr>
      <w:r w:rsidRPr="00C643A5">
        <w:rPr>
          <w:rFonts w:asciiTheme="minorHAnsi" w:hAnsiTheme="minorHAnsi"/>
          <w:szCs w:val="23"/>
        </w:rPr>
        <w:t>R:</w:t>
      </w:r>
      <w:r w:rsidR="001559E4">
        <w:rPr>
          <w:rFonts w:asciiTheme="minorHAnsi" w:hAnsiTheme="minorHAnsi"/>
          <w:szCs w:val="23"/>
        </w:rPr>
        <w:t xml:space="preserve"> A rugosidade da superfície implica que a difusão seja feita em várias orientações consoante o angulo de incidência, condicionando assim o padrão de dispersão.</w:t>
      </w:r>
      <w:r w:rsidR="001559E4">
        <w:rPr>
          <w:rFonts w:asciiTheme="minorHAnsi" w:hAnsiTheme="minorHAnsi"/>
          <w:szCs w:val="23"/>
        </w:rPr>
        <w:br/>
      </w:r>
    </w:p>
    <w:p w:rsidR="00ED2AE5" w:rsidRPr="001559E4" w:rsidRDefault="00ED2AE5" w:rsidP="00ED2AE5">
      <w:pPr>
        <w:pStyle w:val="Default"/>
        <w:numPr>
          <w:ilvl w:val="0"/>
          <w:numId w:val="1"/>
        </w:numPr>
        <w:rPr>
          <w:rFonts w:asciiTheme="minorHAnsi" w:hAnsiTheme="minorHAnsi"/>
          <w:b/>
          <w:szCs w:val="23"/>
        </w:rPr>
      </w:pPr>
      <w:r w:rsidRPr="001559E4">
        <w:rPr>
          <w:rFonts w:asciiTheme="minorHAnsi" w:hAnsiTheme="minorHAnsi"/>
          <w:b/>
          <w:szCs w:val="23"/>
        </w:rPr>
        <w:t xml:space="preserve">Descreva os fenómenos mais importantes que a </w:t>
      </w:r>
      <w:proofErr w:type="spellStart"/>
      <w:r w:rsidRPr="001559E4">
        <w:rPr>
          <w:rFonts w:asciiTheme="minorHAnsi" w:hAnsiTheme="minorHAnsi"/>
          <w:b/>
          <w:szCs w:val="23"/>
        </w:rPr>
        <w:t>afectam</w:t>
      </w:r>
      <w:proofErr w:type="spellEnd"/>
      <w:r w:rsidRPr="001559E4">
        <w:rPr>
          <w:rFonts w:asciiTheme="minorHAnsi" w:hAnsiTheme="minorHAnsi"/>
          <w:b/>
          <w:szCs w:val="23"/>
        </w:rPr>
        <w:t xml:space="preserve"> a propagação </w:t>
      </w:r>
      <w:proofErr w:type="spellStart"/>
      <w:r w:rsidRPr="001559E4">
        <w:rPr>
          <w:rFonts w:asciiTheme="minorHAnsi" w:hAnsiTheme="minorHAnsi"/>
          <w:b/>
          <w:szCs w:val="23"/>
        </w:rPr>
        <w:t>electromagnética</w:t>
      </w:r>
      <w:proofErr w:type="spellEnd"/>
      <w:r w:rsidRPr="001559E4">
        <w:rPr>
          <w:rFonts w:asciiTheme="minorHAnsi" w:hAnsiTheme="minorHAnsi"/>
          <w:b/>
          <w:szCs w:val="23"/>
        </w:rPr>
        <w:t xml:space="preserve"> na atmosfera. </w:t>
      </w:r>
    </w:p>
    <w:p w:rsidR="00ED2AE5" w:rsidRPr="007969B7" w:rsidRDefault="00C643A5" w:rsidP="00C643A5">
      <w:pPr>
        <w:pStyle w:val="Default"/>
        <w:rPr>
          <w:rFonts w:asciiTheme="minorHAnsi" w:hAnsiTheme="minorHAnsi"/>
          <w:szCs w:val="23"/>
        </w:rPr>
      </w:pPr>
      <w:r w:rsidRPr="007969B7">
        <w:rPr>
          <w:rFonts w:asciiTheme="minorHAnsi" w:hAnsiTheme="minorHAnsi"/>
          <w:szCs w:val="23"/>
        </w:rPr>
        <w:t>R:</w:t>
      </w:r>
      <w:r w:rsidR="001559E4" w:rsidRPr="007969B7">
        <w:rPr>
          <w:rFonts w:asciiTheme="minorHAnsi" w:hAnsiTheme="minorHAnsi"/>
          <w:szCs w:val="23"/>
        </w:rPr>
        <w:t xml:space="preserve"> </w:t>
      </w:r>
      <w:r w:rsidR="007969B7" w:rsidRPr="007969B7">
        <w:rPr>
          <w:rFonts w:asciiTheme="minorHAnsi" w:hAnsiTheme="minorHAnsi"/>
          <w:szCs w:val="23"/>
        </w:rPr>
        <w:t xml:space="preserve">Os fenómenos mais importantes que afetam a propagação eletromagnética na atmosfera são </w:t>
      </w:r>
      <w:r w:rsidR="007969B7" w:rsidRPr="007969B7">
        <w:rPr>
          <w:rFonts w:asciiTheme="minorHAnsi" w:hAnsiTheme="minorHAnsi"/>
        </w:rPr>
        <w:t>a dispersão, absorção e reemissão.</w:t>
      </w:r>
      <w:r w:rsidR="007969B7" w:rsidRPr="007969B7">
        <w:rPr>
          <w:rFonts w:asciiTheme="minorHAnsi" w:hAnsiTheme="minorHAnsi"/>
        </w:rPr>
        <w:br/>
      </w:r>
    </w:p>
    <w:p w:rsidR="00ED2AE5" w:rsidRPr="001559E4" w:rsidRDefault="00ED2AE5" w:rsidP="00ED2AE5">
      <w:pPr>
        <w:pStyle w:val="Default"/>
        <w:numPr>
          <w:ilvl w:val="0"/>
          <w:numId w:val="1"/>
        </w:numPr>
        <w:rPr>
          <w:rFonts w:asciiTheme="minorHAnsi" w:hAnsiTheme="minorHAnsi"/>
          <w:b/>
          <w:szCs w:val="23"/>
        </w:rPr>
      </w:pPr>
      <w:r w:rsidRPr="001559E4">
        <w:rPr>
          <w:rFonts w:asciiTheme="minorHAnsi" w:hAnsiTheme="minorHAnsi"/>
          <w:b/>
          <w:szCs w:val="23"/>
        </w:rPr>
        <w:t xml:space="preserve">Defina o conceito de curva de </w:t>
      </w:r>
      <w:proofErr w:type="spellStart"/>
      <w:r w:rsidRPr="001559E4">
        <w:rPr>
          <w:rFonts w:asciiTheme="minorHAnsi" w:hAnsiTheme="minorHAnsi"/>
          <w:b/>
          <w:szCs w:val="23"/>
        </w:rPr>
        <w:t>reflectância</w:t>
      </w:r>
      <w:proofErr w:type="spellEnd"/>
      <w:r w:rsidRPr="001559E4">
        <w:rPr>
          <w:rFonts w:asciiTheme="minorHAnsi" w:hAnsiTheme="minorHAnsi"/>
          <w:b/>
          <w:szCs w:val="23"/>
        </w:rPr>
        <w:t xml:space="preserve"> duma superfície e discuta um exemplo de aplicação deste conceito na análise de imagem de satélite. </w:t>
      </w:r>
    </w:p>
    <w:p w:rsidR="00ED2AE5" w:rsidRPr="00C643A5" w:rsidRDefault="00C643A5" w:rsidP="00C643A5">
      <w:pPr>
        <w:pStyle w:val="Default"/>
        <w:rPr>
          <w:rFonts w:asciiTheme="minorHAnsi" w:hAnsiTheme="minorHAnsi"/>
          <w:szCs w:val="23"/>
        </w:rPr>
      </w:pPr>
      <w:r>
        <w:rPr>
          <w:rFonts w:asciiTheme="minorHAnsi" w:hAnsiTheme="minorHAnsi"/>
          <w:szCs w:val="23"/>
        </w:rPr>
        <w:t>R:</w:t>
      </w:r>
    </w:p>
    <w:p w:rsidR="00ED2AE5" w:rsidRPr="00445C0C" w:rsidRDefault="00ED2AE5" w:rsidP="00ED2AE5">
      <w:pPr>
        <w:pStyle w:val="Default"/>
        <w:numPr>
          <w:ilvl w:val="0"/>
          <w:numId w:val="1"/>
        </w:numPr>
        <w:rPr>
          <w:rFonts w:asciiTheme="minorHAnsi" w:hAnsiTheme="minorHAnsi"/>
          <w:b/>
          <w:szCs w:val="23"/>
        </w:rPr>
      </w:pPr>
      <w:r w:rsidRPr="00445C0C">
        <w:rPr>
          <w:rFonts w:asciiTheme="minorHAnsi" w:hAnsiTheme="minorHAnsi"/>
          <w:b/>
          <w:szCs w:val="23"/>
        </w:rPr>
        <w:t xml:space="preserve">Descreva algumas técnicas de enfatização de imagens utilizadas no processamento de imagens de satélite. </w:t>
      </w:r>
    </w:p>
    <w:p w:rsidR="00ED2AE5" w:rsidRPr="00C643A5" w:rsidRDefault="00C643A5" w:rsidP="00C643A5">
      <w:pPr>
        <w:pStyle w:val="Default"/>
        <w:rPr>
          <w:rFonts w:asciiTheme="minorHAnsi" w:hAnsiTheme="minorHAnsi"/>
          <w:szCs w:val="23"/>
        </w:rPr>
      </w:pPr>
      <w:r>
        <w:rPr>
          <w:rFonts w:asciiTheme="minorHAnsi" w:hAnsiTheme="minorHAnsi"/>
          <w:szCs w:val="23"/>
        </w:rPr>
        <w:t>R:</w:t>
      </w:r>
    </w:p>
    <w:p w:rsidR="00C643A5" w:rsidRPr="00445C0C" w:rsidRDefault="00ED2AE5" w:rsidP="00C643A5">
      <w:pPr>
        <w:pStyle w:val="Default"/>
        <w:numPr>
          <w:ilvl w:val="0"/>
          <w:numId w:val="1"/>
        </w:numPr>
        <w:rPr>
          <w:rFonts w:asciiTheme="minorHAnsi" w:hAnsiTheme="minorHAnsi"/>
          <w:b/>
          <w:szCs w:val="23"/>
        </w:rPr>
      </w:pPr>
      <w:r w:rsidRPr="00445C0C">
        <w:rPr>
          <w:rFonts w:asciiTheme="minorHAnsi" w:hAnsiTheme="minorHAnsi"/>
          <w:b/>
          <w:szCs w:val="23"/>
        </w:rPr>
        <w:t xml:space="preserve">Discuta o problema da </w:t>
      </w:r>
      <w:proofErr w:type="spellStart"/>
      <w:r w:rsidRPr="00445C0C">
        <w:rPr>
          <w:rFonts w:asciiTheme="minorHAnsi" w:hAnsiTheme="minorHAnsi"/>
          <w:b/>
          <w:szCs w:val="23"/>
        </w:rPr>
        <w:t>correcção</w:t>
      </w:r>
      <w:proofErr w:type="spellEnd"/>
      <w:r w:rsidRPr="00445C0C">
        <w:rPr>
          <w:rFonts w:asciiTheme="minorHAnsi" w:hAnsiTheme="minorHAnsi"/>
          <w:b/>
          <w:szCs w:val="23"/>
        </w:rPr>
        <w:t xml:space="preserve"> por </w:t>
      </w:r>
      <w:proofErr w:type="spellStart"/>
      <w:r w:rsidRPr="00445C0C">
        <w:rPr>
          <w:rFonts w:asciiTheme="minorHAnsi" w:hAnsiTheme="minorHAnsi"/>
          <w:b/>
          <w:szCs w:val="23"/>
        </w:rPr>
        <w:t>ortorectificação</w:t>
      </w:r>
      <w:proofErr w:type="spellEnd"/>
      <w:r w:rsidRPr="00445C0C">
        <w:rPr>
          <w:rFonts w:asciiTheme="minorHAnsi" w:hAnsiTheme="minorHAnsi"/>
          <w:b/>
          <w:szCs w:val="23"/>
        </w:rPr>
        <w:t xml:space="preserve"> das imagens de satélite </w:t>
      </w:r>
    </w:p>
    <w:p w:rsidR="00ED2AE5" w:rsidRPr="00C643A5" w:rsidRDefault="00C643A5" w:rsidP="00C643A5">
      <w:pPr>
        <w:pStyle w:val="Default"/>
        <w:rPr>
          <w:rFonts w:asciiTheme="minorHAnsi" w:hAnsiTheme="minorHAnsi"/>
          <w:szCs w:val="23"/>
        </w:rPr>
      </w:pPr>
      <w:r w:rsidRPr="00C643A5">
        <w:rPr>
          <w:rFonts w:asciiTheme="minorHAnsi" w:hAnsiTheme="minorHAnsi"/>
          <w:szCs w:val="23"/>
        </w:rPr>
        <w:t>R:</w:t>
      </w:r>
    </w:p>
    <w:p w:rsidR="00ED2AE5" w:rsidRPr="00445C0C" w:rsidRDefault="00ED2AE5" w:rsidP="00ED2AE5">
      <w:pPr>
        <w:pStyle w:val="Default"/>
        <w:numPr>
          <w:ilvl w:val="0"/>
          <w:numId w:val="1"/>
        </w:numPr>
        <w:rPr>
          <w:rFonts w:asciiTheme="minorHAnsi" w:hAnsiTheme="minorHAnsi"/>
          <w:b/>
          <w:szCs w:val="23"/>
        </w:rPr>
      </w:pPr>
      <w:r w:rsidRPr="00445C0C">
        <w:rPr>
          <w:rFonts w:asciiTheme="minorHAnsi" w:hAnsiTheme="minorHAnsi"/>
          <w:b/>
          <w:szCs w:val="23"/>
        </w:rPr>
        <w:t>Discuta as propriedades dos mais important</w:t>
      </w:r>
      <w:r w:rsidR="00C643A5" w:rsidRPr="00445C0C">
        <w:rPr>
          <w:rFonts w:asciiTheme="minorHAnsi" w:hAnsiTheme="minorHAnsi"/>
          <w:b/>
          <w:szCs w:val="23"/>
        </w:rPr>
        <w:t>es filtros de imagens digitais.</w:t>
      </w:r>
    </w:p>
    <w:p w:rsidR="00C643A5" w:rsidRPr="00C643A5" w:rsidRDefault="00C643A5" w:rsidP="00C643A5">
      <w:pPr>
        <w:pStyle w:val="Default"/>
        <w:rPr>
          <w:rFonts w:asciiTheme="minorHAnsi" w:hAnsiTheme="minorHAnsi"/>
          <w:szCs w:val="23"/>
        </w:rPr>
      </w:pPr>
      <w:r>
        <w:rPr>
          <w:rFonts w:asciiTheme="minorHAnsi" w:hAnsiTheme="minorHAnsi"/>
          <w:szCs w:val="23"/>
        </w:rPr>
        <w:t>R:</w:t>
      </w:r>
    </w:p>
    <w:p w:rsidR="00ED2AE5" w:rsidRPr="00C643A5" w:rsidRDefault="00ED2AE5" w:rsidP="00ED2AE5">
      <w:pPr>
        <w:pStyle w:val="Default"/>
        <w:ind w:left="720"/>
        <w:rPr>
          <w:rFonts w:asciiTheme="minorHAnsi" w:hAnsiTheme="minorHAnsi"/>
          <w:szCs w:val="23"/>
        </w:rPr>
      </w:pPr>
    </w:p>
    <w:p w:rsidR="00ED2AE5" w:rsidRPr="00445C0C" w:rsidRDefault="00ED2AE5" w:rsidP="00ED2AE5">
      <w:pPr>
        <w:pStyle w:val="Default"/>
        <w:numPr>
          <w:ilvl w:val="0"/>
          <w:numId w:val="1"/>
        </w:numPr>
        <w:rPr>
          <w:rFonts w:asciiTheme="minorHAnsi" w:hAnsiTheme="minorHAnsi"/>
          <w:b/>
          <w:szCs w:val="23"/>
        </w:rPr>
      </w:pPr>
      <w:r w:rsidRPr="00445C0C">
        <w:rPr>
          <w:rFonts w:asciiTheme="minorHAnsi" w:hAnsiTheme="minorHAnsi"/>
          <w:b/>
          <w:szCs w:val="23"/>
        </w:rPr>
        <w:t xml:space="preserve">Discuta o problema da classificação </w:t>
      </w:r>
      <w:proofErr w:type="spellStart"/>
      <w:r w:rsidRPr="00445C0C">
        <w:rPr>
          <w:rFonts w:asciiTheme="minorHAnsi" w:hAnsiTheme="minorHAnsi"/>
          <w:b/>
          <w:szCs w:val="23"/>
        </w:rPr>
        <w:t>supervisada</w:t>
      </w:r>
      <w:proofErr w:type="spellEnd"/>
      <w:r w:rsidRPr="00445C0C">
        <w:rPr>
          <w:rFonts w:asciiTheme="minorHAnsi" w:hAnsiTheme="minorHAnsi"/>
          <w:b/>
          <w:szCs w:val="23"/>
        </w:rPr>
        <w:t xml:space="preserve">. </w:t>
      </w:r>
    </w:p>
    <w:p w:rsidR="00C643A5" w:rsidRPr="00C643A5" w:rsidRDefault="00C643A5" w:rsidP="00C643A5">
      <w:pPr>
        <w:pStyle w:val="Default"/>
        <w:rPr>
          <w:rFonts w:asciiTheme="minorHAnsi" w:hAnsiTheme="minorHAnsi"/>
        </w:rPr>
      </w:pPr>
      <w:r w:rsidRPr="00C643A5">
        <w:rPr>
          <w:rFonts w:asciiTheme="minorHAnsi" w:hAnsiTheme="minorHAnsi"/>
        </w:rPr>
        <w:lastRenderedPageBreak/>
        <w:t>R:</w:t>
      </w:r>
      <w:r w:rsidR="00445C0C">
        <w:rPr>
          <w:rFonts w:asciiTheme="minorHAnsi" w:hAnsiTheme="minorHAnsi"/>
        </w:rPr>
        <w:t xml:space="preserve"> </w:t>
      </w:r>
      <w:r w:rsidR="00445C0C" w:rsidRPr="00736192">
        <w:rPr>
          <w:rFonts w:asciiTheme="minorHAnsi" w:hAnsiTheme="minorHAnsi"/>
        </w:rPr>
        <w:t xml:space="preserve">Na classificação </w:t>
      </w:r>
      <w:proofErr w:type="spellStart"/>
      <w:r w:rsidR="00445C0C" w:rsidRPr="00736192">
        <w:rPr>
          <w:rFonts w:asciiTheme="minorHAnsi" w:hAnsiTheme="minorHAnsi"/>
        </w:rPr>
        <w:t>supervisada</w:t>
      </w:r>
      <w:proofErr w:type="spellEnd"/>
      <w:r w:rsidR="00445C0C" w:rsidRPr="00736192">
        <w:rPr>
          <w:rFonts w:asciiTheme="minorHAnsi" w:hAnsiTheme="minorHAnsi"/>
        </w:rPr>
        <w:t xml:space="preserve"> é o utilizador que define as classes espectrais e que </w:t>
      </w:r>
      <w:proofErr w:type="spellStart"/>
      <w:r w:rsidR="00445C0C" w:rsidRPr="00736192">
        <w:rPr>
          <w:rFonts w:asciiTheme="minorHAnsi" w:hAnsiTheme="minorHAnsi"/>
        </w:rPr>
        <w:t>selecciona</w:t>
      </w:r>
      <w:proofErr w:type="spellEnd"/>
      <w:r w:rsidR="00445C0C" w:rsidRPr="00736192">
        <w:rPr>
          <w:rFonts w:asciiTheme="minorHAnsi" w:hAnsiTheme="minorHAnsi"/>
        </w:rPr>
        <w:t xml:space="preserve"> os dados treino.</w:t>
      </w:r>
      <w:r w:rsidR="00736192">
        <w:rPr>
          <w:rFonts w:asciiTheme="minorHAnsi" w:hAnsiTheme="minorHAnsi"/>
        </w:rPr>
        <w:br/>
      </w:r>
    </w:p>
    <w:p w:rsidR="00C643A5" w:rsidRPr="00C643A5" w:rsidRDefault="00C643A5" w:rsidP="00C643A5">
      <w:pPr>
        <w:pStyle w:val="Default"/>
        <w:numPr>
          <w:ilvl w:val="0"/>
          <w:numId w:val="1"/>
        </w:numPr>
        <w:rPr>
          <w:rFonts w:asciiTheme="minorHAnsi" w:hAnsiTheme="minorHAnsi"/>
        </w:rPr>
      </w:pPr>
      <w:r w:rsidRPr="00736192">
        <w:rPr>
          <w:rFonts w:asciiTheme="minorHAnsi" w:hAnsiTheme="minorHAnsi"/>
          <w:b/>
        </w:rPr>
        <w:t xml:space="preserve">Descreva os modelos de difusão Especular e </w:t>
      </w:r>
      <w:proofErr w:type="spellStart"/>
      <w:r w:rsidRPr="00736192">
        <w:rPr>
          <w:rFonts w:asciiTheme="minorHAnsi" w:hAnsiTheme="minorHAnsi"/>
          <w:b/>
        </w:rPr>
        <w:t>Lambertiano</w:t>
      </w:r>
      <w:proofErr w:type="spellEnd"/>
      <w:r w:rsidRPr="00C643A5">
        <w:rPr>
          <w:rFonts w:asciiTheme="minorHAnsi" w:hAnsiTheme="minorHAnsi"/>
        </w:rPr>
        <w:t>.</w:t>
      </w:r>
    </w:p>
    <w:p w:rsidR="006E0010" w:rsidRPr="000C3111" w:rsidRDefault="00C643A5" w:rsidP="006E0010">
      <w:pPr>
        <w:pStyle w:val="Cabealho3"/>
        <w:shd w:val="clear" w:color="auto" w:fill="FFFFFF"/>
        <w:spacing w:before="72"/>
        <w:rPr>
          <w:rFonts w:asciiTheme="minorHAnsi" w:hAnsiTheme="minorHAnsi" w:cs="Arial"/>
          <w:color w:val="auto"/>
        </w:rPr>
      </w:pPr>
      <w:r w:rsidRPr="000C3111">
        <w:rPr>
          <w:rFonts w:asciiTheme="minorHAnsi" w:hAnsiTheme="minorHAnsi"/>
          <w:color w:val="auto"/>
        </w:rPr>
        <w:t>R:</w:t>
      </w:r>
      <w:r w:rsidR="006E0010" w:rsidRPr="000C3111">
        <w:rPr>
          <w:rFonts w:asciiTheme="minorHAnsi" w:hAnsiTheme="minorHAnsi"/>
          <w:color w:val="auto"/>
        </w:rPr>
        <w:t xml:space="preserve"> </w:t>
      </w:r>
      <w:r w:rsidR="006E0010" w:rsidRPr="000C3111">
        <w:rPr>
          <w:rFonts w:asciiTheme="minorHAnsi" w:hAnsiTheme="minorHAnsi" w:cs="Arial"/>
          <w:b/>
          <w:bCs/>
          <w:color w:val="auto"/>
          <w:szCs w:val="21"/>
          <w:shd w:val="clear" w:color="auto" w:fill="FFFFFF"/>
        </w:rPr>
        <w:t>Reflexão especular</w:t>
      </w:r>
      <w:r w:rsidR="006E0010" w:rsidRPr="000C3111">
        <w:rPr>
          <w:rFonts w:asciiTheme="minorHAnsi" w:hAnsiTheme="minorHAnsi" w:cs="Arial"/>
          <w:color w:val="auto"/>
          <w:szCs w:val="21"/>
          <w:shd w:val="clear" w:color="auto" w:fill="FFFFFF"/>
        </w:rPr>
        <w:t xml:space="preserve"> é o reflexo espelhado </w:t>
      </w:r>
      <w:proofErr w:type="gramStart"/>
      <w:r w:rsidR="006E0010" w:rsidRPr="000C3111">
        <w:rPr>
          <w:rFonts w:asciiTheme="minorHAnsi" w:hAnsiTheme="minorHAnsi" w:cs="Arial"/>
          <w:color w:val="auto"/>
          <w:szCs w:val="21"/>
          <w:shd w:val="clear" w:color="auto" w:fill="FFFFFF"/>
        </w:rPr>
        <w:t>da </w:t>
      </w:r>
      <w:r w:rsidR="006E0010" w:rsidRPr="000C3111">
        <w:rPr>
          <w:rFonts w:asciiTheme="minorHAnsi" w:hAnsiTheme="minorHAnsi"/>
          <w:color w:val="auto"/>
          <w:szCs w:val="21"/>
          <w:shd w:val="clear" w:color="auto" w:fill="FFFFFF"/>
        </w:rPr>
        <w:t>luz</w:t>
      </w:r>
      <w:r w:rsidR="006E0010" w:rsidRPr="000C3111">
        <w:rPr>
          <w:rFonts w:asciiTheme="minorHAnsi" w:hAnsiTheme="minorHAnsi" w:cs="Arial"/>
          <w:color w:val="auto"/>
          <w:szCs w:val="21"/>
          <w:shd w:val="clear" w:color="auto" w:fill="FFFFFF"/>
        </w:rPr>
        <w:t> (ou</w:t>
      </w:r>
      <w:proofErr w:type="gramEnd"/>
      <w:r w:rsidR="006E0010" w:rsidRPr="000C3111">
        <w:rPr>
          <w:rFonts w:asciiTheme="minorHAnsi" w:hAnsiTheme="minorHAnsi" w:cs="Arial"/>
          <w:color w:val="auto"/>
          <w:szCs w:val="21"/>
          <w:shd w:val="clear" w:color="auto" w:fill="FFFFFF"/>
        </w:rPr>
        <w:t xml:space="preserve"> de outros tipos de </w:t>
      </w:r>
      <w:r w:rsidR="006E0010" w:rsidRPr="000C3111">
        <w:rPr>
          <w:rFonts w:asciiTheme="minorHAnsi" w:hAnsiTheme="minorHAnsi"/>
          <w:color w:val="auto"/>
          <w:szCs w:val="21"/>
          <w:shd w:val="clear" w:color="auto" w:fill="FFFFFF"/>
        </w:rPr>
        <w:t>onda</w:t>
      </w:r>
      <w:r w:rsidR="006E0010" w:rsidRPr="000C3111">
        <w:rPr>
          <w:rFonts w:asciiTheme="minorHAnsi" w:hAnsiTheme="minorHAnsi" w:cs="Arial"/>
          <w:color w:val="auto"/>
          <w:szCs w:val="21"/>
          <w:shd w:val="clear" w:color="auto" w:fill="FFFFFF"/>
        </w:rPr>
        <w:t>) em uma </w:t>
      </w:r>
      <w:r w:rsidR="006E0010" w:rsidRPr="000C3111">
        <w:rPr>
          <w:rFonts w:asciiTheme="minorHAnsi" w:hAnsiTheme="minorHAnsi"/>
          <w:color w:val="auto"/>
          <w:szCs w:val="21"/>
          <w:shd w:val="clear" w:color="auto" w:fill="FFFFFF"/>
        </w:rPr>
        <w:t>superfície</w:t>
      </w:r>
      <w:r w:rsidR="006E0010" w:rsidRPr="000C3111">
        <w:rPr>
          <w:rFonts w:asciiTheme="minorHAnsi" w:hAnsiTheme="minorHAnsi" w:cs="Arial"/>
          <w:color w:val="auto"/>
          <w:szCs w:val="21"/>
          <w:shd w:val="clear" w:color="auto" w:fill="FFFFFF"/>
        </w:rPr>
        <w:t>, no qual a luz de uma única direção de entrada (um raio) é refletida em uma única direção de saída.</w:t>
      </w:r>
      <w:r w:rsidR="006E0010" w:rsidRPr="000C3111">
        <w:rPr>
          <w:rFonts w:asciiTheme="minorHAnsi" w:hAnsiTheme="minorHAnsi"/>
          <w:color w:val="auto"/>
          <w:szCs w:val="21"/>
          <w:shd w:val="clear" w:color="auto" w:fill="FFFFFF"/>
        </w:rPr>
        <w:t xml:space="preserve"> </w:t>
      </w:r>
      <w:r w:rsidR="006E0010" w:rsidRPr="000C3111">
        <w:rPr>
          <w:rFonts w:asciiTheme="minorHAnsi" w:hAnsiTheme="minorHAnsi" w:cs="Arial"/>
          <w:b/>
          <w:bCs/>
          <w:color w:val="auto"/>
          <w:shd w:val="clear" w:color="auto" w:fill="FFFFFF"/>
        </w:rPr>
        <w:t>Reflexão difusa</w:t>
      </w:r>
      <w:r w:rsidR="006E0010" w:rsidRPr="000C3111">
        <w:rPr>
          <w:rFonts w:asciiTheme="minorHAnsi" w:hAnsiTheme="minorHAnsi" w:cs="Arial"/>
          <w:color w:val="auto"/>
          <w:shd w:val="clear" w:color="auto" w:fill="FFFFFF"/>
        </w:rPr>
        <w:t> é a </w:t>
      </w:r>
      <w:r w:rsidR="006E0010" w:rsidRPr="000C3111">
        <w:rPr>
          <w:rFonts w:asciiTheme="minorHAnsi" w:hAnsiTheme="minorHAnsi"/>
          <w:color w:val="auto"/>
          <w:shd w:val="clear" w:color="auto" w:fill="FFFFFF"/>
        </w:rPr>
        <w:t>reflexão</w:t>
      </w:r>
      <w:r w:rsidR="006E0010" w:rsidRPr="000C3111">
        <w:rPr>
          <w:rFonts w:asciiTheme="minorHAnsi" w:hAnsiTheme="minorHAnsi" w:cs="Arial"/>
          <w:color w:val="auto"/>
          <w:shd w:val="clear" w:color="auto" w:fill="FFFFFF"/>
        </w:rPr>
        <w:t> de </w:t>
      </w:r>
      <w:r w:rsidR="006E0010" w:rsidRPr="000C3111">
        <w:rPr>
          <w:rFonts w:asciiTheme="minorHAnsi" w:hAnsiTheme="minorHAnsi"/>
          <w:color w:val="auto"/>
          <w:shd w:val="clear" w:color="auto" w:fill="FFFFFF"/>
        </w:rPr>
        <w:t>luz</w:t>
      </w:r>
      <w:r w:rsidR="006E0010" w:rsidRPr="000C3111">
        <w:rPr>
          <w:rFonts w:asciiTheme="minorHAnsi" w:hAnsiTheme="minorHAnsi" w:cs="Arial"/>
          <w:color w:val="auto"/>
          <w:shd w:val="clear" w:color="auto" w:fill="FFFFFF"/>
        </w:rPr>
        <w:t> a partir de uma superfície de tal forma que um raio incidente se reflete em muitos </w:t>
      </w:r>
      <w:hyperlink r:id="rId5" w:tooltip="Ângulo" w:history="1">
        <w:r w:rsidR="006E0010" w:rsidRPr="000C3111">
          <w:rPr>
            <w:rStyle w:val="Hiperligao"/>
            <w:rFonts w:asciiTheme="minorHAnsi" w:hAnsiTheme="minorHAnsi" w:cs="Arial"/>
            <w:color w:val="auto"/>
            <w:shd w:val="clear" w:color="auto" w:fill="FFFFFF"/>
          </w:rPr>
          <w:t>ângulos</w:t>
        </w:r>
      </w:hyperlink>
      <w:r w:rsidR="006E0010" w:rsidRPr="000C3111">
        <w:rPr>
          <w:rFonts w:asciiTheme="minorHAnsi" w:hAnsiTheme="minorHAnsi" w:cs="Arial"/>
          <w:color w:val="auto"/>
          <w:shd w:val="clear" w:color="auto" w:fill="FFFFFF"/>
        </w:rPr>
        <w:t> em vez de em apenas um ângulo, tal como no caso de </w:t>
      </w:r>
      <w:r w:rsidR="006E0010" w:rsidRPr="000C3111">
        <w:rPr>
          <w:rFonts w:asciiTheme="minorHAnsi" w:hAnsiTheme="minorHAnsi"/>
          <w:color w:val="auto"/>
          <w:shd w:val="clear" w:color="auto" w:fill="FFFFFF"/>
        </w:rPr>
        <w:t>reflexão especular</w:t>
      </w:r>
      <w:r w:rsidR="006E0010" w:rsidRPr="000C3111">
        <w:rPr>
          <w:rFonts w:asciiTheme="minorHAnsi" w:hAnsiTheme="minorHAnsi" w:cs="Arial"/>
          <w:color w:val="auto"/>
          <w:shd w:val="clear" w:color="auto" w:fill="FFFFFF"/>
        </w:rPr>
        <w:t>. Uma superfície difusa ideal iluminada refletindo terá igual </w:t>
      </w:r>
      <w:r w:rsidR="006E0010" w:rsidRPr="000C3111">
        <w:rPr>
          <w:rFonts w:asciiTheme="minorHAnsi" w:hAnsiTheme="minorHAnsi"/>
          <w:color w:val="auto"/>
          <w:shd w:val="clear" w:color="auto" w:fill="FFFFFF"/>
        </w:rPr>
        <w:t>luminosidade</w:t>
      </w:r>
      <w:r w:rsidR="006E0010" w:rsidRPr="000C3111">
        <w:rPr>
          <w:rFonts w:asciiTheme="minorHAnsi" w:hAnsiTheme="minorHAnsi" w:cs="Arial"/>
          <w:color w:val="auto"/>
          <w:shd w:val="clear" w:color="auto" w:fill="FFFFFF"/>
        </w:rPr>
        <w:t> de todas as direções em torno da superfície</w:t>
      </w:r>
      <w:r w:rsidR="006E0010" w:rsidRPr="000C3111">
        <w:rPr>
          <w:rFonts w:asciiTheme="minorHAnsi" w:hAnsiTheme="minorHAnsi"/>
          <w:color w:val="auto"/>
          <w:shd w:val="clear" w:color="auto" w:fill="FFFFFF"/>
        </w:rPr>
        <w:t>.</w:t>
      </w:r>
      <w:r w:rsidR="006E0010" w:rsidRPr="000C3111">
        <w:rPr>
          <w:rFonts w:asciiTheme="minorHAnsi" w:hAnsiTheme="minorHAnsi"/>
          <w:color w:val="auto"/>
          <w:shd w:val="clear" w:color="auto" w:fill="FFFFFF"/>
        </w:rPr>
        <w:br/>
      </w:r>
      <w:r w:rsidR="006E0010" w:rsidRPr="000C3111">
        <w:rPr>
          <w:rStyle w:val="mw-headline"/>
          <w:rFonts w:asciiTheme="minorHAnsi" w:hAnsiTheme="minorHAnsi" w:cs="Arial"/>
          <w:color w:val="auto"/>
        </w:rPr>
        <w:t>Reflexão Difusa X Especular</w:t>
      </w:r>
      <w:r w:rsidR="006E0010" w:rsidRPr="000C3111">
        <w:rPr>
          <w:rStyle w:val="mw-headline"/>
          <w:rFonts w:asciiTheme="minorHAnsi" w:hAnsiTheme="minorHAnsi" w:cs="Arial"/>
          <w:color w:val="auto"/>
        </w:rPr>
        <w:br/>
      </w:r>
      <w:r w:rsidR="006E0010" w:rsidRPr="000C3111">
        <w:rPr>
          <w:rFonts w:asciiTheme="minorHAnsi" w:hAnsiTheme="minorHAnsi" w:cs="Arial"/>
          <w:color w:val="auto"/>
        </w:rPr>
        <w:t>Praticamente todos os materiais podem emitir reflexão especular, desde que sua superfície possa ser polida para eliminar irregularidades comparáveis ao comprimento de onda da luz (uma fração micrômetro). Alguns materiais, como os líquidos, não possuem as subdivisões internas que o mecanismo de dispersão subterrâneo descrito acima utiliza, entretanto, entre os materiais comuns, apenas os metais polidos podem refletir luz especular com grande eficiência (o material refletivo dos espelhos geralmente é alumínio ou prata). Todos os outros materiais comuns, mesmo quando perfeitamente polidos, geralmente não dão mais do que alguns reflexos especulares, exceto em casos particulares, como a reflexão interna total de um prisma de vidro, ou quando estruturado em certas configurações complexas, como a pele prateada de algumas espécies de peixes.</w:t>
      </w:r>
    </w:p>
    <w:p w:rsidR="00C643A5" w:rsidRPr="006E0010" w:rsidRDefault="006E0010" w:rsidP="006E0010">
      <w:pPr>
        <w:pStyle w:val="NormalWeb"/>
        <w:shd w:val="clear" w:color="auto" w:fill="FFFFFF"/>
        <w:spacing w:before="120" w:beforeAutospacing="0" w:after="120" w:afterAutospacing="0"/>
        <w:rPr>
          <w:rFonts w:asciiTheme="minorHAnsi" w:hAnsiTheme="minorHAnsi" w:cs="Arial"/>
          <w:color w:val="222222"/>
        </w:rPr>
      </w:pPr>
      <w:r w:rsidRPr="000C3111">
        <w:rPr>
          <w:rFonts w:asciiTheme="minorHAnsi" w:hAnsiTheme="minorHAnsi" w:cs="Arial"/>
        </w:rPr>
        <w:t>A reflexão difusa de materiais brancos, por outro lado, pode ser altamente eficiente ao devolver toda a luz que recebe, devido ao resumo das muitas reflexões subterrâneas.</w:t>
      </w:r>
      <w:r w:rsidR="00736192" w:rsidRPr="006E0010">
        <w:rPr>
          <w:rFonts w:asciiTheme="minorHAnsi" w:hAnsiTheme="minorHAnsi"/>
        </w:rPr>
        <w:br/>
      </w:r>
    </w:p>
    <w:p w:rsidR="00C643A5" w:rsidRPr="00736192" w:rsidRDefault="00C643A5" w:rsidP="00C643A5">
      <w:pPr>
        <w:pStyle w:val="Default"/>
        <w:numPr>
          <w:ilvl w:val="0"/>
          <w:numId w:val="1"/>
        </w:numPr>
        <w:rPr>
          <w:rFonts w:asciiTheme="minorHAnsi" w:hAnsiTheme="minorHAnsi"/>
          <w:b/>
        </w:rPr>
      </w:pPr>
      <w:r w:rsidRPr="00736192">
        <w:rPr>
          <w:rFonts w:asciiTheme="minorHAnsi" w:hAnsiTheme="minorHAnsi"/>
          <w:b/>
        </w:rPr>
        <w:t xml:space="preserve">Defina o conceito de </w:t>
      </w:r>
      <w:proofErr w:type="spellStart"/>
      <w:r w:rsidRPr="00736192">
        <w:rPr>
          <w:rFonts w:asciiTheme="minorHAnsi" w:hAnsiTheme="minorHAnsi"/>
          <w:b/>
        </w:rPr>
        <w:t>transmitância</w:t>
      </w:r>
      <w:proofErr w:type="spellEnd"/>
      <w:r w:rsidRPr="00736192">
        <w:rPr>
          <w:rFonts w:asciiTheme="minorHAnsi" w:hAnsiTheme="minorHAnsi"/>
          <w:b/>
        </w:rPr>
        <w:t xml:space="preserve"> atmosférica e descreva os fenómenos mais importantes que a </w:t>
      </w:r>
      <w:proofErr w:type="spellStart"/>
      <w:r w:rsidRPr="00736192">
        <w:rPr>
          <w:rFonts w:asciiTheme="minorHAnsi" w:hAnsiTheme="minorHAnsi"/>
          <w:b/>
        </w:rPr>
        <w:t>afectam</w:t>
      </w:r>
      <w:proofErr w:type="spellEnd"/>
      <w:r w:rsidRPr="00736192">
        <w:rPr>
          <w:rFonts w:asciiTheme="minorHAnsi" w:hAnsiTheme="minorHAnsi"/>
          <w:b/>
        </w:rPr>
        <w:t>.</w:t>
      </w:r>
    </w:p>
    <w:p w:rsidR="00C643A5" w:rsidRPr="00C643A5" w:rsidRDefault="00C643A5" w:rsidP="00C643A5">
      <w:pPr>
        <w:pStyle w:val="Default"/>
        <w:rPr>
          <w:rFonts w:asciiTheme="minorHAnsi" w:hAnsiTheme="minorHAnsi"/>
        </w:rPr>
      </w:pPr>
      <w:r w:rsidRPr="00C643A5">
        <w:rPr>
          <w:rFonts w:asciiTheme="minorHAnsi" w:hAnsiTheme="minorHAnsi"/>
        </w:rPr>
        <w:t>R:</w:t>
      </w:r>
    </w:p>
    <w:p w:rsidR="00C643A5" w:rsidRPr="00C643A5" w:rsidRDefault="00C643A5" w:rsidP="00C643A5">
      <w:pPr>
        <w:pStyle w:val="Default"/>
        <w:rPr>
          <w:rFonts w:asciiTheme="minorHAnsi" w:hAnsiTheme="minorHAnsi"/>
        </w:rPr>
      </w:pPr>
    </w:p>
    <w:p w:rsidR="00C643A5" w:rsidRPr="006E0010" w:rsidRDefault="00C643A5" w:rsidP="00C643A5">
      <w:pPr>
        <w:pStyle w:val="Default"/>
        <w:numPr>
          <w:ilvl w:val="0"/>
          <w:numId w:val="1"/>
        </w:numPr>
        <w:rPr>
          <w:rFonts w:asciiTheme="minorHAnsi" w:hAnsiTheme="minorHAnsi"/>
          <w:b/>
        </w:rPr>
      </w:pPr>
      <w:r w:rsidRPr="006E0010">
        <w:rPr>
          <w:rFonts w:asciiTheme="minorHAnsi" w:hAnsiTheme="minorHAnsi"/>
          <w:b/>
        </w:rPr>
        <w:t xml:space="preserve">Descreva o Critério de </w:t>
      </w:r>
      <w:proofErr w:type="spellStart"/>
      <w:r w:rsidRPr="006E0010">
        <w:rPr>
          <w:rFonts w:asciiTheme="minorHAnsi" w:hAnsiTheme="minorHAnsi"/>
          <w:b/>
        </w:rPr>
        <w:t>Rayleigh</w:t>
      </w:r>
      <w:proofErr w:type="spellEnd"/>
      <w:r w:rsidRPr="006E0010">
        <w:rPr>
          <w:rFonts w:asciiTheme="minorHAnsi" w:hAnsiTheme="minorHAnsi"/>
          <w:b/>
        </w:rPr>
        <w:t>.</w:t>
      </w:r>
    </w:p>
    <w:p w:rsidR="00C643A5" w:rsidRPr="000C3111" w:rsidRDefault="00C643A5" w:rsidP="00C643A5">
      <w:pPr>
        <w:pStyle w:val="Default"/>
        <w:rPr>
          <w:rFonts w:asciiTheme="minorHAnsi" w:hAnsiTheme="minorHAnsi"/>
          <w:color w:val="auto"/>
        </w:rPr>
      </w:pPr>
      <w:r w:rsidRPr="000C3111">
        <w:rPr>
          <w:rFonts w:asciiTheme="minorHAnsi" w:hAnsiTheme="minorHAnsi"/>
          <w:color w:val="auto"/>
        </w:rPr>
        <w:t xml:space="preserve">R: </w:t>
      </w:r>
      <w:r w:rsidR="001752F8" w:rsidRPr="000C3111">
        <w:rPr>
          <w:rFonts w:asciiTheme="minorHAnsi" w:hAnsiTheme="minorHAnsi"/>
          <w:color w:val="auto"/>
          <w:szCs w:val="21"/>
          <w:shd w:val="clear" w:color="auto" w:fill="FFFFFF"/>
        </w:rPr>
        <w:t xml:space="preserve">O critério de </w:t>
      </w:r>
      <w:proofErr w:type="spellStart"/>
      <w:r w:rsidR="001752F8" w:rsidRPr="000C3111">
        <w:rPr>
          <w:rFonts w:asciiTheme="minorHAnsi" w:hAnsiTheme="minorHAnsi"/>
          <w:color w:val="auto"/>
          <w:szCs w:val="21"/>
          <w:shd w:val="clear" w:color="auto" w:fill="FFFFFF"/>
        </w:rPr>
        <w:t>Rayleigh</w:t>
      </w:r>
      <w:proofErr w:type="spellEnd"/>
      <w:r w:rsidR="001752F8" w:rsidRPr="000C3111">
        <w:rPr>
          <w:rFonts w:asciiTheme="minorHAnsi" w:hAnsiTheme="minorHAnsi"/>
          <w:color w:val="auto"/>
          <w:szCs w:val="21"/>
          <w:shd w:val="clear" w:color="auto" w:fill="FFFFFF"/>
        </w:rPr>
        <w:t> é a teoria que define a resolução de dois objetos observados com uma separação angular relativamente pequena. O qual afirma que o limite de resolução, se dá no ponto a partir do qual as duas imagens estarão resolvidas (discerníveis), ou seja, quando o máximo central da figura de difração de uma das imagens coincide com o primeiro mínimo de difração de outra imagem.</w:t>
      </w:r>
    </w:p>
    <w:p w:rsidR="00C643A5" w:rsidRPr="00C643A5" w:rsidRDefault="00C643A5" w:rsidP="00C643A5">
      <w:pPr>
        <w:pStyle w:val="Default"/>
        <w:rPr>
          <w:rFonts w:asciiTheme="minorHAnsi" w:hAnsiTheme="minorHAnsi"/>
        </w:rPr>
      </w:pPr>
    </w:p>
    <w:p w:rsidR="00C643A5" w:rsidRPr="00C643A5" w:rsidRDefault="00C643A5" w:rsidP="00C643A5">
      <w:pPr>
        <w:pStyle w:val="Default"/>
        <w:numPr>
          <w:ilvl w:val="0"/>
          <w:numId w:val="1"/>
        </w:numPr>
        <w:rPr>
          <w:rFonts w:asciiTheme="minorHAnsi" w:hAnsiTheme="minorHAnsi"/>
        </w:rPr>
      </w:pPr>
      <w:r w:rsidRPr="006E0010">
        <w:rPr>
          <w:rFonts w:asciiTheme="minorHAnsi" w:hAnsiTheme="minorHAnsi"/>
          <w:b/>
        </w:rPr>
        <w:t>Discuta o conceito de Índice de Vegetação fornecendo alguns exemplos de índice de vegetação</w:t>
      </w:r>
      <w:r w:rsidRPr="00C643A5">
        <w:rPr>
          <w:rFonts w:asciiTheme="minorHAnsi" w:hAnsiTheme="minorHAnsi"/>
        </w:rPr>
        <w:t>.</w:t>
      </w:r>
    </w:p>
    <w:p w:rsidR="00C643A5" w:rsidRPr="00C643A5" w:rsidRDefault="00C643A5" w:rsidP="00C643A5">
      <w:pPr>
        <w:pStyle w:val="Default"/>
        <w:rPr>
          <w:rFonts w:asciiTheme="minorHAnsi" w:hAnsiTheme="minorHAnsi"/>
        </w:rPr>
      </w:pPr>
      <w:r w:rsidRPr="00C643A5">
        <w:rPr>
          <w:rFonts w:asciiTheme="minorHAnsi" w:hAnsiTheme="minorHAnsi"/>
        </w:rPr>
        <w:t>R:</w:t>
      </w:r>
    </w:p>
    <w:p w:rsidR="00C643A5" w:rsidRPr="00C643A5" w:rsidRDefault="00C643A5" w:rsidP="00C643A5">
      <w:pPr>
        <w:pStyle w:val="Default"/>
        <w:rPr>
          <w:rFonts w:asciiTheme="minorHAnsi" w:hAnsiTheme="minorHAnsi"/>
        </w:rPr>
      </w:pPr>
    </w:p>
    <w:p w:rsidR="00C643A5" w:rsidRPr="006E0010" w:rsidRDefault="00C643A5" w:rsidP="00C643A5">
      <w:pPr>
        <w:pStyle w:val="Default"/>
        <w:numPr>
          <w:ilvl w:val="0"/>
          <w:numId w:val="1"/>
        </w:numPr>
        <w:rPr>
          <w:rFonts w:asciiTheme="minorHAnsi" w:hAnsiTheme="minorHAnsi"/>
          <w:b/>
        </w:rPr>
      </w:pPr>
      <w:r w:rsidRPr="006E0010">
        <w:rPr>
          <w:rFonts w:asciiTheme="minorHAnsi" w:hAnsiTheme="minorHAnsi"/>
          <w:b/>
        </w:rPr>
        <w:t>Discuta os problemas da georreferenciação e reamostragem duma imagem de satélite.</w:t>
      </w:r>
    </w:p>
    <w:p w:rsidR="00C643A5" w:rsidRPr="00C643A5" w:rsidRDefault="00C643A5" w:rsidP="00C643A5">
      <w:pPr>
        <w:pStyle w:val="Default"/>
        <w:rPr>
          <w:rFonts w:asciiTheme="minorHAnsi" w:hAnsiTheme="minorHAnsi"/>
        </w:rPr>
      </w:pPr>
      <w:r w:rsidRPr="00C643A5">
        <w:rPr>
          <w:rFonts w:asciiTheme="minorHAnsi" w:hAnsiTheme="minorHAnsi"/>
        </w:rPr>
        <w:t>R:</w:t>
      </w:r>
      <w:r w:rsidR="00AC28FD">
        <w:rPr>
          <w:rFonts w:asciiTheme="minorHAnsi" w:hAnsiTheme="minorHAnsi"/>
        </w:rPr>
        <w:br/>
      </w:r>
    </w:p>
    <w:p w:rsidR="00C643A5" w:rsidRPr="006E0010" w:rsidRDefault="00C643A5" w:rsidP="00C643A5">
      <w:pPr>
        <w:pStyle w:val="Default"/>
        <w:numPr>
          <w:ilvl w:val="0"/>
          <w:numId w:val="1"/>
        </w:numPr>
        <w:rPr>
          <w:rFonts w:asciiTheme="minorHAnsi" w:hAnsiTheme="minorHAnsi"/>
          <w:b/>
        </w:rPr>
      </w:pPr>
      <w:r w:rsidRPr="006E0010">
        <w:rPr>
          <w:rFonts w:asciiTheme="minorHAnsi" w:hAnsiTheme="minorHAnsi"/>
          <w:b/>
        </w:rPr>
        <w:lastRenderedPageBreak/>
        <w:t xml:space="preserve">Discuta o problema da classificação não </w:t>
      </w:r>
      <w:proofErr w:type="spellStart"/>
      <w:r w:rsidRPr="006E0010">
        <w:rPr>
          <w:rFonts w:asciiTheme="minorHAnsi" w:hAnsiTheme="minorHAnsi"/>
          <w:b/>
        </w:rPr>
        <w:t>supervisada</w:t>
      </w:r>
      <w:proofErr w:type="spellEnd"/>
      <w:r w:rsidRPr="006E0010">
        <w:rPr>
          <w:rFonts w:asciiTheme="minorHAnsi" w:hAnsiTheme="minorHAnsi"/>
          <w:b/>
        </w:rPr>
        <w:t>.</w:t>
      </w:r>
    </w:p>
    <w:p w:rsidR="00C643A5" w:rsidRDefault="00C643A5" w:rsidP="00C643A5">
      <w:pPr>
        <w:pStyle w:val="Default"/>
        <w:rPr>
          <w:rFonts w:asciiTheme="minorHAnsi" w:hAnsiTheme="minorHAnsi"/>
        </w:rPr>
      </w:pPr>
      <w:r w:rsidRPr="00C643A5">
        <w:rPr>
          <w:rFonts w:asciiTheme="minorHAnsi" w:hAnsiTheme="minorHAnsi"/>
        </w:rPr>
        <w:t>R:</w:t>
      </w:r>
      <w:r w:rsidR="00AC28FD">
        <w:rPr>
          <w:rFonts w:asciiTheme="minorHAnsi" w:hAnsiTheme="minorHAnsi"/>
        </w:rPr>
        <w:br/>
      </w:r>
    </w:p>
    <w:p w:rsidR="00C643A5" w:rsidRPr="00AC28FD" w:rsidRDefault="00C643A5" w:rsidP="00C643A5">
      <w:pPr>
        <w:pStyle w:val="Default"/>
        <w:numPr>
          <w:ilvl w:val="0"/>
          <w:numId w:val="1"/>
        </w:numPr>
        <w:rPr>
          <w:rFonts w:asciiTheme="minorHAnsi" w:hAnsiTheme="minorHAnsi"/>
          <w:b/>
        </w:rPr>
      </w:pPr>
      <w:r w:rsidRPr="00AC28FD">
        <w:rPr>
          <w:rFonts w:asciiTheme="minorHAnsi" w:hAnsiTheme="minorHAnsi"/>
          <w:b/>
        </w:rPr>
        <w:t xml:space="preserve">Diga o que entende por radiação </w:t>
      </w:r>
      <w:proofErr w:type="spellStart"/>
      <w:r w:rsidRPr="00AC28FD">
        <w:rPr>
          <w:rFonts w:asciiTheme="minorHAnsi" w:hAnsiTheme="minorHAnsi"/>
          <w:b/>
        </w:rPr>
        <w:t>electromágnetica</w:t>
      </w:r>
      <w:proofErr w:type="spellEnd"/>
      <w:r w:rsidRPr="00AC28FD">
        <w:rPr>
          <w:rFonts w:asciiTheme="minorHAnsi" w:hAnsiTheme="minorHAnsi"/>
          <w:b/>
        </w:rPr>
        <w:t>.</w:t>
      </w:r>
    </w:p>
    <w:p w:rsidR="00C643A5" w:rsidRDefault="00C643A5" w:rsidP="00C643A5">
      <w:pPr>
        <w:pStyle w:val="Default"/>
        <w:rPr>
          <w:rFonts w:asciiTheme="minorHAnsi" w:hAnsiTheme="minorHAnsi"/>
        </w:rPr>
      </w:pPr>
      <w:r>
        <w:rPr>
          <w:rFonts w:asciiTheme="minorHAnsi" w:hAnsiTheme="minorHAnsi"/>
        </w:rPr>
        <w:t>R:</w:t>
      </w:r>
      <w:r w:rsidR="00445C0C">
        <w:rPr>
          <w:rFonts w:asciiTheme="minorHAnsi" w:hAnsiTheme="minorHAnsi"/>
        </w:rPr>
        <w:t xml:space="preserve"> A radiação </w:t>
      </w:r>
      <w:proofErr w:type="spellStart"/>
      <w:r w:rsidR="00445C0C">
        <w:rPr>
          <w:rFonts w:asciiTheme="minorHAnsi" w:hAnsiTheme="minorHAnsi"/>
        </w:rPr>
        <w:t>electromágnetica</w:t>
      </w:r>
      <w:proofErr w:type="spellEnd"/>
      <w:r w:rsidR="00445C0C">
        <w:rPr>
          <w:rFonts w:asciiTheme="minorHAnsi" w:hAnsiTheme="minorHAnsi"/>
        </w:rPr>
        <w:t xml:space="preserve"> consiste num campo elétrico que varia em magnitude numa </w:t>
      </w:r>
      <w:proofErr w:type="spellStart"/>
      <w:r w:rsidR="00445C0C">
        <w:rPr>
          <w:rFonts w:asciiTheme="minorHAnsi" w:hAnsiTheme="minorHAnsi"/>
        </w:rPr>
        <w:t>direcção</w:t>
      </w:r>
      <w:proofErr w:type="spellEnd"/>
      <w:r w:rsidR="00445C0C">
        <w:rPr>
          <w:rFonts w:asciiTheme="minorHAnsi" w:hAnsiTheme="minorHAnsi"/>
        </w:rPr>
        <w:t xml:space="preserve"> perpendicular à </w:t>
      </w:r>
      <w:proofErr w:type="spellStart"/>
      <w:r w:rsidR="00445C0C">
        <w:rPr>
          <w:rFonts w:asciiTheme="minorHAnsi" w:hAnsiTheme="minorHAnsi"/>
        </w:rPr>
        <w:t>direcção</w:t>
      </w:r>
      <w:proofErr w:type="spellEnd"/>
      <w:r w:rsidR="00445C0C">
        <w:rPr>
          <w:rFonts w:asciiTheme="minorHAnsi" w:hAnsiTheme="minorHAnsi"/>
        </w:rPr>
        <w:t xml:space="preserve"> do deslocamento da </w:t>
      </w:r>
      <w:proofErr w:type="spellStart"/>
      <w:r w:rsidR="00445C0C">
        <w:rPr>
          <w:rFonts w:asciiTheme="minorHAnsi" w:hAnsiTheme="minorHAnsi"/>
        </w:rPr>
        <w:t>direcção</w:t>
      </w:r>
      <w:proofErr w:type="spellEnd"/>
      <w:r w:rsidR="00445C0C">
        <w:rPr>
          <w:rFonts w:asciiTheme="minorHAnsi" w:hAnsiTheme="minorHAnsi"/>
        </w:rPr>
        <w:t xml:space="preserve"> e num campo magnético orientado perpendicularmente </w:t>
      </w:r>
      <w:r w:rsidR="00AC28FD">
        <w:rPr>
          <w:rFonts w:asciiTheme="minorHAnsi" w:hAnsiTheme="minorHAnsi"/>
        </w:rPr>
        <w:t>ao campo elétrico. Ambos se deslocam à velocidade da luz.</w:t>
      </w:r>
      <w:r w:rsidR="00AC28FD">
        <w:rPr>
          <w:rFonts w:asciiTheme="minorHAnsi" w:hAnsiTheme="minorHAnsi"/>
        </w:rPr>
        <w:br/>
      </w:r>
    </w:p>
    <w:p w:rsidR="00C643A5" w:rsidRPr="00E178BF" w:rsidRDefault="00C643A5" w:rsidP="00C643A5">
      <w:pPr>
        <w:pStyle w:val="Default"/>
        <w:numPr>
          <w:ilvl w:val="0"/>
          <w:numId w:val="1"/>
        </w:numPr>
        <w:rPr>
          <w:rFonts w:asciiTheme="minorHAnsi" w:hAnsiTheme="minorHAnsi"/>
          <w:b/>
        </w:rPr>
      </w:pPr>
      <w:r w:rsidRPr="00E178BF">
        <w:rPr>
          <w:rFonts w:asciiTheme="minorHAnsi" w:hAnsiTheme="minorHAnsi"/>
          <w:b/>
        </w:rPr>
        <w:t xml:space="preserve">Diga qual a porção </w:t>
      </w:r>
      <w:r w:rsidR="00560C61" w:rsidRPr="00E178BF">
        <w:rPr>
          <w:rFonts w:asciiTheme="minorHAnsi" w:hAnsiTheme="minorHAnsi"/>
          <w:b/>
        </w:rPr>
        <w:t xml:space="preserve">do espectro eletromagnético usada na </w:t>
      </w:r>
      <w:proofErr w:type="spellStart"/>
      <w:r w:rsidR="00560C61" w:rsidRPr="00E178BF">
        <w:rPr>
          <w:rFonts w:asciiTheme="minorHAnsi" w:hAnsiTheme="minorHAnsi"/>
          <w:b/>
        </w:rPr>
        <w:t>detecção</w:t>
      </w:r>
      <w:proofErr w:type="spellEnd"/>
      <w:r w:rsidR="00560C61" w:rsidRPr="00E178BF">
        <w:rPr>
          <w:rFonts w:asciiTheme="minorHAnsi" w:hAnsiTheme="minorHAnsi"/>
          <w:b/>
        </w:rPr>
        <w:t xml:space="preserve"> remota.</w:t>
      </w:r>
    </w:p>
    <w:p w:rsidR="00C643A5" w:rsidRPr="008C1849" w:rsidRDefault="00C643A5" w:rsidP="008C1849">
      <w:pPr>
        <w:spacing w:after="0" w:line="240" w:lineRule="auto"/>
        <w:jc w:val="both"/>
        <w:rPr>
          <w:rFonts w:ascii="Times New Roman" w:hAnsi="Times New Roman" w:cs="Times New Roman"/>
          <w:b/>
          <w:color w:val="FF0000"/>
        </w:rPr>
      </w:pPr>
      <w:r>
        <w:t>R:</w:t>
      </w:r>
      <w:r w:rsidR="00E178BF">
        <w:t xml:space="preserve"> </w:t>
      </w:r>
      <w:r w:rsidR="007C5935">
        <w:t xml:space="preserve">Apesar de existirem várias áreas do espectro </w:t>
      </w:r>
      <w:proofErr w:type="spellStart"/>
      <w:r w:rsidR="007C5935">
        <w:t>electromagnetico</w:t>
      </w:r>
      <w:proofErr w:type="spellEnd"/>
      <w:r w:rsidR="007C5935">
        <w:t xml:space="preserve"> uteis à </w:t>
      </w:r>
      <w:r w:rsidR="008C1849">
        <w:t>deteção</w:t>
      </w:r>
      <w:r w:rsidR="007C5935">
        <w:t xml:space="preserve"> remota, a á</w:t>
      </w:r>
      <w:r w:rsidR="00E178BF">
        <w:t xml:space="preserve">rea do Visível </w:t>
      </w:r>
      <w:proofErr w:type="gramStart"/>
      <w:r w:rsidR="00E178BF">
        <w:t>( 400nm</w:t>
      </w:r>
      <w:proofErr w:type="gramEnd"/>
      <w:r w:rsidR="00E178BF">
        <w:t xml:space="preserve"> a 700nm)</w:t>
      </w:r>
      <w:r w:rsidR="007C5935">
        <w:t xml:space="preserve"> é a mais utilizada em DR.</w:t>
      </w:r>
      <w:r w:rsidR="008C1849">
        <w:t xml:space="preserve"> </w:t>
      </w:r>
      <w:r w:rsidR="008C1849" w:rsidRPr="008C1849">
        <w:rPr>
          <w:rFonts w:cs="Tahoma"/>
        </w:rPr>
        <w:t>A porção do espetro utilizada é aquele que não sofre de absorção atmosférica, são zonas denominadas de janelas atmosféricas.</w:t>
      </w:r>
    </w:p>
    <w:p w:rsidR="00E178BF" w:rsidRDefault="00E178BF" w:rsidP="00E178BF">
      <w:pPr>
        <w:pStyle w:val="Default"/>
        <w:ind w:left="360"/>
        <w:rPr>
          <w:rFonts w:asciiTheme="minorHAnsi" w:hAnsiTheme="minorHAnsi"/>
        </w:rPr>
      </w:pPr>
    </w:p>
    <w:p w:rsidR="00C643A5" w:rsidRPr="007C5935" w:rsidRDefault="00C643A5" w:rsidP="00E178BF">
      <w:pPr>
        <w:pStyle w:val="Default"/>
        <w:numPr>
          <w:ilvl w:val="0"/>
          <w:numId w:val="1"/>
        </w:numPr>
        <w:rPr>
          <w:rFonts w:asciiTheme="minorHAnsi" w:hAnsiTheme="minorHAnsi"/>
          <w:b/>
        </w:rPr>
      </w:pPr>
      <w:r w:rsidRPr="007C5935">
        <w:rPr>
          <w:rFonts w:asciiTheme="minorHAnsi" w:hAnsiTheme="minorHAnsi"/>
          <w:b/>
        </w:rPr>
        <w:t xml:space="preserve">Diga quais os processos de </w:t>
      </w:r>
      <w:proofErr w:type="spellStart"/>
      <w:r w:rsidRPr="007C5935">
        <w:rPr>
          <w:rFonts w:asciiTheme="minorHAnsi" w:hAnsiTheme="minorHAnsi"/>
          <w:b/>
        </w:rPr>
        <w:t>interacção</w:t>
      </w:r>
      <w:proofErr w:type="spellEnd"/>
      <w:r w:rsidRPr="007C5935">
        <w:rPr>
          <w:rFonts w:asciiTheme="minorHAnsi" w:hAnsiTheme="minorHAnsi"/>
          <w:b/>
        </w:rPr>
        <w:t xml:space="preserve"> da radiação com o alvo e indique qual o processo </w:t>
      </w:r>
      <w:r w:rsidR="00560C61" w:rsidRPr="007C5935">
        <w:rPr>
          <w:rFonts w:asciiTheme="minorHAnsi" w:hAnsiTheme="minorHAnsi"/>
          <w:b/>
        </w:rPr>
        <w:t xml:space="preserve">mais importante para a </w:t>
      </w:r>
      <w:proofErr w:type="spellStart"/>
      <w:r w:rsidR="00560C61" w:rsidRPr="007C5935">
        <w:rPr>
          <w:rFonts w:asciiTheme="minorHAnsi" w:hAnsiTheme="minorHAnsi"/>
          <w:b/>
        </w:rPr>
        <w:t>detecção</w:t>
      </w:r>
      <w:proofErr w:type="spellEnd"/>
      <w:r w:rsidR="00560C61" w:rsidRPr="007C5935">
        <w:rPr>
          <w:rFonts w:asciiTheme="minorHAnsi" w:hAnsiTheme="minorHAnsi"/>
          <w:b/>
        </w:rPr>
        <w:t xml:space="preserve"> remota.</w:t>
      </w:r>
    </w:p>
    <w:p w:rsidR="00560C61" w:rsidRPr="00E178BF" w:rsidRDefault="00560C61" w:rsidP="007C5935">
      <w:pPr>
        <w:pStyle w:val="first"/>
        <w:ind w:left="360"/>
        <w:rPr>
          <w:rFonts w:asciiTheme="minorHAnsi" w:hAnsiTheme="minorHAnsi"/>
          <w:color w:val="000000"/>
          <w:szCs w:val="27"/>
        </w:rPr>
      </w:pPr>
      <w:r>
        <w:rPr>
          <w:rFonts w:asciiTheme="minorHAnsi" w:hAnsiTheme="minorHAnsi"/>
        </w:rPr>
        <w:t>R:</w:t>
      </w:r>
      <w:r w:rsidR="00E178BF" w:rsidRPr="00E178BF">
        <w:rPr>
          <w:rStyle w:val="Forte"/>
          <w:color w:val="000000"/>
          <w:sz w:val="27"/>
          <w:szCs w:val="27"/>
        </w:rPr>
        <w:t xml:space="preserve"> </w:t>
      </w:r>
      <w:r w:rsidR="00E178BF" w:rsidRPr="00D53BD0">
        <w:rPr>
          <w:rStyle w:val="Forte"/>
          <w:rFonts w:asciiTheme="minorHAnsi" w:hAnsiTheme="minorHAnsi"/>
          <w:color w:val="000000"/>
          <w:szCs w:val="27"/>
          <w:u w:val="single"/>
        </w:rPr>
        <w:t>Transmitida</w:t>
      </w:r>
      <w:r w:rsidR="00E178BF" w:rsidRPr="00D53BD0">
        <w:rPr>
          <w:rFonts w:asciiTheme="minorHAnsi" w:hAnsiTheme="minorHAnsi"/>
          <w:color w:val="000000"/>
          <w:szCs w:val="27"/>
          <w:u w:val="single"/>
        </w:rPr>
        <w:t> -</w:t>
      </w:r>
      <w:r w:rsidR="00E178BF" w:rsidRPr="00E178BF">
        <w:rPr>
          <w:rFonts w:asciiTheme="minorHAnsi" w:hAnsiTheme="minorHAnsi"/>
          <w:color w:val="000000"/>
          <w:szCs w:val="27"/>
        </w:rPr>
        <w:t xml:space="preserve"> A energia passa através de uma alteração na velocidade, conforme determinado pelo índice de </w:t>
      </w:r>
      <w:proofErr w:type="spellStart"/>
      <w:r w:rsidR="00E178BF" w:rsidRPr="00E178BF">
        <w:rPr>
          <w:rFonts w:asciiTheme="minorHAnsi" w:hAnsiTheme="minorHAnsi"/>
          <w:color w:val="000000"/>
          <w:szCs w:val="27"/>
        </w:rPr>
        <w:t>refracção</w:t>
      </w:r>
      <w:proofErr w:type="spellEnd"/>
      <w:r w:rsidR="00E178BF" w:rsidRPr="00E178BF">
        <w:rPr>
          <w:rFonts w:asciiTheme="minorHAnsi" w:hAnsiTheme="minorHAnsi"/>
          <w:color w:val="000000"/>
          <w:szCs w:val="27"/>
        </w:rPr>
        <w:t xml:space="preserve"> para os dois meios em questão.</w:t>
      </w:r>
      <w:r w:rsidR="007C5935">
        <w:rPr>
          <w:rFonts w:asciiTheme="minorHAnsi" w:hAnsiTheme="minorHAnsi"/>
          <w:color w:val="000000"/>
          <w:szCs w:val="27"/>
        </w:rPr>
        <w:br/>
      </w:r>
      <w:r w:rsidR="00E178BF" w:rsidRPr="00C33C91">
        <w:rPr>
          <w:rStyle w:val="Forte"/>
          <w:rFonts w:asciiTheme="minorHAnsi" w:hAnsiTheme="minorHAnsi"/>
          <w:color w:val="000000"/>
          <w:szCs w:val="27"/>
          <w:u w:val="single"/>
        </w:rPr>
        <w:t>Absorvida</w:t>
      </w:r>
      <w:r w:rsidR="00E178BF" w:rsidRPr="00E178BF">
        <w:rPr>
          <w:rFonts w:asciiTheme="minorHAnsi" w:hAnsiTheme="minorHAnsi"/>
          <w:color w:val="000000"/>
          <w:szCs w:val="27"/>
        </w:rPr>
        <w:t xml:space="preserve"> - A energia é perdida para o </w:t>
      </w:r>
      <w:proofErr w:type="spellStart"/>
      <w:r w:rsidR="00E178BF" w:rsidRPr="00E178BF">
        <w:rPr>
          <w:rFonts w:asciiTheme="minorHAnsi" w:hAnsiTheme="minorHAnsi"/>
          <w:color w:val="000000"/>
          <w:szCs w:val="27"/>
        </w:rPr>
        <w:t>objecto</w:t>
      </w:r>
      <w:proofErr w:type="spellEnd"/>
      <w:r w:rsidR="00E178BF" w:rsidRPr="00E178BF">
        <w:rPr>
          <w:rFonts w:asciiTheme="minorHAnsi" w:hAnsiTheme="minorHAnsi"/>
          <w:color w:val="000000"/>
          <w:szCs w:val="27"/>
        </w:rPr>
        <w:t xml:space="preserve"> através de </w:t>
      </w:r>
      <w:proofErr w:type="spellStart"/>
      <w:r w:rsidR="00E178BF" w:rsidRPr="00E178BF">
        <w:rPr>
          <w:rFonts w:asciiTheme="minorHAnsi" w:hAnsiTheme="minorHAnsi"/>
          <w:color w:val="000000"/>
          <w:szCs w:val="27"/>
        </w:rPr>
        <w:t>reacções</w:t>
      </w:r>
      <w:proofErr w:type="spellEnd"/>
      <w:r w:rsidR="00E178BF" w:rsidRPr="00E178BF">
        <w:rPr>
          <w:rFonts w:asciiTheme="minorHAnsi" w:hAnsiTheme="minorHAnsi"/>
          <w:color w:val="000000"/>
          <w:szCs w:val="27"/>
        </w:rPr>
        <w:t xml:space="preserve"> </w:t>
      </w:r>
      <w:proofErr w:type="spellStart"/>
      <w:r w:rsidR="00E178BF" w:rsidRPr="00E178BF">
        <w:rPr>
          <w:rFonts w:asciiTheme="minorHAnsi" w:hAnsiTheme="minorHAnsi"/>
          <w:color w:val="000000"/>
          <w:szCs w:val="27"/>
        </w:rPr>
        <w:t>electrónicas</w:t>
      </w:r>
      <w:proofErr w:type="spellEnd"/>
      <w:r w:rsidR="00E178BF" w:rsidRPr="00E178BF">
        <w:rPr>
          <w:rFonts w:asciiTheme="minorHAnsi" w:hAnsiTheme="minorHAnsi"/>
          <w:color w:val="000000"/>
          <w:szCs w:val="27"/>
        </w:rPr>
        <w:t xml:space="preserve"> ou moleculares.</w:t>
      </w:r>
      <w:r w:rsidR="007C5935">
        <w:rPr>
          <w:rFonts w:asciiTheme="minorHAnsi" w:hAnsiTheme="minorHAnsi"/>
          <w:color w:val="000000"/>
          <w:szCs w:val="27"/>
        </w:rPr>
        <w:br/>
      </w:r>
      <w:r w:rsidR="007C5935" w:rsidRPr="00C33C91">
        <w:rPr>
          <w:rStyle w:val="Forte"/>
          <w:rFonts w:asciiTheme="minorHAnsi" w:hAnsiTheme="minorHAnsi"/>
          <w:color w:val="000000"/>
          <w:szCs w:val="27"/>
          <w:u w:val="single"/>
        </w:rPr>
        <w:t>Refletida</w:t>
      </w:r>
      <w:r w:rsidR="00E178BF" w:rsidRPr="00E178BF">
        <w:rPr>
          <w:rFonts w:asciiTheme="minorHAnsi" w:hAnsiTheme="minorHAnsi"/>
          <w:color w:val="000000"/>
          <w:szCs w:val="27"/>
        </w:rPr>
        <w:t xml:space="preserve"> - A energia inalterada é reenviada para o espaço com o ângulo de incidência igual ao ângulo de reflexão. A </w:t>
      </w:r>
      <w:proofErr w:type="spellStart"/>
      <w:r w:rsidR="00E178BF" w:rsidRPr="00E178BF">
        <w:rPr>
          <w:rFonts w:asciiTheme="minorHAnsi" w:hAnsiTheme="minorHAnsi"/>
          <w:color w:val="000000"/>
          <w:szCs w:val="27"/>
        </w:rPr>
        <w:t>reflectância</w:t>
      </w:r>
      <w:proofErr w:type="spellEnd"/>
      <w:r w:rsidR="00E178BF" w:rsidRPr="00E178BF">
        <w:rPr>
          <w:rFonts w:asciiTheme="minorHAnsi" w:hAnsiTheme="minorHAnsi"/>
          <w:color w:val="000000"/>
          <w:szCs w:val="27"/>
        </w:rPr>
        <w:t xml:space="preserve"> de um corpo corresponde à razão entre a radiação refletida e a radiação incidente. O comprimento de onda </w:t>
      </w:r>
      <w:r w:rsidR="007C5935" w:rsidRPr="00E178BF">
        <w:rPr>
          <w:rFonts w:asciiTheme="minorHAnsi" w:hAnsiTheme="minorHAnsi"/>
          <w:color w:val="000000"/>
          <w:szCs w:val="27"/>
        </w:rPr>
        <w:t>refletido</w:t>
      </w:r>
      <w:r w:rsidR="00E178BF" w:rsidRPr="00E178BF">
        <w:rPr>
          <w:rFonts w:asciiTheme="minorHAnsi" w:hAnsiTheme="minorHAnsi"/>
          <w:color w:val="000000"/>
          <w:szCs w:val="27"/>
        </w:rPr>
        <w:t xml:space="preserve"> (não absorvido) determina a cor do </w:t>
      </w:r>
      <w:r w:rsidR="007C5935" w:rsidRPr="00E178BF">
        <w:rPr>
          <w:rFonts w:asciiTheme="minorHAnsi" w:hAnsiTheme="minorHAnsi"/>
          <w:color w:val="000000"/>
          <w:szCs w:val="27"/>
        </w:rPr>
        <w:t>objeto</w:t>
      </w:r>
      <w:r w:rsidR="00E178BF" w:rsidRPr="00E178BF">
        <w:rPr>
          <w:rFonts w:asciiTheme="minorHAnsi" w:hAnsiTheme="minorHAnsi"/>
          <w:color w:val="000000"/>
          <w:szCs w:val="27"/>
        </w:rPr>
        <w:t>.</w:t>
      </w:r>
      <w:r w:rsidR="00C33C91">
        <w:rPr>
          <w:rFonts w:asciiTheme="minorHAnsi" w:hAnsiTheme="minorHAnsi"/>
          <w:color w:val="000000"/>
          <w:szCs w:val="27"/>
        </w:rPr>
        <w:br/>
      </w:r>
      <w:r w:rsidR="00C33C91" w:rsidRPr="00C33C91">
        <w:rPr>
          <w:rFonts w:asciiTheme="minorHAnsi" w:hAnsiTheme="minorHAnsi"/>
          <w:b/>
          <w:color w:val="000000"/>
          <w:szCs w:val="27"/>
          <w:u w:val="single"/>
        </w:rPr>
        <w:t>Mais importante é a radiação refletida.</w:t>
      </w:r>
    </w:p>
    <w:p w:rsidR="00560C61" w:rsidRPr="007C5935" w:rsidRDefault="00560C61" w:rsidP="00560C61">
      <w:pPr>
        <w:pStyle w:val="Default"/>
        <w:numPr>
          <w:ilvl w:val="0"/>
          <w:numId w:val="1"/>
        </w:numPr>
        <w:rPr>
          <w:rFonts w:asciiTheme="minorHAnsi" w:hAnsiTheme="minorHAnsi"/>
          <w:b/>
        </w:rPr>
      </w:pPr>
      <w:r w:rsidRPr="007C5935">
        <w:rPr>
          <w:rFonts w:asciiTheme="minorHAnsi" w:hAnsiTheme="minorHAnsi"/>
          <w:b/>
        </w:rPr>
        <w:t xml:space="preserve">Qual o efeito visível dessa </w:t>
      </w:r>
      <w:proofErr w:type="spellStart"/>
      <w:r w:rsidRPr="007C5935">
        <w:rPr>
          <w:rFonts w:asciiTheme="minorHAnsi" w:hAnsiTheme="minorHAnsi"/>
          <w:b/>
        </w:rPr>
        <w:t>interacção</w:t>
      </w:r>
      <w:proofErr w:type="spellEnd"/>
      <w:r w:rsidRPr="007C5935">
        <w:rPr>
          <w:rFonts w:asciiTheme="minorHAnsi" w:hAnsiTheme="minorHAnsi"/>
          <w:b/>
        </w:rPr>
        <w:t xml:space="preserve"> nas imagens radar?</w:t>
      </w:r>
    </w:p>
    <w:p w:rsidR="00560C61" w:rsidRDefault="008C1849" w:rsidP="00560C61">
      <w:pPr>
        <w:pStyle w:val="Default"/>
        <w:rPr>
          <w:rFonts w:asciiTheme="minorHAnsi" w:hAnsiTheme="minorHAnsi"/>
        </w:rPr>
      </w:pPr>
      <w:r>
        <w:rPr>
          <w:rFonts w:asciiTheme="minorHAnsi" w:hAnsiTheme="minorHAnsi"/>
        </w:rPr>
        <w:t>R:</w:t>
      </w:r>
    </w:p>
    <w:p w:rsidR="00560C61" w:rsidRPr="007C5935" w:rsidRDefault="00560C61" w:rsidP="00560C61">
      <w:pPr>
        <w:pStyle w:val="Default"/>
        <w:numPr>
          <w:ilvl w:val="0"/>
          <w:numId w:val="1"/>
        </w:numPr>
        <w:rPr>
          <w:rFonts w:asciiTheme="minorHAnsi" w:hAnsiTheme="minorHAnsi"/>
          <w:b/>
        </w:rPr>
      </w:pPr>
      <w:r w:rsidRPr="007C5935">
        <w:rPr>
          <w:rFonts w:asciiTheme="minorHAnsi" w:hAnsiTheme="minorHAnsi"/>
          <w:b/>
        </w:rPr>
        <w:t xml:space="preserve">A maioria dos sistemas de DR evitam a </w:t>
      </w:r>
      <w:proofErr w:type="spellStart"/>
      <w:r w:rsidRPr="007C5935">
        <w:rPr>
          <w:rFonts w:asciiTheme="minorHAnsi" w:hAnsiTheme="minorHAnsi"/>
          <w:b/>
        </w:rPr>
        <w:t>detecção</w:t>
      </w:r>
      <w:proofErr w:type="spellEnd"/>
      <w:r w:rsidRPr="007C5935">
        <w:rPr>
          <w:rFonts w:asciiTheme="minorHAnsi" w:hAnsiTheme="minorHAnsi"/>
          <w:b/>
        </w:rPr>
        <w:t xml:space="preserve"> e registo de comprimentos de onda do espectro eletromagnético no ultravioleta e no azul. Explique porquê.</w:t>
      </w:r>
    </w:p>
    <w:p w:rsidR="00560C61" w:rsidRDefault="00560C61" w:rsidP="00560C61">
      <w:pPr>
        <w:pStyle w:val="Default"/>
        <w:rPr>
          <w:rFonts w:asciiTheme="minorHAnsi" w:hAnsiTheme="minorHAnsi"/>
        </w:rPr>
      </w:pPr>
      <w:r>
        <w:rPr>
          <w:rFonts w:asciiTheme="minorHAnsi" w:hAnsiTheme="minorHAnsi"/>
        </w:rPr>
        <w:t>R:</w:t>
      </w:r>
      <w:r w:rsidR="002E7A45">
        <w:rPr>
          <w:rFonts w:asciiTheme="minorHAnsi" w:hAnsiTheme="minorHAnsi"/>
        </w:rPr>
        <w:t xml:space="preserve"> Porque são as duas ultimas cores do visível e existem vários elementos refletidos nesses comprimentos de onde que podem interferir na análise.</w:t>
      </w:r>
    </w:p>
    <w:p w:rsidR="00560C61" w:rsidRPr="007C5935" w:rsidRDefault="00560C61" w:rsidP="00560C61">
      <w:pPr>
        <w:pStyle w:val="Default"/>
        <w:numPr>
          <w:ilvl w:val="0"/>
          <w:numId w:val="1"/>
        </w:numPr>
        <w:rPr>
          <w:rFonts w:asciiTheme="minorHAnsi" w:hAnsiTheme="minorHAnsi"/>
          <w:b/>
        </w:rPr>
      </w:pPr>
      <w:r w:rsidRPr="007C5935">
        <w:rPr>
          <w:b/>
          <w:noProof/>
          <w:lang w:eastAsia="pt-PT"/>
        </w:rPr>
        <w:drawing>
          <wp:anchor distT="0" distB="0" distL="114300" distR="114300" simplePos="0" relativeHeight="251658240" behindDoc="0" locked="0" layoutInCell="1" allowOverlap="1">
            <wp:simplePos x="0" y="0"/>
            <wp:positionH relativeFrom="margin">
              <wp:align>right</wp:align>
            </wp:positionH>
            <wp:positionV relativeFrom="paragraph">
              <wp:posOffset>10160</wp:posOffset>
            </wp:positionV>
            <wp:extent cx="2628900" cy="1924050"/>
            <wp:effectExtent l="0" t="0" r="0" b="0"/>
            <wp:wrapSquare wrapText="bothSides"/>
            <wp:docPr id="1" name="Imagem 1" descr="https://i.gyazo.com/ed19d4f6ff8f082a4d1859952a22a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d19d4f6ff8f082a4d1859952a22af6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935">
        <w:rPr>
          <w:rFonts w:asciiTheme="minorHAnsi" w:hAnsiTheme="minorHAnsi"/>
          <w:b/>
        </w:rPr>
        <w:t>A) Diga o que entende por assinatura espectral. B) Qual a assinatura espectral da água? C</w:t>
      </w:r>
      <w:r w:rsidRPr="007C5935">
        <w:rPr>
          <w:rFonts w:asciiTheme="minorHAnsi" w:hAnsiTheme="minorHAnsi"/>
          <w:b/>
          <w:sz w:val="26"/>
        </w:rPr>
        <w:t xml:space="preserve">) Se pretendesse construir um sensor que permitisse discriminar água de vegetação qual a banda ou bandas que escolheria para esse sensor? </w:t>
      </w:r>
    </w:p>
    <w:p w:rsidR="00C643A5" w:rsidRPr="00C643A5" w:rsidRDefault="00C643A5" w:rsidP="00C643A5">
      <w:pPr>
        <w:pStyle w:val="Default"/>
        <w:rPr>
          <w:rFonts w:asciiTheme="minorHAnsi" w:hAnsiTheme="minorHAnsi"/>
          <w:sz w:val="28"/>
          <w:szCs w:val="23"/>
        </w:rPr>
      </w:pPr>
    </w:p>
    <w:p w:rsidR="00E178BF" w:rsidRDefault="00E178BF" w:rsidP="00C643A5">
      <w:pPr>
        <w:pStyle w:val="Default"/>
        <w:rPr>
          <w:rFonts w:asciiTheme="minorHAnsi" w:hAnsiTheme="minorHAnsi"/>
          <w:szCs w:val="23"/>
        </w:rPr>
      </w:pPr>
    </w:p>
    <w:p w:rsidR="00C643A5" w:rsidRDefault="00560C61" w:rsidP="00C643A5">
      <w:pPr>
        <w:pStyle w:val="Default"/>
        <w:rPr>
          <w:rFonts w:asciiTheme="minorHAnsi" w:hAnsiTheme="minorHAnsi"/>
          <w:szCs w:val="23"/>
        </w:rPr>
      </w:pPr>
      <w:r>
        <w:rPr>
          <w:rFonts w:asciiTheme="minorHAnsi" w:hAnsiTheme="minorHAnsi"/>
          <w:szCs w:val="23"/>
        </w:rPr>
        <w:t xml:space="preserve">R: A) </w:t>
      </w:r>
      <w:r w:rsidR="00E178BF" w:rsidRPr="00E178BF">
        <w:rPr>
          <w:rFonts w:asciiTheme="minorHAnsi" w:hAnsiTheme="minorHAnsi"/>
        </w:rPr>
        <w:t>A </w:t>
      </w:r>
      <w:r w:rsidR="00E178BF" w:rsidRPr="00E178BF">
        <w:rPr>
          <w:rStyle w:val="Forte"/>
          <w:rFonts w:asciiTheme="minorHAnsi" w:hAnsiTheme="minorHAnsi"/>
        </w:rPr>
        <w:t>assinatura espectral</w:t>
      </w:r>
      <w:r w:rsidR="00E178BF" w:rsidRPr="00E178BF">
        <w:rPr>
          <w:rFonts w:asciiTheme="minorHAnsi" w:hAnsiTheme="minorHAnsi"/>
        </w:rPr>
        <w:t xml:space="preserve">, traduzida pela curva de </w:t>
      </w:r>
      <w:proofErr w:type="spellStart"/>
      <w:r w:rsidR="00E178BF" w:rsidRPr="00E178BF">
        <w:rPr>
          <w:rFonts w:asciiTheme="minorHAnsi" w:hAnsiTheme="minorHAnsi"/>
        </w:rPr>
        <w:t>reflectância</w:t>
      </w:r>
      <w:proofErr w:type="spellEnd"/>
      <w:r w:rsidR="00E178BF" w:rsidRPr="00E178BF">
        <w:rPr>
          <w:rFonts w:asciiTheme="minorHAnsi" w:hAnsiTheme="minorHAnsi"/>
        </w:rPr>
        <w:t xml:space="preserve"> espectral, corresponde à </w:t>
      </w:r>
      <w:proofErr w:type="spellStart"/>
      <w:r w:rsidR="00E178BF" w:rsidRPr="00E178BF">
        <w:rPr>
          <w:rFonts w:asciiTheme="minorHAnsi" w:hAnsiTheme="minorHAnsi"/>
        </w:rPr>
        <w:t>reflectância</w:t>
      </w:r>
      <w:proofErr w:type="spellEnd"/>
      <w:r w:rsidR="00E178BF" w:rsidRPr="00E178BF">
        <w:rPr>
          <w:rFonts w:asciiTheme="minorHAnsi" w:hAnsiTheme="minorHAnsi"/>
        </w:rPr>
        <w:t xml:space="preserve"> em função do comprimento de onda. Cada material possui </w:t>
      </w:r>
      <w:r w:rsidR="00E178BF" w:rsidRPr="00E178BF">
        <w:rPr>
          <w:rFonts w:asciiTheme="minorHAnsi" w:hAnsiTheme="minorHAnsi"/>
        </w:rPr>
        <w:lastRenderedPageBreak/>
        <w:t>uma assinatura espectral única, pelo que isso pode ser utilizado para se fazer a classificação dos materiais.</w:t>
      </w:r>
      <w:r w:rsidR="00E178BF">
        <w:rPr>
          <w:rFonts w:asciiTheme="minorHAnsi" w:hAnsiTheme="minorHAnsi"/>
          <w:szCs w:val="23"/>
        </w:rPr>
        <w:t xml:space="preserve"> </w:t>
      </w:r>
      <w:r>
        <w:rPr>
          <w:rFonts w:asciiTheme="minorHAnsi" w:hAnsiTheme="minorHAnsi"/>
          <w:szCs w:val="23"/>
        </w:rPr>
        <w:t>B) C)</w:t>
      </w:r>
    </w:p>
    <w:p w:rsidR="00560C61" w:rsidRDefault="00560C61" w:rsidP="00C643A5">
      <w:pPr>
        <w:pStyle w:val="Default"/>
        <w:rPr>
          <w:rFonts w:asciiTheme="minorHAnsi" w:hAnsiTheme="minorHAnsi"/>
          <w:szCs w:val="23"/>
        </w:rPr>
      </w:pPr>
    </w:p>
    <w:p w:rsidR="00560C61" w:rsidRPr="00627B6F" w:rsidRDefault="00560C61" w:rsidP="00560C61">
      <w:pPr>
        <w:pStyle w:val="Default"/>
        <w:numPr>
          <w:ilvl w:val="0"/>
          <w:numId w:val="1"/>
        </w:numPr>
        <w:rPr>
          <w:rFonts w:asciiTheme="minorHAnsi" w:hAnsiTheme="minorHAnsi"/>
          <w:b/>
          <w:szCs w:val="23"/>
        </w:rPr>
      </w:pPr>
      <w:r w:rsidRPr="00627B6F">
        <w:rPr>
          <w:rFonts w:asciiTheme="minorHAnsi" w:hAnsiTheme="minorHAnsi"/>
          <w:b/>
          <w:szCs w:val="23"/>
        </w:rPr>
        <w:t>Diga o que entende por DR ativa e DR passiva e quais as vantagens e desvantagens de DR ativa em relação a DR passiva.</w:t>
      </w:r>
    </w:p>
    <w:p w:rsidR="00560C61" w:rsidRDefault="00560C61" w:rsidP="00560C61">
      <w:pPr>
        <w:pStyle w:val="Default"/>
        <w:rPr>
          <w:rFonts w:asciiTheme="minorHAnsi" w:hAnsiTheme="minorHAnsi"/>
        </w:rPr>
      </w:pPr>
      <w:r>
        <w:rPr>
          <w:rFonts w:asciiTheme="minorHAnsi" w:hAnsiTheme="minorHAnsi"/>
          <w:szCs w:val="23"/>
        </w:rPr>
        <w:t>R:</w:t>
      </w:r>
      <w:r w:rsidR="00627B6F">
        <w:rPr>
          <w:rFonts w:asciiTheme="minorHAnsi" w:hAnsiTheme="minorHAnsi"/>
          <w:szCs w:val="23"/>
        </w:rPr>
        <w:t xml:space="preserve"> </w:t>
      </w:r>
      <w:r w:rsidR="00627B6F" w:rsidRPr="00627B6F">
        <w:rPr>
          <w:rFonts w:asciiTheme="minorHAnsi" w:hAnsiTheme="minorHAnsi"/>
        </w:rPr>
        <w:t xml:space="preserve">Os Sensores </w:t>
      </w:r>
      <w:proofErr w:type="spellStart"/>
      <w:r w:rsidR="00627B6F" w:rsidRPr="00627B6F">
        <w:rPr>
          <w:rFonts w:asciiTheme="minorHAnsi" w:hAnsiTheme="minorHAnsi"/>
        </w:rPr>
        <w:t>Activos</w:t>
      </w:r>
      <w:proofErr w:type="spellEnd"/>
      <w:r w:rsidR="00627B6F" w:rsidRPr="00627B6F">
        <w:rPr>
          <w:rFonts w:asciiTheme="minorHAnsi" w:hAnsiTheme="minorHAnsi"/>
        </w:rPr>
        <w:t xml:space="preserve"> têm a sua própria fonte de iluminação. O sensor emite radiação </w:t>
      </w:r>
      <w:proofErr w:type="spellStart"/>
      <w:r w:rsidR="00627B6F" w:rsidRPr="00627B6F">
        <w:rPr>
          <w:rFonts w:asciiTheme="minorHAnsi" w:hAnsiTheme="minorHAnsi"/>
        </w:rPr>
        <w:t>directamente</w:t>
      </w:r>
      <w:proofErr w:type="spellEnd"/>
      <w:r w:rsidR="00627B6F" w:rsidRPr="00627B6F">
        <w:rPr>
          <w:rFonts w:asciiTheme="minorHAnsi" w:hAnsiTheme="minorHAnsi"/>
        </w:rPr>
        <w:t xml:space="preserve"> para o alvo a ser investigado. A radiação </w:t>
      </w:r>
      <w:proofErr w:type="spellStart"/>
      <w:r w:rsidR="00627B6F" w:rsidRPr="00627B6F">
        <w:rPr>
          <w:rFonts w:asciiTheme="minorHAnsi" w:hAnsiTheme="minorHAnsi"/>
        </w:rPr>
        <w:t>reflectida</w:t>
      </w:r>
      <w:proofErr w:type="spellEnd"/>
      <w:r w:rsidR="00627B6F" w:rsidRPr="00627B6F">
        <w:rPr>
          <w:rFonts w:asciiTheme="minorHAnsi" w:hAnsiTheme="minorHAnsi"/>
        </w:rPr>
        <w:t xml:space="preserve"> pelo alvo é </w:t>
      </w:r>
      <w:proofErr w:type="spellStart"/>
      <w:r w:rsidR="00627B6F" w:rsidRPr="00627B6F">
        <w:rPr>
          <w:rFonts w:asciiTheme="minorHAnsi" w:hAnsiTheme="minorHAnsi"/>
        </w:rPr>
        <w:t>detectada</w:t>
      </w:r>
      <w:proofErr w:type="spellEnd"/>
      <w:r w:rsidR="00627B6F" w:rsidRPr="00627B6F">
        <w:rPr>
          <w:rFonts w:asciiTheme="minorHAnsi" w:hAnsiTheme="minorHAnsi"/>
        </w:rPr>
        <w:t xml:space="preserve"> e medida pelo sensor. As vantagens dos sensores </w:t>
      </w:r>
      <w:proofErr w:type="spellStart"/>
      <w:r w:rsidR="00627B6F" w:rsidRPr="00627B6F">
        <w:rPr>
          <w:rFonts w:asciiTheme="minorHAnsi" w:hAnsiTheme="minorHAnsi"/>
        </w:rPr>
        <w:t>activos</w:t>
      </w:r>
      <w:proofErr w:type="spellEnd"/>
      <w:r w:rsidR="00627B6F" w:rsidRPr="00627B6F">
        <w:rPr>
          <w:rFonts w:asciiTheme="minorHAnsi" w:hAnsiTheme="minorHAnsi"/>
        </w:rPr>
        <w:t xml:space="preserve"> é que podem funcionar a qualquer hora do dia Estes sensores podem ser usados para examinar a interação com a superfície de comprimentos de onda que são fracamente fornecidos pelo Sol – tipo micro-ondas.</w:t>
      </w:r>
    </w:p>
    <w:p w:rsidR="00CA1275" w:rsidRDefault="00CA1275" w:rsidP="00560C61">
      <w:pPr>
        <w:pStyle w:val="Default"/>
        <w:rPr>
          <w:rFonts w:asciiTheme="minorHAnsi" w:hAnsiTheme="minorHAnsi"/>
          <w:szCs w:val="23"/>
        </w:rPr>
      </w:pPr>
    </w:p>
    <w:p w:rsidR="00560C61" w:rsidRPr="00627B6F" w:rsidRDefault="00560C61" w:rsidP="00560C61">
      <w:pPr>
        <w:pStyle w:val="Default"/>
        <w:numPr>
          <w:ilvl w:val="0"/>
          <w:numId w:val="1"/>
        </w:numPr>
        <w:rPr>
          <w:rFonts w:asciiTheme="minorHAnsi" w:hAnsiTheme="minorHAnsi"/>
          <w:b/>
          <w:szCs w:val="23"/>
        </w:rPr>
      </w:pPr>
      <w:r w:rsidRPr="00627B6F">
        <w:rPr>
          <w:rFonts w:asciiTheme="minorHAnsi" w:hAnsiTheme="minorHAnsi"/>
          <w:b/>
          <w:szCs w:val="23"/>
        </w:rPr>
        <w:t xml:space="preserve">Defina o conceito de resolução espectral e radiométrica fornecendo alguns exemplos de </w:t>
      </w:r>
      <w:r w:rsidR="00947D85" w:rsidRPr="00627B6F">
        <w:rPr>
          <w:rFonts w:asciiTheme="minorHAnsi" w:hAnsiTheme="minorHAnsi"/>
          <w:b/>
          <w:szCs w:val="23"/>
        </w:rPr>
        <w:t xml:space="preserve">resoluções espectrais e radiométricas </w:t>
      </w:r>
      <w:r w:rsidRPr="00627B6F">
        <w:rPr>
          <w:rFonts w:asciiTheme="minorHAnsi" w:hAnsiTheme="minorHAnsi"/>
          <w:b/>
          <w:szCs w:val="23"/>
        </w:rPr>
        <w:t>de imagens de satélite em funcionamento.</w:t>
      </w:r>
    </w:p>
    <w:p w:rsidR="00560C61" w:rsidRPr="00CA1275" w:rsidRDefault="00560C61" w:rsidP="00560C61">
      <w:pPr>
        <w:pStyle w:val="Default"/>
        <w:rPr>
          <w:rFonts w:asciiTheme="minorHAnsi" w:hAnsiTheme="minorHAnsi"/>
          <w:szCs w:val="23"/>
          <w:lang w:val="en-US"/>
        </w:rPr>
      </w:pPr>
      <w:r>
        <w:rPr>
          <w:rFonts w:asciiTheme="minorHAnsi" w:hAnsiTheme="minorHAnsi"/>
          <w:szCs w:val="23"/>
        </w:rPr>
        <w:t>R:</w:t>
      </w:r>
      <w:r w:rsidR="00CA1275">
        <w:rPr>
          <w:rFonts w:asciiTheme="minorHAnsi" w:hAnsiTheme="minorHAnsi"/>
          <w:szCs w:val="23"/>
        </w:rPr>
        <w:t xml:space="preserve"> </w:t>
      </w:r>
      <w:r w:rsidR="00CA1275" w:rsidRPr="00CA1275">
        <w:rPr>
          <w:rFonts w:asciiTheme="minorHAnsi" w:hAnsiTheme="minorHAnsi"/>
        </w:rPr>
        <w:t xml:space="preserve">A </w:t>
      </w:r>
      <w:r w:rsidR="00CA1275" w:rsidRPr="00CA1275">
        <w:rPr>
          <w:rFonts w:asciiTheme="minorHAnsi" w:hAnsiTheme="minorHAnsi"/>
          <w:b/>
        </w:rPr>
        <w:t>Resolução Espectral</w:t>
      </w:r>
      <w:r w:rsidR="00CA1275" w:rsidRPr="00CA1275">
        <w:rPr>
          <w:rFonts w:asciiTheme="minorHAnsi" w:hAnsiTheme="minorHAnsi"/>
        </w:rPr>
        <w:t xml:space="preserve"> é a capacidade do sensor definir intervalos de comprimentos de onda finos. Quanto mais fina a resolução espectral, mais estreito o intervalo de comprimento de onda para uma determinada banda ou canal. A </w:t>
      </w:r>
      <w:r w:rsidR="00CA1275" w:rsidRPr="00CA1275">
        <w:rPr>
          <w:rFonts w:asciiTheme="minorHAnsi" w:hAnsiTheme="minorHAnsi"/>
          <w:b/>
        </w:rPr>
        <w:t>resolução radiométrica</w:t>
      </w:r>
      <w:r w:rsidR="00CA1275" w:rsidRPr="00CA1275">
        <w:rPr>
          <w:rFonts w:asciiTheme="minorHAnsi" w:hAnsiTheme="minorHAnsi"/>
        </w:rPr>
        <w:t xml:space="preserve"> de uma imagem descreve a capacidade de discriminar pequenas diferenças na energia. Quanto maior a resolução radiométrica de um sensor mais sensível será na </w:t>
      </w:r>
      <w:proofErr w:type="spellStart"/>
      <w:r w:rsidR="00CA1275" w:rsidRPr="00CA1275">
        <w:rPr>
          <w:rFonts w:asciiTheme="minorHAnsi" w:hAnsiTheme="minorHAnsi"/>
        </w:rPr>
        <w:t>detecção</w:t>
      </w:r>
      <w:proofErr w:type="spellEnd"/>
      <w:r w:rsidR="00CA1275" w:rsidRPr="00CA1275">
        <w:rPr>
          <w:rFonts w:asciiTheme="minorHAnsi" w:hAnsiTheme="minorHAnsi"/>
        </w:rPr>
        <w:t xml:space="preserve"> de pequenas diferenças na energia </w:t>
      </w:r>
      <w:proofErr w:type="spellStart"/>
      <w:r w:rsidR="00CA1275" w:rsidRPr="00CA1275">
        <w:rPr>
          <w:rFonts w:asciiTheme="minorHAnsi" w:hAnsiTheme="minorHAnsi"/>
        </w:rPr>
        <w:t>reflectida</w:t>
      </w:r>
      <w:proofErr w:type="spellEnd"/>
      <w:r w:rsidR="00CA1275" w:rsidRPr="00CA1275">
        <w:rPr>
          <w:rFonts w:asciiTheme="minorHAnsi" w:hAnsiTheme="minorHAnsi"/>
        </w:rPr>
        <w:t xml:space="preserve"> ou emitida. Quanto maior for o número de bits para representar os valores de intensidade de uma imagem maior será a sua resolução radiométrica.</w:t>
      </w:r>
      <w:r w:rsidR="00CA1275">
        <w:rPr>
          <w:rFonts w:asciiTheme="minorHAnsi" w:hAnsiTheme="minorHAnsi"/>
        </w:rPr>
        <w:br/>
      </w:r>
      <w:r w:rsidR="00CA1275" w:rsidRPr="00CA1275">
        <w:rPr>
          <w:rFonts w:asciiTheme="minorHAnsi" w:hAnsiTheme="minorHAnsi"/>
          <w:lang w:val="en-US"/>
        </w:rPr>
        <w:t xml:space="preserve">Landsat: RE=11 </w:t>
      </w:r>
      <w:proofErr w:type="spellStart"/>
      <w:r w:rsidR="00CA1275" w:rsidRPr="00CA1275">
        <w:rPr>
          <w:rFonts w:asciiTheme="minorHAnsi" w:hAnsiTheme="minorHAnsi"/>
          <w:lang w:val="en-US"/>
        </w:rPr>
        <w:t>bandas</w:t>
      </w:r>
      <w:proofErr w:type="spellEnd"/>
      <w:r w:rsidR="00CA1275" w:rsidRPr="00CA1275">
        <w:rPr>
          <w:rFonts w:asciiTheme="minorHAnsi" w:hAnsiTheme="minorHAnsi"/>
          <w:lang w:val="en-US"/>
        </w:rPr>
        <w:t xml:space="preserve">; RR=16 bits. </w:t>
      </w:r>
      <w:proofErr w:type="spellStart"/>
      <w:r w:rsidR="00CA1275" w:rsidRPr="00CA1275">
        <w:rPr>
          <w:rFonts w:asciiTheme="minorHAnsi" w:hAnsiTheme="minorHAnsi"/>
          <w:lang w:val="en-US"/>
        </w:rPr>
        <w:t>Pleiabes</w:t>
      </w:r>
      <w:proofErr w:type="spellEnd"/>
      <w:r w:rsidR="00CA1275" w:rsidRPr="00CA1275">
        <w:rPr>
          <w:rFonts w:asciiTheme="minorHAnsi" w:hAnsiTheme="minorHAnsi"/>
          <w:lang w:val="en-US"/>
        </w:rPr>
        <w:t xml:space="preserve">: RE=4 </w:t>
      </w:r>
      <w:proofErr w:type="spellStart"/>
      <w:r w:rsidR="00CA1275" w:rsidRPr="00CA1275">
        <w:rPr>
          <w:rFonts w:asciiTheme="minorHAnsi" w:hAnsiTheme="minorHAnsi"/>
          <w:lang w:val="en-US"/>
        </w:rPr>
        <w:t>bandas</w:t>
      </w:r>
      <w:proofErr w:type="spellEnd"/>
      <w:r w:rsidR="00CA1275" w:rsidRPr="00CA1275">
        <w:rPr>
          <w:rFonts w:asciiTheme="minorHAnsi" w:hAnsiTheme="minorHAnsi"/>
          <w:lang w:val="en-US"/>
        </w:rPr>
        <w:t>; RR=12 bits.</w:t>
      </w:r>
    </w:p>
    <w:p w:rsidR="00CA1275" w:rsidRPr="00CA1275" w:rsidRDefault="00CA1275" w:rsidP="00560C61">
      <w:pPr>
        <w:pStyle w:val="Default"/>
        <w:rPr>
          <w:rFonts w:asciiTheme="minorHAnsi" w:hAnsiTheme="minorHAnsi"/>
          <w:szCs w:val="23"/>
          <w:lang w:val="en-US"/>
        </w:rPr>
      </w:pPr>
    </w:p>
    <w:p w:rsidR="00560C61" w:rsidRPr="00627B6F" w:rsidRDefault="00560C61" w:rsidP="00560C61">
      <w:pPr>
        <w:pStyle w:val="Default"/>
        <w:numPr>
          <w:ilvl w:val="0"/>
          <w:numId w:val="1"/>
        </w:numPr>
        <w:rPr>
          <w:rFonts w:asciiTheme="minorHAnsi" w:hAnsiTheme="minorHAnsi"/>
          <w:b/>
          <w:szCs w:val="23"/>
        </w:rPr>
      </w:pPr>
      <w:r w:rsidRPr="00627B6F">
        <w:rPr>
          <w:rFonts w:asciiTheme="minorHAnsi" w:hAnsiTheme="minorHAnsi"/>
          <w:b/>
          <w:szCs w:val="23"/>
        </w:rPr>
        <w:t>Indique as características obrigatórias das órbitas dos satélites de observação da Terra.</w:t>
      </w:r>
    </w:p>
    <w:p w:rsidR="00560C61" w:rsidRDefault="00560C61" w:rsidP="00560C61">
      <w:pPr>
        <w:pStyle w:val="Default"/>
        <w:rPr>
          <w:rFonts w:asciiTheme="minorHAnsi" w:hAnsiTheme="minorHAnsi"/>
          <w:szCs w:val="23"/>
        </w:rPr>
      </w:pPr>
      <w:r>
        <w:rPr>
          <w:rFonts w:asciiTheme="minorHAnsi" w:hAnsiTheme="minorHAnsi"/>
          <w:szCs w:val="23"/>
        </w:rPr>
        <w:t>R:</w:t>
      </w:r>
    </w:p>
    <w:p w:rsidR="00560C61" w:rsidRPr="00627B6F" w:rsidRDefault="00560C61" w:rsidP="00560C61">
      <w:pPr>
        <w:pStyle w:val="Default"/>
        <w:numPr>
          <w:ilvl w:val="0"/>
          <w:numId w:val="1"/>
        </w:numPr>
        <w:rPr>
          <w:rFonts w:asciiTheme="minorHAnsi" w:hAnsiTheme="minorHAnsi"/>
          <w:b/>
          <w:szCs w:val="23"/>
        </w:rPr>
      </w:pPr>
      <w:r w:rsidRPr="00627B6F">
        <w:rPr>
          <w:rFonts w:asciiTheme="minorHAnsi" w:hAnsiTheme="minorHAnsi"/>
          <w:b/>
          <w:szCs w:val="23"/>
        </w:rPr>
        <w:t xml:space="preserve">Indique dois sistemas espaciais usados </w:t>
      </w:r>
      <w:proofErr w:type="gramStart"/>
      <w:r w:rsidRPr="00627B6F">
        <w:rPr>
          <w:rFonts w:asciiTheme="minorHAnsi" w:hAnsiTheme="minorHAnsi"/>
          <w:b/>
          <w:szCs w:val="23"/>
        </w:rPr>
        <w:t>na DR</w:t>
      </w:r>
      <w:proofErr w:type="gramEnd"/>
      <w:r w:rsidRPr="00627B6F">
        <w:rPr>
          <w:rFonts w:asciiTheme="minorHAnsi" w:hAnsiTheme="minorHAnsi"/>
          <w:b/>
          <w:szCs w:val="23"/>
        </w:rPr>
        <w:t xml:space="preserve"> </w:t>
      </w:r>
      <w:proofErr w:type="spellStart"/>
      <w:r w:rsidRPr="00627B6F">
        <w:rPr>
          <w:rFonts w:asciiTheme="minorHAnsi" w:hAnsiTheme="minorHAnsi"/>
          <w:b/>
          <w:szCs w:val="23"/>
        </w:rPr>
        <w:t>activa</w:t>
      </w:r>
      <w:proofErr w:type="spellEnd"/>
      <w:r w:rsidRPr="00627B6F">
        <w:rPr>
          <w:rFonts w:asciiTheme="minorHAnsi" w:hAnsiTheme="minorHAnsi"/>
          <w:b/>
          <w:szCs w:val="23"/>
        </w:rPr>
        <w:t xml:space="preserve"> e passiva </w:t>
      </w:r>
      <w:r w:rsidR="00947D85" w:rsidRPr="00627B6F">
        <w:rPr>
          <w:rFonts w:asciiTheme="minorHAnsi" w:hAnsiTheme="minorHAnsi"/>
          <w:b/>
          <w:szCs w:val="23"/>
        </w:rPr>
        <w:t>precisando as principais características orbitais, a resolução temporal, os sensores e as aplicações.</w:t>
      </w:r>
      <w:bookmarkStart w:id="1" w:name="_GoBack"/>
      <w:bookmarkEnd w:id="1"/>
    </w:p>
    <w:p w:rsidR="00947D85" w:rsidRDefault="00947D85" w:rsidP="00947D85">
      <w:pPr>
        <w:pStyle w:val="Default"/>
        <w:rPr>
          <w:rFonts w:asciiTheme="minorHAnsi" w:hAnsiTheme="minorHAnsi"/>
          <w:szCs w:val="23"/>
        </w:rPr>
      </w:pPr>
      <w:r>
        <w:rPr>
          <w:rFonts w:asciiTheme="minorHAnsi" w:hAnsiTheme="minorHAnsi"/>
          <w:szCs w:val="23"/>
        </w:rPr>
        <w:t>R:</w:t>
      </w:r>
    </w:p>
    <w:p w:rsidR="00947D85" w:rsidRPr="00E363F3" w:rsidRDefault="00947D85" w:rsidP="00947D85">
      <w:pPr>
        <w:pStyle w:val="Default"/>
        <w:numPr>
          <w:ilvl w:val="0"/>
          <w:numId w:val="1"/>
        </w:numPr>
        <w:rPr>
          <w:rFonts w:asciiTheme="minorHAnsi" w:hAnsiTheme="minorHAnsi"/>
          <w:b/>
          <w:szCs w:val="23"/>
        </w:rPr>
      </w:pPr>
      <w:r w:rsidRPr="00E363F3">
        <w:rPr>
          <w:rFonts w:asciiTheme="minorHAnsi" w:hAnsiTheme="minorHAnsi"/>
          <w:b/>
          <w:szCs w:val="23"/>
        </w:rPr>
        <w:t>Indique as características geométricas de aquisição de aquisição das imagens SAR e discuta os fenómenos de distorção de escala e de distorção geométrica.</w:t>
      </w:r>
    </w:p>
    <w:p w:rsidR="00947D85" w:rsidRDefault="00947D85" w:rsidP="00947D85">
      <w:pPr>
        <w:pStyle w:val="Default"/>
        <w:rPr>
          <w:rFonts w:asciiTheme="minorHAnsi" w:hAnsiTheme="minorHAnsi"/>
          <w:szCs w:val="23"/>
        </w:rPr>
      </w:pPr>
      <w:r>
        <w:rPr>
          <w:rFonts w:asciiTheme="minorHAnsi" w:hAnsiTheme="minorHAnsi"/>
          <w:szCs w:val="23"/>
        </w:rPr>
        <w:t>R:</w:t>
      </w:r>
    </w:p>
    <w:p w:rsidR="00947D85" w:rsidRPr="00E363F3" w:rsidRDefault="00947D85" w:rsidP="00947D85">
      <w:pPr>
        <w:pStyle w:val="Default"/>
        <w:numPr>
          <w:ilvl w:val="0"/>
          <w:numId w:val="1"/>
        </w:numPr>
        <w:rPr>
          <w:rFonts w:asciiTheme="minorHAnsi" w:hAnsiTheme="minorHAnsi"/>
          <w:b/>
          <w:szCs w:val="23"/>
        </w:rPr>
      </w:pPr>
      <w:r w:rsidRPr="00E363F3">
        <w:rPr>
          <w:rFonts w:asciiTheme="minorHAnsi" w:hAnsiTheme="minorHAnsi"/>
          <w:b/>
          <w:szCs w:val="23"/>
        </w:rPr>
        <w:t>Discuta o conceito de Índice de Vegetação fornecendo alguns exemplos de índice de vegetação.</w:t>
      </w:r>
    </w:p>
    <w:p w:rsidR="00947D85" w:rsidRDefault="00947D85" w:rsidP="00947D85">
      <w:pPr>
        <w:pStyle w:val="Default"/>
        <w:rPr>
          <w:rFonts w:asciiTheme="minorHAnsi" w:hAnsiTheme="minorHAnsi"/>
          <w:szCs w:val="23"/>
        </w:rPr>
      </w:pPr>
      <w:r>
        <w:rPr>
          <w:rFonts w:asciiTheme="minorHAnsi" w:hAnsiTheme="minorHAnsi"/>
          <w:szCs w:val="23"/>
        </w:rPr>
        <w:t>R:</w:t>
      </w:r>
    </w:p>
    <w:p w:rsidR="00947D85" w:rsidRPr="00E363F3" w:rsidRDefault="00947D85" w:rsidP="00947D85">
      <w:pPr>
        <w:pStyle w:val="Default"/>
        <w:numPr>
          <w:ilvl w:val="0"/>
          <w:numId w:val="1"/>
        </w:numPr>
        <w:rPr>
          <w:rFonts w:asciiTheme="minorHAnsi" w:hAnsiTheme="minorHAnsi"/>
          <w:b/>
          <w:szCs w:val="23"/>
        </w:rPr>
      </w:pPr>
      <w:r w:rsidRPr="00E363F3">
        <w:rPr>
          <w:rFonts w:asciiTheme="minorHAnsi" w:hAnsiTheme="minorHAnsi"/>
          <w:b/>
          <w:szCs w:val="23"/>
        </w:rPr>
        <w:t>Diga quais os passos num processo de classificação supervisionada.</w:t>
      </w:r>
    </w:p>
    <w:p w:rsidR="00947D85" w:rsidRDefault="00947D85" w:rsidP="00947D85">
      <w:pPr>
        <w:pStyle w:val="Default"/>
        <w:rPr>
          <w:rFonts w:asciiTheme="minorHAnsi" w:hAnsiTheme="minorHAnsi"/>
          <w:szCs w:val="23"/>
        </w:rPr>
      </w:pPr>
      <w:r>
        <w:rPr>
          <w:rFonts w:asciiTheme="minorHAnsi" w:hAnsiTheme="minorHAnsi"/>
          <w:szCs w:val="23"/>
        </w:rPr>
        <w:t>R:</w:t>
      </w:r>
    </w:p>
    <w:p w:rsidR="00947D85" w:rsidRPr="00E363F3" w:rsidRDefault="00947D85" w:rsidP="00947D85">
      <w:pPr>
        <w:pStyle w:val="Default"/>
        <w:numPr>
          <w:ilvl w:val="0"/>
          <w:numId w:val="1"/>
        </w:numPr>
        <w:rPr>
          <w:rFonts w:asciiTheme="minorHAnsi" w:hAnsiTheme="minorHAnsi"/>
          <w:b/>
          <w:szCs w:val="23"/>
        </w:rPr>
      </w:pPr>
      <w:r w:rsidRPr="00E363F3">
        <w:rPr>
          <w:b/>
          <w:noProof/>
          <w:lang w:eastAsia="pt-PT"/>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951865</wp:posOffset>
            </wp:positionV>
            <wp:extent cx="2886075" cy="2977515"/>
            <wp:effectExtent l="0" t="0" r="9525" b="0"/>
            <wp:wrapSquare wrapText="bothSides"/>
            <wp:docPr id="2" name="Imagem 2" descr="https://i.gyazo.com/f29cc96f582f338ec0e81383b20e9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29cc96f582f338ec0e81383b20e966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6075" cy="2977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63F3">
        <w:rPr>
          <w:rFonts w:asciiTheme="minorHAnsi" w:hAnsiTheme="minorHAnsi"/>
          <w:b/>
          <w:szCs w:val="23"/>
        </w:rPr>
        <w:t xml:space="preserve">Na figura em baixo estão representadas amostras de treino para as classes água, urbano e floresta, com 10 </w:t>
      </w:r>
      <w:proofErr w:type="gramStart"/>
      <w:r w:rsidRPr="00E363F3">
        <w:rPr>
          <w:rFonts w:asciiTheme="minorHAnsi" w:hAnsiTheme="minorHAnsi"/>
          <w:b/>
          <w:szCs w:val="23"/>
        </w:rPr>
        <w:t>pixels</w:t>
      </w:r>
      <w:proofErr w:type="gramEnd"/>
      <w:r w:rsidRPr="00E363F3">
        <w:rPr>
          <w:rFonts w:asciiTheme="minorHAnsi" w:hAnsiTheme="minorHAnsi"/>
          <w:b/>
          <w:szCs w:val="23"/>
        </w:rPr>
        <w:t xml:space="preserve"> cada, representadas </w:t>
      </w:r>
      <w:proofErr w:type="spellStart"/>
      <w:r w:rsidRPr="00E363F3">
        <w:rPr>
          <w:rFonts w:asciiTheme="minorHAnsi" w:hAnsiTheme="minorHAnsi"/>
          <w:b/>
          <w:szCs w:val="23"/>
        </w:rPr>
        <w:t>respectivamente</w:t>
      </w:r>
      <w:proofErr w:type="spellEnd"/>
      <w:r w:rsidRPr="00E363F3">
        <w:rPr>
          <w:rFonts w:asciiTheme="minorHAnsi" w:hAnsiTheme="minorHAnsi"/>
          <w:b/>
          <w:szCs w:val="23"/>
        </w:rPr>
        <w:t xml:space="preserve"> por “w”, “u” e “f”, e amostra de teste para as mesmas classes, representadas por “W”, “U” e “F”, sendo a dimensão de cada </w:t>
      </w:r>
      <w:proofErr w:type="spellStart"/>
      <w:r w:rsidRPr="00E363F3">
        <w:rPr>
          <w:rFonts w:asciiTheme="minorHAnsi" w:hAnsiTheme="minorHAnsi"/>
          <w:b/>
          <w:szCs w:val="23"/>
        </w:rPr>
        <w:t>sub</w:t>
      </w:r>
      <w:proofErr w:type="spellEnd"/>
      <w:r w:rsidRPr="00E363F3">
        <w:rPr>
          <w:rFonts w:asciiTheme="minorHAnsi" w:hAnsiTheme="minorHAnsi"/>
          <w:b/>
          <w:szCs w:val="23"/>
        </w:rPr>
        <w:t xml:space="preserve"> amostra de teste igual a 5. As médias das amostras de treino estão representadas </w:t>
      </w:r>
      <w:proofErr w:type="gramStart"/>
      <w:r w:rsidRPr="00E363F3">
        <w:rPr>
          <w:rFonts w:asciiTheme="minorHAnsi" w:hAnsiTheme="minorHAnsi"/>
          <w:b/>
          <w:szCs w:val="23"/>
        </w:rPr>
        <w:t>por</w:t>
      </w:r>
      <w:proofErr w:type="gramEnd"/>
      <w:r w:rsidRPr="00E363F3">
        <w:rPr>
          <w:rFonts w:asciiTheme="minorHAnsi" w:hAnsiTheme="minorHAnsi"/>
          <w:b/>
          <w:szCs w:val="23"/>
        </w:rPr>
        <w:t xml:space="preserve"> “+”. O espaço de representação é o plano das bandas 2 e 3 do sensor SPOT-HRV.</w:t>
      </w:r>
    </w:p>
    <w:p w:rsidR="00947D85" w:rsidRPr="00E363F3" w:rsidRDefault="00947D85" w:rsidP="00947D85">
      <w:pPr>
        <w:pStyle w:val="Default"/>
        <w:numPr>
          <w:ilvl w:val="0"/>
          <w:numId w:val="2"/>
        </w:numPr>
        <w:rPr>
          <w:rFonts w:asciiTheme="minorHAnsi" w:hAnsiTheme="minorHAnsi"/>
          <w:b/>
          <w:szCs w:val="23"/>
        </w:rPr>
      </w:pPr>
      <w:r w:rsidRPr="00E363F3">
        <w:rPr>
          <w:rFonts w:asciiTheme="minorHAnsi" w:hAnsiTheme="minorHAnsi"/>
          <w:b/>
          <w:szCs w:val="23"/>
        </w:rPr>
        <w:t>Supondo que realiza uma classificação utilizando o algoritmo de distância mínima às médias das classes usando a amostra de treino, esboce na figura as regiões de decisão dessa classificação.</w:t>
      </w:r>
    </w:p>
    <w:p w:rsidR="00947D85" w:rsidRPr="00E363F3" w:rsidRDefault="00947D85" w:rsidP="00947D85">
      <w:pPr>
        <w:pStyle w:val="Default"/>
        <w:numPr>
          <w:ilvl w:val="0"/>
          <w:numId w:val="2"/>
        </w:numPr>
        <w:rPr>
          <w:rFonts w:asciiTheme="minorHAnsi" w:hAnsiTheme="minorHAnsi"/>
          <w:b/>
          <w:szCs w:val="23"/>
        </w:rPr>
      </w:pPr>
      <w:r w:rsidRPr="00E363F3">
        <w:rPr>
          <w:rFonts w:asciiTheme="minorHAnsi" w:hAnsiTheme="minorHAnsi"/>
          <w:b/>
          <w:szCs w:val="23"/>
        </w:rPr>
        <w:t>Construa a matriz de erro para essa classificação usando a amostra de teste representada na figura.</w:t>
      </w:r>
      <w:r w:rsidRPr="00E363F3">
        <w:rPr>
          <w:b/>
        </w:rPr>
        <w:t xml:space="preserve"> </w:t>
      </w:r>
      <w:r w:rsidRPr="00E363F3">
        <w:rPr>
          <w:rFonts w:asciiTheme="minorHAnsi" w:hAnsiTheme="minorHAnsi"/>
          <w:b/>
          <w:szCs w:val="23"/>
        </w:rPr>
        <w:t xml:space="preserve">  </w:t>
      </w:r>
    </w:p>
    <w:p w:rsidR="00ED2AE5" w:rsidRDefault="00ED2AE5" w:rsidP="00ED2AE5">
      <w:pPr>
        <w:pStyle w:val="PargrafodaLista"/>
        <w:rPr>
          <w:sz w:val="24"/>
        </w:rPr>
      </w:pPr>
    </w:p>
    <w:p w:rsidR="00947D85" w:rsidRPr="00ED2AE5" w:rsidRDefault="00AB5CE6" w:rsidP="00ED2AE5">
      <w:pPr>
        <w:pStyle w:val="PargrafodaLista"/>
        <w:rPr>
          <w:sz w:val="24"/>
        </w:rPr>
      </w:pPr>
      <w:r>
        <w:rPr>
          <w:noProof/>
          <w:lang w:eastAsia="pt-PT"/>
        </w:rPr>
        <w:drawing>
          <wp:anchor distT="0" distB="0" distL="114300" distR="114300" simplePos="0" relativeHeight="251660288" behindDoc="0" locked="0" layoutInCell="1" allowOverlap="1">
            <wp:simplePos x="0" y="0"/>
            <wp:positionH relativeFrom="column">
              <wp:posOffset>576580</wp:posOffset>
            </wp:positionH>
            <wp:positionV relativeFrom="paragraph">
              <wp:posOffset>207645</wp:posOffset>
            </wp:positionV>
            <wp:extent cx="5180965" cy="2599055"/>
            <wp:effectExtent l="0" t="0" r="635" b="0"/>
            <wp:wrapSquare wrapText="bothSides"/>
            <wp:docPr id="3" name="Imagem 3" descr="https://i.gyazo.com/80c98327e29dbb1e63885f355cdec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0c98327e29dbb1e63885f355cdecf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0965" cy="2599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CE6" w:rsidRDefault="00AB5CE6" w:rsidP="00947D85">
      <w:pPr>
        <w:pStyle w:val="PargrafodaLista"/>
        <w:numPr>
          <w:ilvl w:val="0"/>
          <w:numId w:val="1"/>
        </w:numPr>
        <w:rPr>
          <w:sz w:val="24"/>
        </w:rPr>
      </w:pPr>
    </w:p>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ED2AE5" w:rsidRDefault="00AB5CE6" w:rsidP="00AB5CE6">
      <w:pPr>
        <w:tabs>
          <w:tab w:val="left" w:pos="1620"/>
        </w:tabs>
      </w:pPr>
      <w:r>
        <w:t>R:</w:t>
      </w:r>
    </w:p>
    <w:p w:rsidR="00AB5CE6" w:rsidRDefault="00AB5CE6" w:rsidP="00AB5CE6">
      <w:pPr>
        <w:pStyle w:val="PargrafodaLista"/>
        <w:numPr>
          <w:ilvl w:val="0"/>
          <w:numId w:val="1"/>
        </w:numPr>
        <w:tabs>
          <w:tab w:val="left" w:pos="1620"/>
        </w:tabs>
      </w:pPr>
      <w:r>
        <w:rPr>
          <w:noProof/>
          <w:lang w:eastAsia="pt-PT"/>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4552950" cy="2997200"/>
            <wp:effectExtent l="0" t="0" r="0" b="0"/>
            <wp:wrapSquare wrapText="bothSides"/>
            <wp:docPr id="4" name="Imagem 4" descr="https://i.gyazo.com/d6c226f7991665dda5d06bb6dabf5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6c226f7991665dda5d06bb6dabf53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Default="00AB5CE6" w:rsidP="00AB5CE6"/>
    <w:p w:rsidR="00AB5CE6" w:rsidRDefault="00AB5CE6" w:rsidP="00AB5CE6">
      <w:pPr>
        <w:tabs>
          <w:tab w:val="left" w:pos="1890"/>
        </w:tabs>
      </w:pPr>
      <w:r>
        <w:t>R:</w:t>
      </w:r>
    </w:p>
    <w:p w:rsidR="00AB5CE6" w:rsidRDefault="00AB5CE6" w:rsidP="00AB5CE6">
      <w:pPr>
        <w:pStyle w:val="PargrafodaLista"/>
        <w:numPr>
          <w:ilvl w:val="0"/>
          <w:numId w:val="1"/>
        </w:numPr>
        <w:tabs>
          <w:tab w:val="left" w:pos="1890"/>
        </w:tabs>
      </w:pPr>
      <w:r>
        <w:rPr>
          <w:noProof/>
          <w:lang w:eastAsia="pt-PT"/>
        </w:rPr>
        <w:drawing>
          <wp:anchor distT="0" distB="0" distL="114300" distR="114300" simplePos="0" relativeHeight="251662336" behindDoc="0" locked="0" layoutInCell="1" allowOverlap="1">
            <wp:simplePos x="0" y="0"/>
            <wp:positionH relativeFrom="column">
              <wp:posOffset>624840</wp:posOffset>
            </wp:positionH>
            <wp:positionV relativeFrom="paragraph">
              <wp:posOffset>60325</wp:posOffset>
            </wp:positionV>
            <wp:extent cx="5400040" cy="2981701"/>
            <wp:effectExtent l="0" t="0" r="0" b="9525"/>
            <wp:wrapSquare wrapText="bothSides"/>
            <wp:docPr id="5" name="Imagem 5" descr="https://i.gyazo.com/cf8a0768cbe431a8138b4b1f22c0b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cf8a0768cbe431a8138b4b1f22c0b62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981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Default="00AB5CE6" w:rsidP="00AB5CE6">
      <w:pPr>
        <w:tabs>
          <w:tab w:val="left" w:pos="3450"/>
        </w:tabs>
      </w:pPr>
      <w:r>
        <w:t xml:space="preserve">R </w:t>
      </w:r>
      <w:proofErr w:type="gramStart"/>
      <w:r>
        <w:t>((5a</w:t>
      </w:r>
      <w:proofErr w:type="gramEnd"/>
      <w:r>
        <w:t xml:space="preserve">), (5b), (5c)): </w:t>
      </w:r>
    </w:p>
    <w:p w:rsidR="00AB5CE6" w:rsidRDefault="00AB5CE6" w:rsidP="00AB5CE6">
      <w:pPr>
        <w:tabs>
          <w:tab w:val="left" w:pos="3450"/>
        </w:tabs>
      </w:pPr>
      <w:r>
        <w:t xml:space="preserve">R </w:t>
      </w:r>
      <w:proofErr w:type="gramStart"/>
      <w:r>
        <w:t>((6a</w:t>
      </w:r>
      <w:proofErr w:type="gramEnd"/>
      <w:r>
        <w:t xml:space="preserve">), (6b), (6c), (6d), (6e)):  </w:t>
      </w:r>
    </w:p>
    <w:p w:rsidR="00AB5CE6" w:rsidRPr="00AB5CE6" w:rsidRDefault="00AB5CE6" w:rsidP="00AB5CE6">
      <w:pPr>
        <w:pStyle w:val="PargrafodaLista"/>
        <w:numPr>
          <w:ilvl w:val="0"/>
          <w:numId w:val="1"/>
        </w:numPr>
        <w:tabs>
          <w:tab w:val="left" w:pos="3450"/>
        </w:tabs>
      </w:pPr>
      <w:r>
        <w:rPr>
          <w:noProof/>
          <w:lang w:eastAsia="pt-PT"/>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9525</wp:posOffset>
            </wp:positionV>
            <wp:extent cx="4391025" cy="2680970"/>
            <wp:effectExtent l="0" t="0" r="9525" b="5080"/>
            <wp:wrapSquare wrapText="bothSides"/>
            <wp:docPr id="6" name="Imagem 6" descr="https://i.gyazo.com/345c0816e39f3524f92561e3ce1b6f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45c0816e39f3524f92561e3ce1b6fc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2680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CE6" w:rsidRDefault="00AB5CE6" w:rsidP="00AB5CE6">
      <w:pPr>
        <w:tabs>
          <w:tab w:val="left" w:pos="3450"/>
        </w:tabs>
      </w:pPr>
    </w:p>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Pr="00AB5CE6" w:rsidRDefault="00AB5CE6" w:rsidP="00AB5CE6"/>
    <w:p w:rsidR="00AB5CE6" w:rsidRDefault="00AB5CE6" w:rsidP="00AB5CE6"/>
    <w:p w:rsidR="00AB5CE6" w:rsidRDefault="00AB5CE6" w:rsidP="00AB5CE6"/>
    <w:p w:rsidR="00AB5CE6" w:rsidRDefault="00AB5CE6" w:rsidP="00AB5CE6"/>
    <w:p w:rsidR="00AB5CE6" w:rsidRPr="00AB5CE6" w:rsidRDefault="00AB5CE6" w:rsidP="00AB5CE6">
      <w:r>
        <w:t>R:</w:t>
      </w:r>
    </w:p>
    <w:sectPr w:rsidR="00AB5CE6" w:rsidRPr="00AB5C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7B0D3E"/>
    <w:multiLevelType w:val="multilevel"/>
    <w:tmpl w:val="7420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9C02B1"/>
    <w:multiLevelType w:val="hybridMultilevel"/>
    <w:tmpl w:val="369C8EE6"/>
    <w:lvl w:ilvl="0" w:tplc="0122C174">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 w15:restartNumberingAfterBreak="0">
    <w:nsid w:val="71BF015E"/>
    <w:multiLevelType w:val="hybridMultilevel"/>
    <w:tmpl w:val="D9A661D6"/>
    <w:lvl w:ilvl="0" w:tplc="A3D46FBA">
      <w:start w:val="1"/>
      <w:numFmt w:val="decimal"/>
      <w:lvlText w:val="%1."/>
      <w:lvlJc w:val="left"/>
      <w:pPr>
        <w:ind w:left="720" w:hanging="360"/>
      </w:pPr>
      <w:rPr>
        <w:rFonts w:hint="default"/>
        <w:sz w:val="24"/>
        <w:szCs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A16"/>
    <w:rsid w:val="000C3111"/>
    <w:rsid w:val="001559E4"/>
    <w:rsid w:val="00167D85"/>
    <w:rsid w:val="001752F8"/>
    <w:rsid w:val="002A09D7"/>
    <w:rsid w:val="002B4F9A"/>
    <w:rsid w:val="002C1A95"/>
    <w:rsid w:val="002E7A45"/>
    <w:rsid w:val="00347238"/>
    <w:rsid w:val="00411CEB"/>
    <w:rsid w:val="00445C0C"/>
    <w:rsid w:val="00550058"/>
    <w:rsid w:val="00560C61"/>
    <w:rsid w:val="005B2A16"/>
    <w:rsid w:val="00627B6F"/>
    <w:rsid w:val="006E0010"/>
    <w:rsid w:val="00736192"/>
    <w:rsid w:val="00742824"/>
    <w:rsid w:val="00762D73"/>
    <w:rsid w:val="007969B7"/>
    <w:rsid w:val="007C5935"/>
    <w:rsid w:val="00803043"/>
    <w:rsid w:val="008A04D5"/>
    <w:rsid w:val="008A20A6"/>
    <w:rsid w:val="008C1849"/>
    <w:rsid w:val="00931210"/>
    <w:rsid w:val="00947D85"/>
    <w:rsid w:val="00AB5CE6"/>
    <w:rsid w:val="00AC28FD"/>
    <w:rsid w:val="00C33C91"/>
    <w:rsid w:val="00C643A5"/>
    <w:rsid w:val="00CA1275"/>
    <w:rsid w:val="00CC3B4D"/>
    <w:rsid w:val="00D17A7B"/>
    <w:rsid w:val="00D53BD0"/>
    <w:rsid w:val="00E178BF"/>
    <w:rsid w:val="00E363F3"/>
    <w:rsid w:val="00ED2AE5"/>
    <w:rsid w:val="00F00D2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5599E3-B96B-44D2-B710-D9F9F8BC9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3">
    <w:name w:val="heading 3"/>
    <w:basedOn w:val="Normal"/>
    <w:next w:val="Normal"/>
    <w:link w:val="Cabealho3Carter"/>
    <w:uiPriority w:val="9"/>
    <w:unhideWhenUsed/>
    <w:qFormat/>
    <w:rsid w:val="006E00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link w:val="Cabealho4Carter"/>
    <w:uiPriority w:val="9"/>
    <w:qFormat/>
    <w:rsid w:val="00550058"/>
    <w:pPr>
      <w:spacing w:before="100" w:beforeAutospacing="1" w:after="100" w:afterAutospacing="1" w:line="240" w:lineRule="auto"/>
      <w:outlineLvl w:val="3"/>
    </w:pPr>
    <w:rPr>
      <w:rFonts w:ascii="Times New Roman" w:eastAsia="Times New Roman" w:hAnsi="Times New Roman" w:cs="Times New Roman"/>
      <w:b/>
      <w:bCs/>
      <w:sz w:val="24"/>
      <w:szCs w:val="24"/>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B2A16"/>
    <w:pPr>
      <w:ind w:left="720"/>
      <w:contextualSpacing/>
    </w:pPr>
  </w:style>
  <w:style w:type="paragraph" w:customStyle="1" w:styleId="Default">
    <w:name w:val="Default"/>
    <w:rsid w:val="00ED2AE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550058"/>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iperligao">
    <w:name w:val="Hyperlink"/>
    <w:basedOn w:val="Tipodeletrapredefinidodopargrafo"/>
    <w:uiPriority w:val="99"/>
    <w:semiHidden/>
    <w:unhideWhenUsed/>
    <w:rsid w:val="00550058"/>
    <w:rPr>
      <w:color w:val="0000FF"/>
      <w:u w:val="single"/>
    </w:rPr>
  </w:style>
  <w:style w:type="character" w:customStyle="1" w:styleId="Cabealho4Carter">
    <w:name w:val="Cabeçalho 4 Caráter"/>
    <w:basedOn w:val="Tipodeletrapredefinidodopargrafo"/>
    <w:link w:val="Cabealho4"/>
    <w:uiPriority w:val="9"/>
    <w:rsid w:val="00550058"/>
    <w:rPr>
      <w:rFonts w:ascii="Times New Roman" w:eastAsia="Times New Roman" w:hAnsi="Times New Roman" w:cs="Times New Roman"/>
      <w:b/>
      <w:bCs/>
      <w:sz w:val="24"/>
      <w:szCs w:val="24"/>
      <w:lang w:eastAsia="pt-PT"/>
    </w:rPr>
  </w:style>
  <w:style w:type="paragraph" w:customStyle="1" w:styleId="first">
    <w:name w:val="first"/>
    <w:basedOn w:val="Normal"/>
    <w:rsid w:val="00E178B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E178BF"/>
    <w:rPr>
      <w:b/>
      <w:bCs/>
    </w:rPr>
  </w:style>
  <w:style w:type="character" w:customStyle="1" w:styleId="Cabealho3Carter">
    <w:name w:val="Cabeçalho 3 Caráter"/>
    <w:basedOn w:val="Tipodeletrapredefinidodopargrafo"/>
    <w:link w:val="Cabealho3"/>
    <w:uiPriority w:val="9"/>
    <w:rsid w:val="006E0010"/>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Tipodeletrapredefinidodopargrafo"/>
    <w:rsid w:val="006E0010"/>
  </w:style>
  <w:style w:type="character" w:customStyle="1" w:styleId="mw-editsection">
    <w:name w:val="mw-editsection"/>
    <w:basedOn w:val="Tipodeletrapredefinidodopargrafo"/>
    <w:rsid w:val="006E0010"/>
  </w:style>
  <w:style w:type="character" w:customStyle="1" w:styleId="mw-editsection-bracket">
    <w:name w:val="mw-editsection-bracket"/>
    <w:basedOn w:val="Tipodeletrapredefinidodopargrafo"/>
    <w:rsid w:val="006E0010"/>
  </w:style>
  <w:style w:type="character" w:customStyle="1" w:styleId="mw-editsection-divider">
    <w:name w:val="mw-editsection-divider"/>
    <w:basedOn w:val="Tipodeletrapredefinidodopargrafo"/>
    <w:rsid w:val="006E0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610985">
      <w:bodyDiv w:val="1"/>
      <w:marLeft w:val="0"/>
      <w:marRight w:val="0"/>
      <w:marTop w:val="0"/>
      <w:marBottom w:val="0"/>
      <w:divBdr>
        <w:top w:val="none" w:sz="0" w:space="0" w:color="auto"/>
        <w:left w:val="none" w:sz="0" w:space="0" w:color="auto"/>
        <w:bottom w:val="none" w:sz="0" w:space="0" w:color="auto"/>
        <w:right w:val="none" w:sz="0" w:space="0" w:color="auto"/>
      </w:divBdr>
    </w:div>
    <w:div w:id="1187863447">
      <w:bodyDiv w:val="1"/>
      <w:marLeft w:val="0"/>
      <w:marRight w:val="0"/>
      <w:marTop w:val="0"/>
      <w:marBottom w:val="0"/>
      <w:divBdr>
        <w:top w:val="none" w:sz="0" w:space="0" w:color="auto"/>
        <w:left w:val="none" w:sz="0" w:space="0" w:color="auto"/>
        <w:bottom w:val="none" w:sz="0" w:space="0" w:color="auto"/>
        <w:right w:val="none" w:sz="0" w:space="0" w:color="auto"/>
      </w:divBdr>
      <w:divsChild>
        <w:div w:id="924071279">
          <w:marLeft w:val="0"/>
          <w:marRight w:val="0"/>
          <w:marTop w:val="0"/>
          <w:marBottom w:val="0"/>
          <w:divBdr>
            <w:top w:val="none" w:sz="0" w:space="0" w:color="auto"/>
            <w:left w:val="none" w:sz="0" w:space="0" w:color="auto"/>
            <w:bottom w:val="none" w:sz="0" w:space="0" w:color="auto"/>
            <w:right w:val="none" w:sz="0" w:space="0" w:color="auto"/>
          </w:divBdr>
        </w:div>
      </w:divsChild>
    </w:div>
    <w:div w:id="1705445988">
      <w:bodyDiv w:val="1"/>
      <w:marLeft w:val="0"/>
      <w:marRight w:val="0"/>
      <w:marTop w:val="0"/>
      <w:marBottom w:val="0"/>
      <w:divBdr>
        <w:top w:val="none" w:sz="0" w:space="0" w:color="auto"/>
        <w:left w:val="none" w:sz="0" w:space="0" w:color="auto"/>
        <w:bottom w:val="none" w:sz="0" w:space="0" w:color="auto"/>
        <w:right w:val="none" w:sz="0" w:space="0" w:color="auto"/>
      </w:divBdr>
    </w:div>
    <w:div w:id="1794983696">
      <w:bodyDiv w:val="1"/>
      <w:marLeft w:val="0"/>
      <w:marRight w:val="0"/>
      <w:marTop w:val="0"/>
      <w:marBottom w:val="0"/>
      <w:divBdr>
        <w:top w:val="none" w:sz="0" w:space="0" w:color="auto"/>
        <w:left w:val="none" w:sz="0" w:space="0" w:color="auto"/>
        <w:bottom w:val="none" w:sz="0" w:space="0" w:color="auto"/>
        <w:right w:val="none" w:sz="0" w:space="0" w:color="auto"/>
      </w:divBdr>
    </w:div>
    <w:div w:id="2018382001">
      <w:bodyDiv w:val="1"/>
      <w:marLeft w:val="0"/>
      <w:marRight w:val="0"/>
      <w:marTop w:val="0"/>
      <w:marBottom w:val="0"/>
      <w:divBdr>
        <w:top w:val="none" w:sz="0" w:space="0" w:color="auto"/>
        <w:left w:val="none" w:sz="0" w:space="0" w:color="auto"/>
        <w:bottom w:val="none" w:sz="0" w:space="0" w:color="auto"/>
        <w:right w:val="none" w:sz="0" w:space="0" w:color="auto"/>
      </w:divBdr>
    </w:div>
    <w:div w:id="202343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t.wikipedia.org/wiki/%C3%82ngulo"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TotalTime>
  <Pages>9</Pages>
  <Words>2422</Words>
  <Characters>13080</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Mourão</dc:creator>
  <cp:keywords/>
  <dc:description/>
  <cp:lastModifiedBy>Diogo Mourão</cp:lastModifiedBy>
  <cp:revision>16</cp:revision>
  <dcterms:created xsi:type="dcterms:W3CDTF">2018-06-10T20:25:00Z</dcterms:created>
  <dcterms:modified xsi:type="dcterms:W3CDTF">2018-06-29T05:59:00Z</dcterms:modified>
</cp:coreProperties>
</file>