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C0916" w14:textId="63B50061" w:rsidR="006E2F3B" w:rsidRPr="0092283A" w:rsidRDefault="006E2F3B">
      <w:pPr>
        <w:rPr>
          <w:lang w:val="pt-PT"/>
        </w:rPr>
      </w:pPr>
      <w:r w:rsidRPr="0092283A">
        <w:rPr>
          <w:lang w:val="pt-PT"/>
        </w:rPr>
        <w:t>Relatorio da Analise da Cobertura Aerofotografica</w:t>
      </w:r>
    </w:p>
    <w:p w14:paraId="31DC83F9" w14:textId="73BFAF29" w:rsidR="006E2F3B" w:rsidRPr="0092283A" w:rsidRDefault="006E2F3B">
      <w:pPr>
        <w:rPr>
          <w:lang w:val="pt-PT"/>
        </w:rPr>
      </w:pPr>
    </w:p>
    <w:p w14:paraId="1BAFB195" w14:textId="6CBF119F" w:rsidR="006E2F3B" w:rsidRPr="0092283A" w:rsidRDefault="006E2F3B">
      <w:pPr>
        <w:rPr>
          <w:lang w:val="pt-PT"/>
        </w:rPr>
      </w:pPr>
      <w:r w:rsidRPr="0092283A">
        <w:rPr>
          <w:lang w:val="pt-PT"/>
        </w:rPr>
        <w:t>Este relatorio destina-se a avaliacao da cobertura aerofotografica correspondente ao plano de voo elaborado com os seguintes criterios:</w:t>
      </w:r>
    </w:p>
    <w:p w14:paraId="7913F19A" w14:textId="622EBCA2" w:rsidR="006E2F3B" w:rsidRPr="0092283A" w:rsidRDefault="006E2F3B">
      <w:pPr>
        <w:rPr>
          <w:lang w:val="pt-PT"/>
        </w:rPr>
      </w:pPr>
      <w:r w:rsidRPr="0092283A">
        <w:rPr>
          <w:lang w:val="pt-PT"/>
        </w:rPr>
        <w:t>Area a fotografar definida pelas coordenadas (Sistema UTM):</w:t>
      </w:r>
    </w:p>
    <w:p w14:paraId="0713F636" w14:textId="77777777" w:rsidR="006E2F3B" w:rsidRPr="0092283A" w:rsidRDefault="006E2F3B">
      <w:pPr>
        <w:rPr>
          <w:lang w:val="pt-PT"/>
        </w:rPr>
      </w:pPr>
      <w:r w:rsidRPr="0092283A">
        <w:rPr>
          <w:lang w:val="pt-PT"/>
        </w:rPr>
        <w:t xml:space="preserve">Ponto 1: 484 845m E , 4 290 518 m N </w:t>
      </w:r>
    </w:p>
    <w:p w14:paraId="5D5ACBC5" w14:textId="77777777" w:rsidR="006E2F3B" w:rsidRPr="0092283A" w:rsidRDefault="006E2F3B">
      <w:pPr>
        <w:rPr>
          <w:lang w:val="pt-PT"/>
        </w:rPr>
      </w:pPr>
      <w:r w:rsidRPr="0092283A">
        <w:rPr>
          <w:lang w:val="pt-PT"/>
        </w:rPr>
        <w:t xml:space="preserve">Ponto 2: 488 710 m E , 4 290 502 m N </w:t>
      </w:r>
    </w:p>
    <w:p w14:paraId="0CA68EC0" w14:textId="77777777" w:rsidR="006E2F3B" w:rsidRPr="0092283A" w:rsidRDefault="006E2F3B">
      <w:pPr>
        <w:rPr>
          <w:lang w:val="pt-PT"/>
        </w:rPr>
      </w:pPr>
      <w:r w:rsidRPr="0092283A">
        <w:rPr>
          <w:lang w:val="pt-PT"/>
        </w:rPr>
        <w:t xml:space="preserve">Ponto 3: 484 775 m E , 4 287 816 m N </w:t>
      </w:r>
    </w:p>
    <w:p w14:paraId="06E2A6BE" w14:textId="36078DE2" w:rsidR="006E2F3B" w:rsidRPr="0092283A" w:rsidRDefault="006E2F3B">
      <w:pPr>
        <w:rPr>
          <w:lang w:val="pt-PT"/>
        </w:rPr>
      </w:pPr>
      <w:r w:rsidRPr="0092283A">
        <w:rPr>
          <w:lang w:val="pt-PT"/>
        </w:rPr>
        <w:t>Ponto 4: 488 722 m E , 4 287 616 m N</w:t>
      </w:r>
    </w:p>
    <w:tbl>
      <w:tblPr>
        <w:tblStyle w:val="GridTable4-Accent6"/>
        <w:tblW w:w="9616" w:type="dxa"/>
        <w:tblLook w:val="04A0" w:firstRow="1" w:lastRow="0" w:firstColumn="1" w:lastColumn="0" w:noHBand="0" w:noVBand="1"/>
      </w:tblPr>
      <w:tblGrid>
        <w:gridCol w:w="1159"/>
        <w:gridCol w:w="842"/>
        <w:gridCol w:w="842"/>
        <w:gridCol w:w="842"/>
        <w:gridCol w:w="842"/>
        <w:gridCol w:w="842"/>
        <w:gridCol w:w="842"/>
        <w:gridCol w:w="1117"/>
        <w:gridCol w:w="985"/>
        <w:gridCol w:w="989"/>
        <w:gridCol w:w="842"/>
      </w:tblGrid>
      <w:tr w:rsidR="006E2F3B" w:rsidRPr="0092283A" w14:paraId="26AB0533" w14:textId="77777777" w:rsidTr="006E2F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6" w:type="dxa"/>
            <w:gridSpan w:val="11"/>
            <w:noWrap/>
            <w:hideMark/>
          </w:tcPr>
          <w:p w14:paraId="1CD4B185" w14:textId="77777777" w:rsidR="006E2F3B" w:rsidRPr="0092283A" w:rsidRDefault="006E2F3B" w:rsidP="006E2F3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sz w:val="28"/>
                <w:szCs w:val="28"/>
                <w:lang w:val="pt-PT" w:eastAsia="en-GB"/>
              </w:rPr>
              <w:t>Parametros de Voo Originais</w:t>
            </w:r>
          </w:p>
        </w:tc>
      </w:tr>
      <w:tr w:rsidR="006E2F3B" w:rsidRPr="0092283A" w14:paraId="2CB4C7AF" w14:textId="77777777" w:rsidTr="006E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hideMark/>
          </w:tcPr>
          <w:p w14:paraId="09F32CC1" w14:textId="77777777" w:rsidR="006E2F3B" w:rsidRPr="0092283A" w:rsidRDefault="006E2F3B" w:rsidP="006E2F3B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Margem Seguranca</w:t>
            </w:r>
          </w:p>
        </w:tc>
        <w:tc>
          <w:tcPr>
            <w:tcW w:w="842" w:type="dxa"/>
            <w:hideMark/>
          </w:tcPr>
          <w:p w14:paraId="51089691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l</w:t>
            </w:r>
          </w:p>
        </w:tc>
        <w:tc>
          <w:tcPr>
            <w:tcW w:w="842" w:type="dxa"/>
            <w:hideMark/>
          </w:tcPr>
          <w:p w14:paraId="51852A31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q</w:t>
            </w:r>
          </w:p>
        </w:tc>
        <w:tc>
          <w:tcPr>
            <w:tcW w:w="842" w:type="dxa"/>
            <w:hideMark/>
          </w:tcPr>
          <w:p w14:paraId="7CB07AC1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n fiadas</w:t>
            </w:r>
          </w:p>
        </w:tc>
        <w:tc>
          <w:tcPr>
            <w:tcW w:w="842" w:type="dxa"/>
            <w:hideMark/>
          </w:tcPr>
          <w:p w14:paraId="19623FF7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n fotos</w:t>
            </w:r>
          </w:p>
        </w:tc>
        <w:tc>
          <w:tcPr>
            <w:tcW w:w="842" w:type="dxa"/>
            <w:hideMark/>
          </w:tcPr>
          <w:p w14:paraId="693CB853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mf</w:t>
            </w:r>
          </w:p>
        </w:tc>
        <w:tc>
          <w:tcPr>
            <w:tcW w:w="842" w:type="dxa"/>
            <w:hideMark/>
          </w:tcPr>
          <w:p w14:paraId="597840EF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h</w:t>
            </w:r>
          </w:p>
        </w:tc>
        <w:tc>
          <w:tcPr>
            <w:tcW w:w="842" w:type="dxa"/>
            <w:hideMark/>
          </w:tcPr>
          <w:p w14:paraId="75600988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s1</w:t>
            </w:r>
          </w:p>
        </w:tc>
        <w:tc>
          <w:tcPr>
            <w:tcW w:w="864" w:type="dxa"/>
            <w:hideMark/>
          </w:tcPr>
          <w:p w14:paraId="005A9827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s2</w:t>
            </w:r>
          </w:p>
        </w:tc>
        <w:tc>
          <w:tcPr>
            <w:tcW w:w="989" w:type="dxa"/>
            <w:hideMark/>
          </w:tcPr>
          <w:p w14:paraId="2E8BB974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1px</w:t>
            </w:r>
          </w:p>
        </w:tc>
        <w:tc>
          <w:tcPr>
            <w:tcW w:w="842" w:type="dxa"/>
            <w:hideMark/>
          </w:tcPr>
          <w:p w14:paraId="41567434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c</w:t>
            </w:r>
          </w:p>
        </w:tc>
      </w:tr>
      <w:tr w:rsidR="006E2F3B" w:rsidRPr="0092283A" w14:paraId="624DE071" w14:textId="77777777" w:rsidTr="006E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noWrap/>
            <w:hideMark/>
          </w:tcPr>
          <w:p w14:paraId="2E5D416B" w14:textId="77777777" w:rsidR="006E2F3B" w:rsidRPr="0092283A" w:rsidRDefault="006E2F3B" w:rsidP="006E2F3B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20%</w:t>
            </w:r>
          </w:p>
        </w:tc>
        <w:tc>
          <w:tcPr>
            <w:tcW w:w="842" w:type="dxa"/>
            <w:noWrap/>
            <w:hideMark/>
          </w:tcPr>
          <w:p w14:paraId="4AA36C3A" w14:textId="77777777" w:rsidR="006E2F3B" w:rsidRPr="0092283A" w:rsidRDefault="006E2F3B" w:rsidP="006E2F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60%</w:t>
            </w:r>
          </w:p>
        </w:tc>
        <w:tc>
          <w:tcPr>
            <w:tcW w:w="842" w:type="dxa"/>
            <w:noWrap/>
            <w:hideMark/>
          </w:tcPr>
          <w:p w14:paraId="7A7BDC69" w14:textId="77777777" w:rsidR="006E2F3B" w:rsidRPr="0092283A" w:rsidRDefault="006E2F3B" w:rsidP="006E2F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30%</w:t>
            </w:r>
          </w:p>
        </w:tc>
        <w:tc>
          <w:tcPr>
            <w:tcW w:w="842" w:type="dxa"/>
            <w:noWrap/>
            <w:hideMark/>
          </w:tcPr>
          <w:p w14:paraId="7CC3A532" w14:textId="007FCB53" w:rsidR="006E2F3B" w:rsidRPr="0092283A" w:rsidRDefault="006E2F3B" w:rsidP="006E2F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4</w:t>
            </w:r>
          </w:p>
        </w:tc>
        <w:tc>
          <w:tcPr>
            <w:tcW w:w="842" w:type="dxa"/>
            <w:noWrap/>
            <w:hideMark/>
          </w:tcPr>
          <w:p w14:paraId="78A57582" w14:textId="77777777" w:rsidR="006E2F3B" w:rsidRPr="0092283A" w:rsidRDefault="006E2F3B" w:rsidP="006E2F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15/fx</w:t>
            </w:r>
          </w:p>
        </w:tc>
        <w:tc>
          <w:tcPr>
            <w:tcW w:w="842" w:type="dxa"/>
            <w:noWrap/>
            <w:hideMark/>
          </w:tcPr>
          <w:p w14:paraId="7E99F049" w14:textId="2D849AC4" w:rsidR="006E2F3B" w:rsidRPr="0092283A" w:rsidRDefault="006E2F3B" w:rsidP="006E2F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8000</w:t>
            </w:r>
          </w:p>
        </w:tc>
        <w:tc>
          <w:tcPr>
            <w:tcW w:w="842" w:type="dxa"/>
            <w:noWrap/>
            <w:hideMark/>
          </w:tcPr>
          <w:p w14:paraId="72A42EA8" w14:textId="533222F3" w:rsidR="006E2F3B" w:rsidRPr="0092283A" w:rsidRDefault="006E2F3B" w:rsidP="006E2F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960m</w:t>
            </w:r>
          </w:p>
        </w:tc>
        <w:tc>
          <w:tcPr>
            <w:tcW w:w="842" w:type="dxa"/>
            <w:noWrap/>
            <w:hideMark/>
          </w:tcPr>
          <w:p w14:paraId="1F9ED2E7" w14:textId="77777777" w:rsidR="006E2F3B" w:rsidRPr="0092283A" w:rsidRDefault="006E2F3B" w:rsidP="006E2F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7680px</w:t>
            </w:r>
          </w:p>
        </w:tc>
        <w:tc>
          <w:tcPr>
            <w:tcW w:w="864" w:type="dxa"/>
            <w:noWrap/>
            <w:hideMark/>
          </w:tcPr>
          <w:p w14:paraId="2B0DA2BD" w14:textId="77777777" w:rsidR="006E2F3B" w:rsidRPr="0092283A" w:rsidRDefault="006E2F3B" w:rsidP="006E2F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13824px</w:t>
            </w:r>
          </w:p>
        </w:tc>
        <w:tc>
          <w:tcPr>
            <w:tcW w:w="989" w:type="dxa"/>
            <w:noWrap/>
            <w:hideMark/>
          </w:tcPr>
          <w:p w14:paraId="4528F6B0" w14:textId="7FBC4A24" w:rsidR="006E2F3B" w:rsidRPr="0092283A" w:rsidRDefault="006E2F3B" w:rsidP="006E2F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12μm</w:t>
            </w:r>
          </w:p>
        </w:tc>
        <w:tc>
          <w:tcPr>
            <w:tcW w:w="842" w:type="dxa"/>
            <w:noWrap/>
            <w:hideMark/>
          </w:tcPr>
          <w:p w14:paraId="4F8CA975" w14:textId="77777777" w:rsidR="006E2F3B" w:rsidRPr="0092283A" w:rsidRDefault="006E2F3B" w:rsidP="006E2F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0.12</w:t>
            </w:r>
          </w:p>
        </w:tc>
      </w:tr>
      <w:tr w:rsidR="006E2F3B" w:rsidRPr="0092283A" w14:paraId="78F275BB" w14:textId="77777777" w:rsidTr="006E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noWrap/>
            <w:hideMark/>
          </w:tcPr>
          <w:p w14:paraId="60A84151" w14:textId="77777777" w:rsidR="006E2F3B" w:rsidRPr="0092283A" w:rsidRDefault="006E2F3B" w:rsidP="006E2F3B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</w:p>
        </w:tc>
        <w:tc>
          <w:tcPr>
            <w:tcW w:w="842" w:type="dxa"/>
            <w:noWrap/>
            <w:hideMark/>
          </w:tcPr>
          <w:p w14:paraId="31DE9A57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pt-PT" w:eastAsia="en-GB"/>
              </w:rPr>
            </w:pPr>
          </w:p>
        </w:tc>
        <w:tc>
          <w:tcPr>
            <w:tcW w:w="842" w:type="dxa"/>
            <w:noWrap/>
            <w:hideMark/>
          </w:tcPr>
          <w:p w14:paraId="43D3D43F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pt-PT" w:eastAsia="en-GB"/>
              </w:rPr>
            </w:pPr>
          </w:p>
        </w:tc>
        <w:tc>
          <w:tcPr>
            <w:tcW w:w="842" w:type="dxa"/>
            <w:noWrap/>
            <w:hideMark/>
          </w:tcPr>
          <w:p w14:paraId="30824A28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pt-PT" w:eastAsia="en-GB"/>
              </w:rPr>
            </w:pPr>
          </w:p>
        </w:tc>
        <w:tc>
          <w:tcPr>
            <w:tcW w:w="842" w:type="dxa"/>
            <w:noWrap/>
            <w:hideMark/>
          </w:tcPr>
          <w:p w14:paraId="1163AF22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pt-PT" w:eastAsia="en-GB"/>
              </w:rPr>
            </w:pPr>
          </w:p>
        </w:tc>
        <w:tc>
          <w:tcPr>
            <w:tcW w:w="842" w:type="dxa"/>
            <w:noWrap/>
            <w:hideMark/>
          </w:tcPr>
          <w:p w14:paraId="38427395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pt-PT" w:eastAsia="en-GB"/>
              </w:rPr>
            </w:pPr>
          </w:p>
        </w:tc>
        <w:tc>
          <w:tcPr>
            <w:tcW w:w="842" w:type="dxa"/>
            <w:noWrap/>
            <w:hideMark/>
          </w:tcPr>
          <w:p w14:paraId="6858F8DD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pt-PT" w:eastAsia="en-GB"/>
              </w:rPr>
            </w:pPr>
          </w:p>
        </w:tc>
        <w:tc>
          <w:tcPr>
            <w:tcW w:w="842" w:type="dxa"/>
            <w:noWrap/>
            <w:hideMark/>
          </w:tcPr>
          <w:p w14:paraId="3850190B" w14:textId="3289AD70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0.09216m</w:t>
            </w:r>
          </w:p>
        </w:tc>
        <w:tc>
          <w:tcPr>
            <w:tcW w:w="864" w:type="dxa"/>
            <w:noWrap/>
            <w:hideMark/>
          </w:tcPr>
          <w:p w14:paraId="73DD7DE7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</w:p>
        </w:tc>
        <w:tc>
          <w:tcPr>
            <w:tcW w:w="989" w:type="dxa"/>
            <w:noWrap/>
            <w:hideMark/>
          </w:tcPr>
          <w:p w14:paraId="13340EFE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pt-PT" w:eastAsia="en-GB"/>
              </w:rPr>
            </w:pPr>
          </w:p>
        </w:tc>
        <w:tc>
          <w:tcPr>
            <w:tcW w:w="842" w:type="dxa"/>
            <w:noWrap/>
            <w:hideMark/>
          </w:tcPr>
          <w:p w14:paraId="4F2FD45B" w14:textId="77777777" w:rsidR="006E2F3B" w:rsidRPr="0092283A" w:rsidRDefault="006E2F3B" w:rsidP="006E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pt-PT" w:eastAsia="en-GB"/>
              </w:rPr>
            </w:pPr>
          </w:p>
        </w:tc>
      </w:tr>
    </w:tbl>
    <w:p w14:paraId="5ADAFAAE" w14:textId="51AAC584" w:rsidR="006E2F3B" w:rsidRPr="0092283A" w:rsidRDefault="006E2F3B">
      <w:pPr>
        <w:rPr>
          <w:lang w:val="pt-PT"/>
        </w:rPr>
      </w:pPr>
    </w:p>
    <w:p w14:paraId="497851BB" w14:textId="36ECD881" w:rsidR="006E2F3B" w:rsidRPr="0092283A" w:rsidRDefault="006E2F3B">
      <w:pPr>
        <w:rPr>
          <w:lang w:val="pt-PT"/>
        </w:rPr>
      </w:pPr>
      <w:r w:rsidRPr="0092283A">
        <w:rPr>
          <w:lang w:val="pt-PT"/>
        </w:rPr>
        <w:t xml:space="preserve">Na figura seguinte ‘e possivel observer a area corresponente a estes parametros corresponde, desenhada a vermelho, com as fiadas indicadas a rosa. A cobertura obtida apos voo fotografico </w:t>
      </w:r>
      <w:r w:rsidR="00B4245C" w:rsidRPr="0092283A">
        <w:rPr>
          <w:lang w:val="pt-PT"/>
        </w:rPr>
        <w:t>esta’ sobreposta na ‘area a amarelo.</w:t>
      </w:r>
    </w:p>
    <w:p w14:paraId="7BF1FEA4" w14:textId="77777777" w:rsidR="006E2F3B" w:rsidRPr="0092283A" w:rsidRDefault="006E2F3B">
      <w:pPr>
        <w:rPr>
          <w:lang w:val="pt-PT"/>
        </w:rPr>
      </w:pPr>
    </w:p>
    <w:p w14:paraId="4163BDB4" w14:textId="0AC06F92" w:rsidR="00A5182A" w:rsidRPr="0092283A" w:rsidRDefault="006E2F3B">
      <w:pPr>
        <w:rPr>
          <w:lang w:val="pt-PT"/>
        </w:rPr>
      </w:pPr>
      <w:r w:rsidRPr="0092283A">
        <w:rPr>
          <w:noProof/>
          <w:lang w:val="pt-PT"/>
        </w:rPr>
        <w:drawing>
          <wp:inline distT="0" distB="0" distL="0" distR="0" wp14:anchorId="72DA0032" wp14:editId="3821FBAA">
            <wp:extent cx="4626610" cy="3590159"/>
            <wp:effectExtent l="0" t="0" r="254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1614" cy="359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DA1B" w14:textId="6AAFFBC6" w:rsidR="00B4245C" w:rsidRPr="0092283A" w:rsidRDefault="00B4245C">
      <w:pPr>
        <w:rPr>
          <w:lang w:val="pt-PT"/>
        </w:rPr>
      </w:pPr>
    </w:p>
    <w:p w14:paraId="63AEA74C" w14:textId="77777777" w:rsidR="00B4245C" w:rsidRPr="0092283A" w:rsidRDefault="00B4245C" w:rsidP="00B4245C">
      <w:pPr>
        <w:rPr>
          <w:lang w:val="pt-PT"/>
        </w:rPr>
      </w:pPr>
      <w:r w:rsidRPr="0092283A">
        <w:rPr>
          <w:lang w:val="pt-PT"/>
        </w:rPr>
        <w:lastRenderedPageBreak/>
        <w:t>Este relatorio foca-se em x criterios aplicados ‘a cobertura fotografica, seguindo os artigos definidos no RTCAP.</w:t>
      </w:r>
    </w:p>
    <w:p w14:paraId="234FF403" w14:textId="77777777" w:rsidR="00B4245C" w:rsidRPr="0092283A" w:rsidRDefault="00B4245C" w:rsidP="00B4245C">
      <w:pPr>
        <w:pStyle w:val="ListParagraph"/>
        <w:numPr>
          <w:ilvl w:val="0"/>
          <w:numId w:val="2"/>
        </w:numPr>
        <w:rPr>
          <w:lang w:val="pt-PT"/>
        </w:rPr>
      </w:pPr>
      <w:r w:rsidRPr="0092283A">
        <w:rPr>
          <w:lang w:val="pt-PT"/>
        </w:rPr>
        <w:t>Artigo 4 – Fiadas de Voo</w:t>
      </w:r>
      <w:r w:rsidRPr="0092283A">
        <w:rPr>
          <w:lang w:val="pt-PT"/>
        </w:rPr>
        <w:br/>
        <w:t>As fiadas definidas no projecto original tinham um rumo E-O. As fotografias obtidas encontram-se desviadas dos rumos originais</w:t>
      </w:r>
    </w:p>
    <w:p w14:paraId="7C5ABD15" w14:textId="0B75611E" w:rsidR="00B4245C" w:rsidRPr="0092283A" w:rsidRDefault="00B4245C" w:rsidP="00B4245C">
      <w:pPr>
        <w:pStyle w:val="ListParagraph"/>
        <w:numPr>
          <w:ilvl w:val="0"/>
          <w:numId w:val="2"/>
        </w:numPr>
        <w:rPr>
          <w:lang w:val="pt-PT"/>
        </w:rPr>
      </w:pPr>
      <w:r w:rsidRPr="0092283A">
        <w:rPr>
          <w:lang w:val="pt-PT"/>
        </w:rPr>
        <w:t>Artigo 5 – Cobertura Fotografica</w:t>
      </w:r>
      <w:r w:rsidRPr="0092283A">
        <w:rPr>
          <w:lang w:val="pt-PT"/>
        </w:rPr>
        <w:br/>
        <w:t>A localizacao, dimensoes e limites da area a fotografar estao definidos no plano de voo do projecto, no entanto a area obtida pela cobertura fotografica nao corresponde ‘a area originalmente definida, nao cumprindo por isso o requisito de exceder em 15% a largura da fiada e a primeira e a ultima imagem de cada fiada estao contidas dentro da area a fotografar.</w:t>
      </w:r>
    </w:p>
    <w:p w14:paraId="2A7A6616" w14:textId="28B86F46" w:rsidR="00D32BE8" w:rsidRPr="0092283A" w:rsidRDefault="00B4245C" w:rsidP="00D32BE8">
      <w:pPr>
        <w:pStyle w:val="ListParagraph"/>
        <w:numPr>
          <w:ilvl w:val="0"/>
          <w:numId w:val="2"/>
        </w:numPr>
        <w:rPr>
          <w:lang w:val="pt-PT"/>
        </w:rPr>
      </w:pPr>
      <w:r w:rsidRPr="0092283A">
        <w:rPr>
          <w:lang w:val="pt-PT"/>
        </w:rPr>
        <w:t>Artigo 7 – Sobreposicao longitudinal</w:t>
      </w:r>
      <w:r w:rsidRPr="0092283A">
        <w:rPr>
          <w:lang w:val="pt-PT"/>
        </w:rPr>
        <w:br/>
      </w:r>
      <w:r w:rsidR="00693409" w:rsidRPr="0092283A">
        <w:rPr>
          <w:lang w:val="pt-PT"/>
        </w:rPr>
        <w:t>Para este projecto a especificacao de sobreposicao longitudinal e</w:t>
      </w:r>
      <w:r w:rsidR="00D32BE8" w:rsidRPr="0092283A">
        <w:rPr>
          <w:lang w:val="pt-PT"/>
        </w:rPr>
        <w:t>’ de 60%</w:t>
      </w:r>
      <w:r w:rsidR="00D32BE8" w:rsidRPr="0092283A">
        <w:rPr>
          <w:lang w:val="pt-PT"/>
        </w:rPr>
        <w:br/>
        <w:t>‘e possivel analisar a sobreposicao longitudinal obtida nas fotografias usando a seguinte tabela:</w:t>
      </w:r>
      <w:r w:rsidR="00D32BE8" w:rsidRPr="0092283A">
        <w:rPr>
          <w:lang w:val="pt-PT"/>
        </w:rPr>
        <w:br/>
      </w:r>
      <w:r w:rsidR="00D32BE8" w:rsidRPr="0092283A">
        <w:rPr>
          <w:lang w:val="pt-PT"/>
        </w:rPr>
        <w:br/>
      </w:r>
      <w:r w:rsidR="00D32BE8" w:rsidRPr="0092283A">
        <w:rPr>
          <w:lang w:val="pt-PT"/>
        </w:rPr>
        <w:br/>
      </w:r>
    </w:p>
    <w:tbl>
      <w:tblPr>
        <w:tblStyle w:val="ListTable4-Accent6"/>
        <w:tblpPr w:leftFromText="180" w:rightFromText="180" w:vertAnchor="text" w:horzAnchor="page" w:tblpX="2638" w:tblpY="281"/>
        <w:tblW w:w="5301" w:type="dxa"/>
        <w:tblLook w:val="04A0" w:firstRow="1" w:lastRow="0" w:firstColumn="1" w:lastColumn="0" w:noHBand="0" w:noVBand="1"/>
      </w:tblPr>
      <w:tblGrid>
        <w:gridCol w:w="661"/>
        <w:gridCol w:w="598"/>
        <w:gridCol w:w="892"/>
        <w:gridCol w:w="2020"/>
        <w:gridCol w:w="1130"/>
      </w:tblGrid>
      <w:tr w:rsidR="00D32BE8" w:rsidRPr="00D32BE8" w14:paraId="60016F10" w14:textId="77777777" w:rsidTr="00D32B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1" w:type="dxa"/>
            <w:gridSpan w:val="5"/>
            <w:noWrap/>
            <w:hideMark/>
          </w:tcPr>
          <w:p w14:paraId="4EA9B7EA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sz w:val="28"/>
                <w:szCs w:val="28"/>
                <w:lang w:val="pt-PT" w:eastAsia="en-GB"/>
              </w:rPr>
              <w:t>Sobreposicao longitudinal</w:t>
            </w:r>
          </w:p>
        </w:tc>
      </w:tr>
      <w:tr w:rsidR="00D32BE8" w:rsidRPr="00D32BE8" w14:paraId="15B212CB" w14:textId="77777777" w:rsidTr="00D32B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320E9799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foto</w:t>
            </w:r>
          </w:p>
        </w:tc>
        <w:tc>
          <w:tcPr>
            <w:tcW w:w="598" w:type="dxa"/>
            <w:noWrap/>
            <w:hideMark/>
          </w:tcPr>
          <w:p w14:paraId="74DA99CD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S1</w:t>
            </w:r>
          </w:p>
        </w:tc>
        <w:tc>
          <w:tcPr>
            <w:tcW w:w="892" w:type="dxa"/>
            <w:noWrap/>
            <w:hideMark/>
          </w:tcPr>
          <w:p w14:paraId="014B49C8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pares</w:t>
            </w:r>
          </w:p>
        </w:tc>
        <w:tc>
          <w:tcPr>
            <w:tcW w:w="2020" w:type="dxa"/>
            <w:noWrap/>
            <w:hideMark/>
          </w:tcPr>
          <w:p w14:paraId="405A3E52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Sobreposicao</w:t>
            </w:r>
          </w:p>
        </w:tc>
        <w:tc>
          <w:tcPr>
            <w:tcW w:w="1130" w:type="dxa"/>
            <w:noWrap/>
            <w:hideMark/>
          </w:tcPr>
          <w:p w14:paraId="6115A043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</w:tr>
      <w:tr w:rsidR="00D32BE8" w:rsidRPr="00D32BE8" w14:paraId="0254EEAD" w14:textId="77777777" w:rsidTr="00D32BE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6B87B129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6</w:t>
            </w:r>
          </w:p>
        </w:tc>
        <w:tc>
          <w:tcPr>
            <w:tcW w:w="598" w:type="dxa"/>
            <w:noWrap/>
            <w:hideMark/>
          </w:tcPr>
          <w:p w14:paraId="4FA473AB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693</w:t>
            </w:r>
          </w:p>
        </w:tc>
        <w:tc>
          <w:tcPr>
            <w:tcW w:w="892" w:type="dxa"/>
            <w:vMerge w:val="restart"/>
            <w:noWrap/>
            <w:hideMark/>
          </w:tcPr>
          <w:p w14:paraId="72F65809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6-7</w:t>
            </w:r>
          </w:p>
        </w:tc>
        <w:tc>
          <w:tcPr>
            <w:tcW w:w="2020" w:type="dxa"/>
            <w:noWrap/>
            <w:hideMark/>
          </w:tcPr>
          <w:p w14:paraId="6F9C4734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423</w:t>
            </w:r>
          </w:p>
        </w:tc>
        <w:tc>
          <w:tcPr>
            <w:tcW w:w="1130" w:type="dxa"/>
            <w:noWrap/>
            <w:hideMark/>
          </w:tcPr>
          <w:p w14:paraId="5964927F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61.04%</w:t>
            </w:r>
          </w:p>
        </w:tc>
      </w:tr>
      <w:tr w:rsidR="00D32BE8" w:rsidRPr="00D32BE8" w14:paraId="7A2A6777" w14:textId="77777777" w:rsidTr="00D32B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0F5522D7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7</w:t>
            </w:r>
          </w:p>
        </w:tc>
        <w:tc>
          <w:tcPr>
            <w:tcW w:w="598" w:type="dxa"/>
            <w:noWrap/>
            <w:hideMark/>
          </w:tcPr>
          <w:p w14:paraId="50264A3A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744</w:t>
            </w:r>
          </w:p>
        </w:tc>
        <w:tc>
          <w:tcPr>
            <w:tcW w:w="892" w:type="dxa"/>
            <w:vMerge/>
            <w:hideMark/>
          </w:tcPr>
          <w:p w14:paraId="67FA85C9" w14:textId="77777777" w:rsidR="00D32BE8" w:rsidRPr="00D32BE8" w:rsidRDefault="00D32BE8" w:rsidP="00D32B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</w:p>
        </w:tc>
        <w:tc>
          <w:tcPr>
            <w:tcW w:w="2020" w:type="dxa"/>
            <w:noWrap/>
            <w:hideMark/>
          </w:tcPr>
          <w:p w14:paraId="10EB4D62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130" w:type="dxa"/>
            <w:noWrap/>
            <w:hideMark/>
          </w:tcPr>
          <w:p w14:paraId="2E046884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56.85%</w:t>
            </w:r>
          </w:p>
        </w:tc>
      </w:tr>
      <w:tr w:rsidR="00D32BE8" w:rsidRPr="00D32BE8" w14:paraId="6980DFA6" w14:textId="77777777" w:rsidTr="00D32BE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47D0466D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11</w:t>
            </w:r>
          </w:p>
        </w:tc>
        <w:tc>
          <w:tcPr>
            <w:tcW w:w="598" w:type="dxa"/>
            <w:noWrap/>
            <w:hideMark/>
          </w:tcPr>
          <w:p w14:paraId="1C2AA9BA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644</w:t>
            </w:r>
          </w:p>
        </w:tc>
        <w:tc>
          <w:tcPr>
            <w:tcW w:w="892" w:type="dxa"/>
            <w:vMerge w:val="restart"/>
            <w:noWrap/>
            <w:hideMark/>
          </w:tcPr>
          <w:p w14:paraId="2BBE0E27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11-12</w:t>
            </w:r>
          </w:p>
        </w:tc>
        <w:tc>
          <w:tcPr>
            <w:tcW w:w="2020" w:type="dxa"/>
            <w:noWrap/>
            <w:hideMark/>
          </w:tcPr>
          <w:p w14:paraId="3531AFE2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424</w:t>
            </w:r>
          </w:p>
        </w:tc>
        <w:tc>
          <w:tcPr>
            <w:tcW w:w="1130" w:type="dxa"/>
            <w:noWrap/>
            <w:hideMark/>
          </w:tcPr>
          <w:p w14:paraId="4E35300A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65.84%</w:t>
            </w:r>
          </w:p>
        </w:tc>
      </w:tr>
      <w:tr w:rsidR="00D32BE8" w:rsidRPr="00D32BE8" w14:paraId="04F432C9" w14:textId="77777777" w:rsidTr="00D32B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1010D25A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12</w:t>
            </w:r>
          </w:p>
        </w:tc>
        <w:tc>
          <w:tcPr>
            <w:tcW w:w="598" w:type="dxa"/>
            <w:noWrap/>
            <w:hideMark/>
          </w:tcPr>
          <w:p w14:paraId="70628183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736</w:t>
            </w:r>
          </w:p>
        </w:tc>
        <w:tc>
          <w:tcPr>
            <w:tcW w:w="892" w:type="dxa"/>
            <w:vMerge/>
            <w:hideMark/>
          </w:tcPr>
          <w:p w14:paraId="0E0F6EFC" w14:textId="77777777" w:rsidR="00D32BE8" w:rsidRPr="00D32BE8" w:rsidRDefault="00D32BE8" w:rsidP="00D32B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</w:p>
        </w:tc>
        <w:tc>
          <w:tcPr>
            <w:tcW w:w="2020" w:type="dxa"/>
            <w:noWrap/>
            <w:hideMark/>
          </w:tcPr>
          <w:p w14:paraId="01217EB6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130" w:type="dxa"/>
            <w:noWrap/>
            <w:hideMark/>
          </w:tcPr>
          <w:p w14:paraId="7D06B254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57.61%</w:t>
            </w:r>
          </w:p>
        </w:tc>
      </w:tr>
      <w:tr w:rsidR="00D32BE8" w:rsidRPr="00D32BE8" w14:paraId="44B1BFFC" w14:textId="77777777" w:rsidTr="00D32BE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274D0830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13</w:t>
            </w:r>
          </w:p>
        </w:tc>
        <w:tc>
          <w:tcPr>
            <w:tcW w:w="598" w:type="dxa"/>
            <w:noWrap/>
            <w:hideMark/>
          </w:tcPr>
          <w:p w14:paraId="513FD1A2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793</w:t>
            </w:r>
          </w:p>
        </w:tc>
        <w:tc>
          <w:tcPr>
            <w:tcW w:w="892" w:type="dxa"/>
            <w:vMerge w:val="restart"/>
            <w:noWrap/>
            <w:hideMark/>
          </w:tcPr>
          <w:p w14:paraId="185A1689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13-14</w:t>
            </w:r>
          </w:p>
        </w:tc>
        <w:tc>
          <w:tcPr>
            <w:tcW w:w="2020" w:type="dxa"/>
            <w:noWrap/>
            <w:hideMark/>
          </w:tcPr>
          <w:p w14:paraId="531F41B6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366</w:t>
            </w:r>
          </w:p>
        </w:tc>
        <w:tc>
          <w:tcPr>
            <w:tcW w:w="1130" w:type="dxa"/>
            <w:noWrap/>
            <w:hideMark/>
          </w:tcPr>
          <w:p w14:paraId="7128C8F1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highlight w:val="yellow"/>
                <w:lang w:val="pt-PT" w:eastAsia="en-GB"/>
              </w:rPr>
              <w:t>46.15%</w:t>
            </w:r>
          </w:p>
        </w:tc>
      </w:tr>
      <w:tr w:rsidR="00D32BE8" w:rsidRPr="00D32BE8" w14:paraId="6D4E423B" w14:textId="77777777" w:rsidTr="00D32B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721EF8E4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14</w:t>
            </w:r>
          </w:p>
        </w:tc>
        <w:tc>
          <w:tcPr>
            <w:tcW w:w="598" w:type="dxa"/>
            <w:noWrap/>
            <w:hideMark/>
          </w:tcPr>
          <w:p w14:paraId="293F3492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707</w:t>
            </w:r>
          </w:p>
        </w:tc>
        <w:tc>
          <w:tcPr>
            <w:tcW w:w="892" w:type="dxa"/>
            <w:vMerge/>
            <w:hideMark/>
          </w:tcPr>
          <w:p w14:paraId="78D094AF" w14:textId="77777777" w:rsidR="00D32BE8" w:rsidRPr="00D32BE8" w:rsidRDefault="00D32BE8" w:rsidP="00D32B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</w:p>
        </w:tc>
        <w:tc>
          <w:tcPr>
            <w:tcW w:w="2020" w:type="dxa"/>
            <w:noWrap/>
            <w:hideMark/>
          </w:tcPr>
          <w:p w14:paraId="74E500FF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130" w:type="dxa"/>
            <w:noWrap/>
            <w:hideMark/>
          </w:tcPr>
          <w:p w14:paraId="1064278F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51.77%</w:t>
            </w:r>
          </w:p>
        </w:tc>
      </w:tr>
      <w:tr w:rsidR="00D32BE8" w:rsidRPr="00D32BE8" w14:paraId="34BFB891" w14:textId="77777777" w:rsidTr="00D32BE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6E4FD4DB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15</w:t>
            </w:r>
          </w:p>
        </w:tc>
        <w:tc>
          <w:tcPr>
            <w:tcW w:w="598" w:type="dxa"/>
            <w:noWrap/>
            <w:hideMark/>
          </w:tcPr>
          <w:p w14:paraId="07A5C67B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730</w:t>
            </w:r>
          </w:p>
        </w:tc>
        <w:tc>
          <w:tcPr>
            <w:tcW w:w="892" w:type="dxa"/>
            <w:vMerge w:val="restart"/>
            <w:noWrap/>
            <w:hideMark/>
          </w:tcPr>
          <w:p w14:paraId="7DBC05F7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14-15</w:t>
            </w:r>
          </w:p>
        </w:tc>
        <w:tc>
          <w:tcPr>
            <w:tcW w:w="2020" w:type="dxa"/>
            <w:noWrap/>
            <w:hideMark/>
          </w:tcPr>
          <w:p w14:paraId="313DD828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415</w:t>
            </w:r>
          </w:p>
        </w:tc>
        <w:tc>
          <w:tcPr>
            <w:tcW w:w="1130" w:type="dxa"/>
            <w:noWrap/>
            <w:hideMark/>
          </w:tcPr>
          <w:p w14:paraId="2C9A4116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56.85%</w:t>
            </w:r>
          </w:p>
        </w:tc>
      </w:tr>
      <w:tr w:rsidR="00D32BE8" w:rsidRPr="00D32BE8" w14:paraId="376E09A1" w14:textId="77777777" w:rsidTr="00D32B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3A1868C5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598" w:type="dxa"/>
            <w:noWrap/>
            <w:hideMark/>
          </w:tcPr>
          <w:p w14:paraId="55781C17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892" w:type="dxa"/>
            <w:vMerge/>
            <w:hideMark/>
          </w:tcPr>
          <w:p w14:paraId="7BDA85FA" w14:textId="77777777" w:rsidR="00D32BE8" w:rsidRPr="00D32BE8" w:rsidRDefault="00D32BE8" w:rsidP="00D32B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</w:p>
        </w:tc>
        <w:tc>
          <w:tcPr>
            <w:tcW w:w="2020" w:type="dxa"/>
            <w:noWrap/>
            <w:hideMark/>
          </w:tcPr>
          <w:p w14:paraId="0952D00B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130" w:type="dxa"/>
            <w:noWrap/>
            <w:hideMark/>
          </w:tcPr>
          <w:p w14:paraId="4903F22A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58.70%</w:t>
            </w:r>
          </w:p>
        </w:tc>
      </w:tr>
      <w:tr w:rsidR="00D32BE8" w:rsidRPr="00D32BE8" w14:paraId="1B2F704E" w14:textId="77777777" w:rsidTr="00D32BE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13742D33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18</w:t>
            </w:r>
          </w:p>
        </w:tc>
        <w:tc>
          <w:tcPr>
            <w:tcW w:w="598" w:type="dxa"/>
            <w:noWrap/>
            <w:hideMark/>
          </w:tcPr>
          <w:p w14:paraId="6AF6AA7B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707</w:t>
            </w:r>
          </w:p>
        </w:tc>
        <w:tc>
          <w:tcPr>
            <w:tcW w:w="892" w:type="dxa"/>
            <w:vMerge w:val="restart"/>
            <w:noWrap/>
            <w:hideMark/>
          </w:tcPr>
          <w:p w14:paraId="13F7304A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18-19</w:t>
            </w:r>
          </w:p>
        </w:tc>
        <w:tc>
          <w:tcPr>
            <w:tcW w:w="2020" w:type="dxa"/>
            <w:noWrap/>
            <w:hideMark/>
          </w:tcPr>
          <w:p w14:paraId="0D044740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492</w:t>
            </w:r>
          </w:p>
        </w:tc>
        <w:tc>
          <w:tcPr>
            <w:tcW w:w="1130" w:type="dxa"/>
            <w:noWrap/>
            <w:hideMark/>
          </w:tcPr>
          <w:p w14:paraId="782E16D9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69.59%</w:t>
            </w:r>
          </w:p>
        </w:tc>
      </w:tr>
      <w:tr w:rsidR="00D32BE8" w:rsidRPr="00D32BE8" w14:paraId="473038B7" w14:textId="77777777" w:rsidTr="00D32B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05F4225A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19</w:t>
            </w:r>
          </w:p>
        </w:tc>
        <w:tc>
          <w:tcPr>
            <w:tcW w:w="598" w:type="dxa"/>
            <w:noWrap/>
            <w:hideMark/>
          </w:tcPr>
          <w:p w14:paraId="01D68B26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797</w:t>
            </w:r>
          </w:p>
        </w:tc>
        <w:tc>
          <w:tcPr>
            <w:tcW w:w="892" w:type="dxa"/>
            <w:vMerge/>
            <w:hideMark/>
          </w:tcPr>
          <w:p w14:paraId="1EA4E9FA" w14:textId="77777777" w:rsidR="00D32BE8" w:rsidRPr="00D32BE8" w:rsidRDefault="00D32BE8" w:rsidP="00D32B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</w:p>
        </w:tc>
        <w:tc>
          <w:tcPr>
            <w:tcW w:w="2020" w:type="dxa"/>
            <w:noWrap/>
            <w:hideMark/>
          </w:tcPr>
          <w:p w14:paraId="37B0E601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130" w:type="dxa"/>
            <w:noWrap/>
            <w:hideMark/>
          </w:tcPr>
          <w:p w14:paraId="1874781A" w14:textId="77777777" w:rsidR="00D32BE8" w:rsidRPr="00D32BE8" w:rsidRDefault="00D32BE8" w:rsidP="00D32B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61.73%</w:t>
            </w:r>
          </w:p>
        </w:tc>
      </w:tr>
      <w:tr w:rsidR="00D32BE8" w:rsidRPr="00D32BE8" w14:paraId="42519F5B" w14:textId="77777777" w:rsidTr="00D32BE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noWrap/>
            <w:hideMark/>
          </w:tcPr>
          <w:p w14:paraId="1FFC91F5" w14:textId="77777777" w:rsidR="00D32BE8" w:rsidRPr="00D32BE8" w:rsidRDefault="00D32BE8" w:rsidP="00D32BE8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598" w:type="dxa"/>
            <w:noWrap/>
            <w:hideMark/>
          </w:tcPr>
          <w:p w14:paraId="377836CD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892" w:type="dxa"/>
            <w:noWrap/>
            <w:hideMark/>
          </w:tcPr>
          <w:p w14:paraId="19DB254D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2020" w:type="dxa"/>
            <w:noWrap/>
            <w:hideMark/>
          </w:tcPr>
          <w:p w14:paraId="0732B1C0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media</w:t>
            </w:r>
          </w:p>
        </w:tc>
        <w:tc>
          <w:tcPr>
            <w:tcW w:w="1130" w:type="dxa"/>
            <w:noWrap/>
            <w:hideMark/>
          </w:tcPr>
          <w:p w14:paraId="3ED9BDC2" w14:textId="77777777" w:rsidR="00D32BE8" w:rsidRPr="00D32BE8" w:rsidRDefault="00D32BE8" w:rsidP="00D32B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D32BE8">
              <w:rPr>
                <w:rFonts w:ascii="Calibri" w:eastAsia="Times New Roman" w:hAnsi="Calibri" w:cs="Calibri"/>
                <w:color w:val="000000"/>
                <w:lang w:val="pt-PT" w:eastAsia="en-GB"/>
              </w:rPr>
              <w:t>58.61%</w:t>
            </w:r>
          </w:p>
        </w:tc>
      </w:tr>
    </w:tbl>
    <w:p w14:paraId="46919AD5" w14:textId="77777777" w:rsidR="00D32BE8" w:rsidRPr="0092283A" w:rsidRDefault="00D32BE8" w:rsidP="00D32BE8">
      <w:pPr>
        <w:rPr>
          <w:lang w:val="pt-PT"/>
        </w:rPr>
      </w:pPr>
    </w:p>
    <w:p w14:paraId="30F12FB4" w14:textId="0B403F07" w:rsidR="00D32BE8" w:rsidRPr="0092283A" w:rsidRDefault="00D32BE8" w:rsidP="00D32BE8">
      <w:pPr>
        <w:rPr>
          <w:lang w:val="pt-PT"/>
        </w:rPr>
      </w:pPr>
    </w:p>
    <w:p w14:paraId="3ABEB5AD" w14:textId="7D6C7BD1" w:rsidR="00D32BE8" w:rsidRPr="0092283A" w:rsidRDefault="00D32BE8" w:rsidP="00D32BE8">
      <w:pPr>
        <w:rPr>
          <w:lang w:val="pt-PT"/>
        </w:rPr>
      </w:pPr>
    </w:p>
    <w:p w14:paraId="45D6F8A9" w14:textId="630E4F6C" w:rsidR="00D32BE8" w:rsidRPr="0092283A" w:rsidRDefault="00D32BE8" w:rsidP="00D32BE8">
      <w:pPr>
        <w:rPr>
          <w:lang w:val="pt-PT"/>
        </w:rPr>
      </w:pPr>
    </w:p>
    <w:p w14:paraId="3709CEE2" w14:textId="0E52761E" w:rsidR="00D32BE8" w:rsidRPr="0092283A" w:rsidRDefault="00D32BE8" w:rsidP="00D32BE8">
      <w:pPr>
        <w:rPr>
          <w:lang w:val="pt-PT"/>
        </w:rPr>
      </w:pPr>
    </w:p>
    <w:p w14:paraId="0C8A115A" w14:textId="27C862DE" w:rsidR="00D32BE8" w:rsidRPr="0092283A" w:rsidRDefault="00D32BE8" w:rsidP="00D32BE8">
      <w:pPr>
        <w:rPr>
          <w:lang w:val="pt-PT"/>
        </w:rPr>
      </w:pPr>
    </w:p>
    <w:p w14:paraId="4D85A8D4" w14:textId="1BAAA01D" w:rsidR="00D32BE8" w:rsidRPr="0092283A" w:rsidRDefault="00D32BE8" w:rsidP="00D32BE8">
      <w:pPr>
        <w:rPr>
          <w:lang w:val="pt-PT"/>
        </w:rPr>
      </w:pPr>
    </w:p>
    <w:p w14:paraId="7BCD3CDE" w14:textId="0BA503AB" w:rsidR="00D32BE8" w:rsidRPr="0092283A" w:rsidRDefault="00D32BE8" w:rsidP="00D32BE8">
      <w:pPr>
        <w:rPr>
          <w:lang w:val="pt-PT"/>
        </w:rPr>
      </w:pPr>
    </w:p>
    <w:p w14:paraId="548A63B4" w14:textId="5C1FCD27" w:rsidR="00D32BE8" w:rsidRPr="0092283A" w:rsidRDefault="00D32BE8" w:rsidP="00D32BE8">
      <w:pPr>
        <w:rPr>
          <w:lang w:val="pt-PT"/>
        </w:rPr>
      </w:pPr>
    </w:p>
    <w:p w14:paraId="4B0E2610" w14:textId="78D705EE" w:rsidR="00D32BE8" w:rsidRPr="0092283A" w:rsidRDefault="00D32BE8" w:rsidP="00D32BE8">
      <w:pPr>
        <w:rPr>
          <w:lang w:val="pt-PT"/>
        </w:rPr>
      </w:pPr>
    </w:p>
    <w:p w14:paraId="6C0B7EA8" w14:textId="4B40CCAE" w:rsidR="00D32BE8" w:rsidRPr="0092283A" w:rsidRDefault="00D32BE8" w:rsidP="00D32BE8">
      <w:pPr>
        <w:rPr>
          <w:lang w:val="pt-PT"/>
        </w:rPr>
      </w:pPr>
      <w:r w:rsidRPr="0092283A">
        <w:rPr>
          <w:lang w:val="pt-PT"/>
        </w:rPr>
        <w:tab/>
        <w:t xml:space="preserve">Pelo artigo 7 do RTCAP, exige-se uma sobreposicao entre 55 e 65%, ‘a qual so se admitem desvios nos casos de acentuada variacao de desvios altimetricos, sendo que nesse caso de exige uma cobertura estereoscopica sem zonas mortas. No caso das fotografias obtidas, A cobertura tem um valor medio de 58.61%, o que ‘e ligeiramente abaixo do pedido mas aceitavel. No entanto, existe um par de fotografias, 13-14, onde a sobreposicao longitudinal </w:t>
      </w:r>
      <w:r w:rsidR="00645FFF" w:rsidRPr="0092283A">
        <w:rPr>
          <w:lang w:val="pt-PT"/>
        </w:rPr>
        <w:t>nao atinge a percentagem minima, existindo por isso zonas mortas na fotografia 13. Desprezando este par, a cobertura longitudinal media sobe para 61%, estando assim mais proxima do valor pretendido.</w:t>
      </w:r>
    </w:p>
    <w:p w14:paraId="0FF906F5" w14:textId="5F8C8D04" w:rsidR="00645FFF" w:rsidRPr="0092283A" w:rsidRDefault="00645FFF" w:rsidP="00D32BE8">
      <w:pPr>
        <w:rPr>
          <w:lang w:val="pt-PT"/>
        </w:rPr>
      </w:pPr>
    </w:p>
    <w:p w14:paraId="2E0AAC25" w14:textId="4E38C064" w:rsidR="00645FFF" w:rsidRPr="0092283A" w:rsidRDefault="00645FFF" w:rsidP="00645FFF">
      <w:pPr>
        <w:pStyle w:val="ListParagraph"/>
        <w:numPr>
          <w:ilvl w:val="0"/>
          <w:numId w:val="2"/>
        </w:numPr>
        <w:rPr>
          <w:lang w:val="pt-PT"/>
        </w:rPr>
      </w:pPr>
      <w:r w:rsidRPr="0092283A">
        <w:rPr>
          <w:lang w:val="pt-PT"/>
        </w:rPr>
        <w:t>Artigo 8 – Sobreposicao Lateral</w:t>
      </w:r>
    </w:p>
    <w:p w14:paraId="7239ADFE" w14:textId="43015C7A" w:rsidR="00645FFF" w:rsidRPr="0092283A" w:rsidRDefault="00645FFF" w:rsidP="00645FFF">
      <w:pPr>
        <w:pStyle w:val="ListParagraph"/>
        <w:rPr>
          <w:lang w:val="pt-PT"/>
        </w:rPr>
      </w:pPr>
      <w:r w:rsidRPr="0092283A">
        <w:rPr>
          <w:lang w:val="pt-PT"/>
        </w:rPr>
        <w:t>Para este projecto, a especificacao de sobreposicao lateral ‘e de 30%. Analisando a sobreposicao lateral obtida nas fotografias foi obtida a seguinte tabela:</w:t>
      </w:r>
    </w:p>
    <w:p w14:paraId="26458E9C" w14:textId="557CCBCA" w:rsidR="00645FFF" w:rsidRPr="0092283A" w:rsidRDefault="00645FFF" w:rsidP="00645FFF">
      <w:pPr>
        <w:pStyle w:val="ListParagraph"/>
        <w:rPr>
          <w:lang w:val="pt-PT"/>
        </w:rPr>
      </w:pPr>
    </w:p>
    <w:tbl>
      <w:tblPr>
        <w:tblStyle w:val="ListTable4-Accent6"/>
        <w:tblW w:w="5301" w:type="dxa"/>
        <w:tblLook w:val="04A0" w:firstRow="1" w:lastRow="0" w:firstColumn="1" w:lastColumn="0" w:noHBand="0" w:noVBand="1"/>
      </w:tblPr>
      <w:tblGrid>
        <w:gridCol w:w="639"/>
        <w:gridCol w:w="756"/>
        <w:gridCol w:w="862"/>
        <w:gridCol w:w="1952"/>
        <w:gridCol w:w="1092"/>
      </w:tblGrid>
      <w:tr w:rsidR="00301F16" w:rsidRPr="00301F16" w14:paraId="5728622B" w14:textId="77777777" w:rsidTr="00301F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1" w:type="dxa"/>
            <w:gridSpan w:val="5"/>
            <w:noWrap/>
            <w:hideMark/>
          </w:tcPr>
          <w:p w14:paraId="502FDC6F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sz w:val="28"/>
                <w:szCs w:val="28"/>
                <w:lang w:val="pt-PT" w:eastAsia="en-GB"/>
              </w:rPr>
              <w:lastRenderedPageBreak/>
              <w:t>Sobreposicao Lateral</w:t>
            </w:r>
          </w:p>
        </w:tc>
      </w:tr>
      <w:tr w:rsidR="00301F16" w:rsidRPr="00301F16" w14:paraId="22BD47FF" w14:textId="77777777" w:rsidTr="00301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dxa"/>
            <w:noWrap/>
            <w:hideMark/>
          </w:tcPr>
          <w:p w14:paraId="434AEF47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foto</w:t>
            </w:r>
          </w:p>
        </w:tc>
        <w:tc>
          <w:tcPr>
            <w:tcW w:w="756" w:type="dxa"/>
            <w:noWrap/>
            <w:hideMark/>
          </w:tcPr>
          <w:p w14:paraId="2CCA4099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S2</w:t>
            </w:r>
          </w:p>
        </w:tc>
        <w:tc>
          <w:tcPr>
            <w:tcW w:w="862" w:type="dxa"/>
            <w:noWrap/>
            <w:hideMark/>
          </w:tcPr>
          <w:p w14:paraId="661D0432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pares</w:t>
            </w:r>
          </w:p>
        </w:tc>
        <w:tc>
          <w:tcPr>
            <w:tcW w:w="1952" w:type="dxa"/>
            <w:noWrap/>
            <w:hideMark/>
          </w:tcPr>
          <w:p w14:paraId="0236F179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Sobreposicao</w:t>
            </w:r>
          </w:p>
        </w:tc>
        <w:tc>
          <w:tcPr>
            <w:tcW w:w="1092" w:type="dxa"/>
            <w:noWrap/>
            <w:hideMark/>
          </w:tcPr>
          <w:p w14:paraId="10DA5360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</w:tr>
      <w:tr w:rsidR="00301F16" w:rsidRPr="00301F16" w14:paraId="020DF840" w14:textId="77777777" w:rsidTr="00301F1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dxa"/>
            <w:noWrap/>
            <w:hideMark/>
          </w:tcPr>
          <w:p w14:paraId="527FBC01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6</w:t>
            </w:r>
          </w:p>
        </w:tc>
        <w:tc>
          <w:tcPr>
            <w:tcW w:w="756" w:type="dxa"/>
            <w:noWrap/>
            <w:hideMark/>
          </w:tcPr>
          <w:p w14:paraId="095C5F50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1308</w:t>
            </w:r>
          </w:p>
        </w:tc>
        <w:tc>
          <w:tcPr>
            <w:tcW w:w="862" w:type="dxa"/>
            <w:noWrap/>
            <w:hideMark/>
          </w:tcPr>
          <w:p w14:paraId="37C13796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6-19</w:t>
            </w:r>
          </w:p>
        </w:tc>
        <w:tc>
          <w:tcPr>
            <w:tcW w:w="1952" w:type="dxa"/>
            <w:noWrap/>
            <w:hideMark/>
          </w:tcPr>
          <w:p w14:paraId="0A7E3FD3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622</w:t>
            </w:r>
          </w:p>
        </w:tc>
        <w:tc>
          <w:tcPr>
            <w:tcW w:w="1092" w:type="dxa"/>
            <w:noWrap/>
            <w:hideMark/>
          </w:tcPr>
          <w:p w14:paraId="28633C53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47.55%</w:t>
            </w:r>
          </w:p>
        </w:tc>
      </w:tr>
      <w:tr w:rsidR="00301F16" w:rsidRPr="00301F16" w14:paraId="3EAA0F2F" w14:textId="77777777" w:rsidTr="00301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dxa"/>
            <w:noWrap/>
            <w:hideMark/>
          </w:tcPr>
          <w:p w14:paraId="6CF95649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19</w:t>
            </w:r>
          </w:p>
        </w:tc>
        <w:tc>
          <w:tcPr>
            <w:tcW w:w="756" w:type="dxa"/>
            <w:noWrap/>
            <w:hideMark/>
          </w:tcPr>
          <w:p w14:paraId="347020B7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1355</w:t>
            </w:r>
          </w:p>
        </w:tc>
        <w:tc>
          <w:tcPr>
            <w:tcW w:w="862" w:type="dxa"/>
            <w:noWrap/>
            <w:hideMark/>
          </w:tcPr>
          <w:p w14:paraId="4CA3D024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952" w:type="dxa"/>
            <w:noWrap/>
            <w:hideMark/>
          </w:tcPr>
          <w:p w14:paraId="4374CFBE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092" w:type="dxa"/>
            <w:noWrap/>
            <w:hideMark/>
          </w:tcPr>
          <w:p w14:paraId="73527D9E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45.90%</w:t>
            </w:r>
          </w:p>
        </w:tc>
      </w:tr>
      <w:tr w:rsidR="00301F16" w:rsidRPr="00301F16" w14:paraId="59C80DFE" w14:textId="77777777" w:rsidTr="00301F1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dxa"/>
            <w:noWrap/>
            <w:hideMark/>
          </w:tcPr>
          <w:p w14:paraId="1D15506C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12</w:t>
            </w:r>
          </w:p>
        </w:tc>
        <w:tc>
          <w:tcPr>
            <w:tcW w:w="756" w:type="dxa"/>
            <w:noWrap/>
            <w:hideMark/>
          </w:tcPr>
          <w:p w14:paraId="55BB0A9C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1342</w:t>
            </w:r>
          </w:p>
        </w:tc>
        <w:tc>
          <w:tcPr>
            <w:tcW w:w="862" w:type="dxa"/>
            <w:noWrap/>
            <w:hideMark/>
          </w:tcPr>
          <w:p w14:paraId="0392F88A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12-13</w:t>
            </w:r>
          </w:p>
        </w:tc>
        <w:tc>
          <w:tcPr>
            <w:tcW w:w="1952" w:type="dxa"/>
            <w:noWrap/>
            <w:hideMark/>
          </w:tcPr>
          <w:p w14:paraId="38556EE5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792</w:t>
            </w:r>
          </w:p>
        </w:tc>
        <w:tc>
          <w:tcPr>
            <w:tcW w:w="1092" w:type="dxa"/>
            <w:noWrap/>
            <w:hideMark/>
          </w:tcPr>
          <w:p w14:paraId="408C19D6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59.02%</w:t>
            </w:r>
          </w:p>
        </w:tc>
      </w:tr>
      <w:tr w:rsidR="00301F16" w:rsidRPr="00301F16" w14:paraId="7805EC55" w14:textId="77777777" w:rsidTr="00301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dxa"/>
            <w:noWrap/>
            <w:hideMark/>
          </w:tcPr>
          <w:p w14:paraId="6ACDAEA6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13</w:t>
            </w:r>
          </w:p>
        </w:tc>
        <w:tc>
          <w:tcPr>
            <w:tcW w:w="756" w:type="dxa"/>
            <w:noWrap/>
            <w:hideMark/>
          </w:tcPr>
          <w:p w14:paraId="6FB20D4A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1396</w:t>
            </w:r>
          </w:p>
        </w:tc>
        <w:tc>
          <w:tcPr>
            <w:tcW w:w="862" w:type="dxa"/>
            <w:noWrap/>
            <w:hideMark/>
          </w:tcPr>
          <w:p w14:paraId="1CB4BACF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952" w:type="dxa"/>
            <w:noWrap/>
            <w:hideMark/>
          </w:tcPr>
          <w:p w14:paraId="5C6F5277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092" w:type="dxa"/>
            <w:noWrap/>
            <w:hideMark/>
          </w:tcPr>
          <w:p w14:paraId="35BB9312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56.73%</w:t>
            </w:r>
          </w:p>
        </w:tc>
      </w:tr>
      <w:tr w:rsidR="00301F16" w:rsidRPr="00301F16" w14:paraId="2279E1FC" w14:textId="77777777" w:rsidTr="00301F1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dxa"/>
            <w:noWrap/>
            <w:hideMark/>
          </w:tcPr>
          <w:p w14:paraId="16486E12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7</w:t>
            </w:r>
          </w:p>
        </w:tc>
        <w:tc>
          <w:tcPr>
            <w:tcW w:w="756" w:type="dxa"/>
            <w:noWrap/>
            <w:hideMark/>
          </w:tcPr>
          <w:p w14:paraId="73B35F4F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1294</w:t>
            </w:r>
          </w:p>
        </w:tc>
        <w:tc>
          <w:tcPr>
            <w:tcW w:w="862" w:type="dxa"/>
            <w:noWrap/>
            <w:hideMark/>
          </w:tcPr>
          <w:p w14:paraId="435C516F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7-18</w:t>
            </w:r>
          </w:p>
        </w:tc>
        <w:tc>
          <w:tcPr>
            <w:tcW w:w="1952" w:type="dxa"/>
            <w:noWrap/>
            <w:hideMark/>
          </w:tcPr>
          <w:p w14:paraId="47ACF35A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433</w:t>
            </w:r>
          </w:p>
        </w:tc>
        <w:tc>
          <w:tcPr>
            <w:tcW w:w="1092" w:type="dxa"/>
            <w:noWrap/>
            <w:hideMark/>
          </w:tcPr>
          <w:p w14:paraId="5100B057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33.46%</w:t>
            </w:r>
          </w:p>
        </w:tc>
      </w:tr>
      <w:tr w:rsidR="00301F16" w:rsidRPr="00301F16" w14:paraId="7D78EC57" w14:textId="77777777" w:rsidTr="00301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dxa"/>
            <w:noWrap/>
            <w:hideMark/>
          </w:tcPr>
          <w:p w14:paraId="38DF34FF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18</w:t>
            </w:r>
          </w:p>
        </w:tc>
        <w:tc>
          <w:tcPr>
            <w:tcW w:w="756" w:type="dxa"/>
            <w:noWrap/>
            <w:hideMark/>
          </w:tcPr>
          <w:p w14:paraId="6600FA2B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1315</w:t>
            </w:r>
          </w:p>
        </w:tc>
        <w:tc>
          <w:tcPr>
            <w:tcW w:w="862" w:type="dxa"/>
            <w:noWrap/>
            <w:hideMark/>
          </w:tcPr>
          <w:p w14:paraId="4E8A342A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952" w:type="dxa"/>
            <w:noWrap/>
            <w:hideMark/>
          </w:tcPr>
          <w:p w14:paraId="2700025B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092" w:type="dxa"/>
            <w:noWrap/>
            <w:hideMark/>
          </w:tcPr>
          <w:p w14:paraId="46672165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32.93%</w:t>
            </w:r>
          </w:p>
        </w:tc>
      </w:tr>
      <w:tr w:rsidR="00301F16" w:rsidRPr="00301F16" w14:paraId="2A077A15" w14:textId="77777777" w:rsidTr="00301F1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dxa"/>
            <w:noWrap/>
            <w:hideMark/>
          </w:tcPr>
          <w:p w14:paraId="230FBED7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14</w:t>
            </w:r>
          </w:p>
        </w:tc>
        <w:tc>
          <w:tcPr>
            <w:tcW w:w="756" w:type="dxa"/>
            <w:noWrap/>
            <w:hideMark/>
          </w:tcPr>
          <w:p w14:paraId="2E19140D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1306</w:t>
            </w:r>
          </w:p>
        </w:tc>
        <w:tc>
          <w:tcPr>
            <w:tcW w:w="862" w:type="dxa"/>
            <w:noWrap/>
            <w:hideMark/>
          </w:tcPr>
          <w:p w14:paraId="1322F750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14-11</w:t>
            </w:r>
          </w:p>
        </w:tc>
        <w:tc>
          <w:tcPr>
            <w:tcW w:w="1952" w:type="dxa"/>
            <w:noWrap/>
            <w:hideMark/>
          </w:tcPr>
          <w:p w14:paraId="3F768191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588</w:t>
            </w:r>
          </w:p>
        </w:tc>
        <w:tc>
          <w:tcPr>
            <w:tcW w:w="1092" w:type="dxa"/>
            <w:noWrap/>
            <w:hideMark/>
          </w:tcPr>
          <w:p w14:paraId="405578C8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45.02%</w:t>
            </w:r>
          </w:p>
        </w:tc>
      </w:tr>
      <w:tr w:rsidR="00301F16" w:rsidRPr="00301F16" w14:paraId="59370EFA" w14:textId="77777777" w:rsidTr="00301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dxa"/>
            <w:noWrap/>
            <w:hideMark/>
          </w:tcPr>
          <w:p w14:paraId="7BE340E8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11</w:t>
            </w:r>
          </w:p>
        </w:tc>
        <w:tc>
          <w:tcPr>
            <w:tcW w:w="756" w:type="dxa"/>
            <w:noWrap/>
            <w:hideMark/>
          </w:tcPr>
          <w:p w14:paraId="583DF6D8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1368</w:t>
            </w:r>
          </w:p>
        </w:tc>
        <w:tc>
          <w:tcPr>
            <w:tcW w:w="862" w:type="dxa"/>
            <w:noWrap/>
            <w:hideMark/>
          </w:tcPr>
          <w:p w14:paraId="5C33B254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952" w:type="dxa"/>
            <w:noWrap/>
            <w:hideMark/>
          </w:tcPr>
          <w:p w14:paraId="464D3601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092" w:type="dxa"/>
            <w:noWrap/>
            <w:hideMark/>
          </w:tcPr>
          <w:p w14:paraId="1B1D9703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42.98%</w:t>
            </w:r>
          </w:p>
        </w:tc>
      </w:tr>
      <w:tr w:rsidR="00301F16" w:rsidRPr="00301F16" w14:paraId="7F551ACB" w14:textId="77777777" w:rsidTr="00301F1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dxa"/>
            <w:noWrap/>
            <w:hideMark/>
          </w:tcPr>
          <w:p w14:paraId="30467233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756" w:type="dxa"/>
            <w:noWrap/>
            <w:hideMark/>
          </w:tcPr>
          <w:p w14:paraId="1997DF27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862" w:type="dxa"/>
            <w:noWrap/>
            <w:hideMark/>
          </w:tcPr>
          <w:p w14:paraId="72589FBA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1952" w:type="dxa"/>
            <w:noWrap/>
            <w:hideMark/>
          </w:tcPr>
          <w:p w14:paraId="4CF48420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media</w:t>
            </w:r>
          </w:p>
        </w:tc>
        <w:tc>
          <w:tcPr>
            <w:tcW w:w="1092" w:type="dxa"/>
            <w:noWrap/>
            <w:hideMark/>
          </w:tcPr>
          <w:p w14:paraId="5B7DACA5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45.45%</w:t>
            </w:r>
          </w:p>
        </w:tc>
      </w:tr>
    </w:tbl>
    <w:p w14:paraId="2FA2EB69" w14:textId="77777777" w:rsidR="00645FFF" w:rsidRPr="0092283A" w:rsidRDefault="00645FFF" w:rsidP="00645FFF">
      <w:pPr>
        <w:pStyle w:val="ListParagraph"/>
        <w:rPr>
          <w:lang w:val="pt-PT"/>
        </w:rPr>
      </w:pPr>
    </w:p>
    <w:p w14:paraId="64593971" w14:textId="43F4E1F6" w:rsidR="00D32BE8" w:rsidRPr="0092283A" w:rsidRDefault="00301F16" w:rsidP="00D32BE8">
      <w:pPr>
        <w:rPr>
          <w:lang w:val="pt-PT"/>
        </w:rPr>
      </w:pPr>
      <w:r w:rsidRPr="0092283A">
        <w:rPr>
          <w:lang w:val="pt-PT"/>
        </w:rPr>
        <w:t>De acordo com o artigo 8 do RTCAP, a sobpreposicao deve situar-se acima de 15%, pelo que a cobertura fotografica cumpre com o requisite de sobreposicao lateral. A cobertura lateral ‘e, no entanto, excessiva para os requisites do projecto, sendo possivel concluir que as fiadas foram voadas demasiado proximas.</w:t>
      </w:r>
    </w:p>
    <w:p w14:paraId="248D824B" w14:textId="63CC4E9C" w:rsidR="00301F16" w:rsidRPr="0092283A" w:rsidRDefault="00301F16" w:rsidP="00D32BE8">
      <w:pPr>
        <w:rPr>
          <w:lang w:val="pt-PT"/>
        </w:rPr>
      </w:pPr>
    </w:p>
    <w:p w14:paraId="48561B58" w14:textId="77777777" w:rsidR="00301F16" w:rsidRPr="0092283A" w:rsidRDefault="00301F16" w:rsidP="00301F16">
      <w:pPr>
        <w:pStyle w:val="ListParagraph"/>
        <w:numPr>
          <w:ilvl w:val="0"/>
          <w:numId w:val="2"/>
        </w:numPr>
        <w:rPr>
          <w:lang w:val="pt-PT"/>
        </w:rPr>
      </w:pPr>
      <w:r w:rsidRPr="0092283A">
        <w:rPr>
          <w:lang w:val="pt-PT"/>
        </w:rPr>
        <w:t>Artigo 9 – Altura de Voo</w:t>
      </w:r>
    </w:p>
    <w:p w14:paraId="2B2582C3" w14:textId="77777777" w:rsidR="00301F16" w:rsidRPr="0092283A" w:rsidRDefault="00301F16" w:rsidP="00301F16">
      <w:pPr>
        <w:pStyle w:val="ListParagraph"/>
        <w:rPr>
          <w:lang w:val="pt-PT"/>
        </w:rPr>
      </w:pPr>
      <w:r w:rsidRPr="0092283A">
        <w:rPr>
          <w:lang w:val="pt-PT"/>
        </w:rPr>
        <w:t>Para este projecto foi especificada uma altura de voo de 960m</w:t>
      </w:r>
    </w:p>
    <w:p w14:paraId="59F77DFF" w14:textId="77777777" w:rsidR="00301F16" w:rsidRPr="0092283A" w:rsidRDefault="00301F16" w:rsidP="00301F16">
      <w:pPr>
        <w:pStyle w:val="ListParagraph"/>
        <w:rPr>
          <w:lang w:val="pt-PT"/>
        </w:rPr>
      </w:pPr>
      <w:r w:rsidRPr="0092283A">
        <w:rPr>
          <w:lang w:val="pt-PT"/>
        </w:rPr>
        <w:t>Utilizando a escala das fotografias foi obtida a seguinte tabela:</w:t>
      </w:r>
    </w:p>
    <w:tbl>
      <w:tblPr>
        <w:tblStyle w:val="ListTable4-Accent6"/>
        <w:tblW w:w="5301" w:type="dxa"/>
        <w:tblLook w:val="04A0" w:firstRow="1" w:lastRow="0" w:firstColumn="1" w:lastColumn="0" w:noHBand="0" w:noVBand="1"/>
      </w:tblPr>
      <w:tblGrid>
        <w:gridCol w:w="886"/>
        <w:gridCol w:w="900"/>
        <w:gridCol w:w="1158"/>
        <w:gridCol w:w="1158"/>
        <w:gridCol w:w="1199"/>
      </w:tblGrid>
      <w:tr w:rsidR="00301F16" w:rsidRPr="00301F16" w14:paraId="3215DF47" w14:textId="77777777" w:rsidTr="00301F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1" w:type="dxa"/>
            <w:gridSpan w:val="5"/>
            <w:noWrap/>
            <w:hideMark/>
          </w:tcPr>
          <w:p w14:paraId="7686F299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Altura de Voo</w:t>
            </w:r>
          </w:p>
        </w:tc>
      </w:tr>
      <w:tr w:rsidR="00301F16" w:rsidRPr="00301F16" w14:paraId="7336BD39" w14:textId="77777777" w:rsidTr="00301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noWrap/>
            <w:hideMark/>
          </w:tcPr>
          <w:p w14:paraId="0C237ED6" w14:textId="5F73F82A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92283A">
              <w:rPr>
                <w:rFonts w:ascii="Calibri" w:eastAsia="Times New Roman" w:hAnsi="Calibri" w:cs="Calibri"/>
                <w:color w:val="000000"/>
                <w:lang w:val="pt-PT" w:eastAsia="en-GB"/>
              </w:rPr>
              <w:t>Foto</w:t>
            </w:r>
          </w:p>
        </w:tc>
        <w:tc>
          <w:tcPr>
            <w:tcW w:w="900" w:type="dxa"/>
            <w:noWrap/>
            <w:hideMark/>
          </w:tcPr>
          <w:p w14:paraId="48C59BA1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S1</w:t>
            </w:r>
          </w:p>
        </w:tc>
        <w:tc>
          <w:tcPr>
            <w:tcW w:w="1158" w:type="dxa"/>
            <w:noWrap/>
            <w:hideMark/>
          </w:tcPr>
          <w:p w14:paraId="5FF038B1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mf</w:t>
            </w:r>
          </w:p>
        </w:tc>
        <w:tc>
          <w:tcPr>
            <w:tcW w:w="1158" w:type="dxa"/>
            <w:noWrap/>
            <w:hideMark/>
          </w:tcPr>
          <w:p w14:paraId="1DBBC9E6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h</w:t>
            </w:r>
          </w:p>
        </w:tc>
        <w:tc>
          <w:tcPr>
            <w:tcW w:w="1199" w:type="dxa"/>
            <w:noWrap/>
            <w:hideMark/>
          </w:tcPr>
          <w:p w14:paraId="483D5019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variacao</w:t>
            </w:r>
          </w:p>
        </w:tc>
      </w:tr>
      <w:tr w:rsidR="00301F16" w:rsidRPr="00301F16" w14:paraId="799D8884" w14:textId="77777777" w:rsidTr="00301F1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noWrap/>
            <w:hideMark/>
          </w:tcPr>
          <w:p w14:paraId="1606345D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6</w:t>
            </w:r>
          </w:p>
        </w:tc>
        <w:tc>
          <w:tcPr>
            <w:tcW w:w="900" w:type="dxa"/>
            <w:noWrap/>
            <w:hideMark/>
          </w:tcPr>
          <w:p w14:paraId="0713829F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693</w:t>
            </w:r>
          </w:p>
        </w:tc>
        <w:tc>
          <w:tcPr>
            <w:tcW w:w="1158" w:type="dxa"/>
            <w:noWrap/>
            <w:hideMark/>
          </w:tcPr>
          <w:p w14:paraId="1286AF08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7519.53</w:t>
            </w:r>
          </w:p>
        </w:tc>
        <w:tc>
          <w:tcPr>
            <w:tcW w:w="1158" w:type="dxa"/>
            <w:noWrap/>
            <w:hideMark/>
          </w:tcPr>
          <w:p w14:paraId="53F59242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902.34</w:t>
            </w:r>
          </w:p>
        </w:tc>
        <w:tc>
          <w:tcPr>
            <w:tcW w:w="1199" w:type="dxa"/>
            <w:noWrap/>
            <w:hideMark/>
          </w:tcPr>
          <w:p w14:paraId="0EF8CB57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highlight w:val="yellow"/>
                <w:lang w:val="pt-PT" w:eastAsia="en-GB"/>
              </w:rPr>
              <w:t>-6.01%</w:t>
            </w:r>
          </w:p>
        </w:tc>
      </w:tr>
      <w:tr w:rsidR="00301F16" w:rsidRPr="00301F16" w14:paraId="0362CFF1" w14:textId="77777777" w:rsidTr="00301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noWrap/>
            <w:hideMark/>
          </w:tcPr>
          <w:p w14:paraId="2B8B2DD6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12</w:t>
            </w:r>
          </w:p>
        </w:tc>
        <w:tc>
          <w:tcPr>
            <w:tcW w:w="900" w:type="dxa"/>
            <w:noWrap/>
            <w:hideMark/>
          </w:tcPr>
          <w:p w14:paraId="156A2437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736</w:t>
            </w:r>
          </w:p>
        </w:tc>
        <w:tc>
          <w:tcPr>
            <w:tcW w:w="1158" w:type="dxa"/>
            <w:noWrap/>
            <w:hideMark/>
          </w:tcPr>
          <w:p w14:paraId="23FC11AC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7986.11</w:t>
            </w:r>
          </w:p>
        </w:tc>
        <w:tc>
          <w:tcPr>
            <w:tcW w:w="1158" w:type="dxa"/>
            <w:noWrap/>
            <w:hideMark/>
          </w:tcPr>
          <w:p w14:paraId="183EB619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958.33</w:t>
            </w:r>
          </w:p>
        </w:tc>
        <w:tc>
          <w:tcPr>
            <w:tcW w:w="1199" w:type="dxa"/>
            <w:noWrap/>
            <w:hideMark/>
          </w:tcPr>
          <w:p w14:paraId="38DCA2EA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-0.17%</w:t>
            </w:r>
          </w:p>
        </w:tc>
      </w:tr>
      <w:tr w:rsidR="00301F16" w:rsidRPr="00301F16" w14:paraId="0139F192" w14:textId="77777777" w:rsidTr="00301F1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noWrap/>
            <w:hideMark/>
          </w:tcPr>
          <w:p w14:paraId="00CFF75E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13</w:t>
            </w:r>
          </w:p>
        </w:tc>
        <w:tc>
          <w:tcPr>
            <w:tcW w:w="900" w:type="dxa"/>
            <w:noWrap/>
            <w:hideMark/>
          </w:tcPr>
          <w:p w14:paraId="45518812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793</w:t>
            </w:r>
          </w:p>
        </w:tc>
        <w:tc>
          <w:tcPr>
            <w:tcW w:w="1158" w:type="dxa"/>
            <w:noWrap/>
            <w:hideMark/>
          </w:tcPr>
          <w:p w14:paraId="63DDF9D9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8604.60</w:t>
            </w:r>
          </w:p>
        </w:tc>
        <w:tc>
          <w:tcPr>
            <w:tcW w:w="1158" w:type="dxa"/>
            <w:noWrap/>
            <w:hideMark/>
          </w:tcPr>
          <w:p w14:paraId="55C6E0EF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1032.55</w:t>
            </w:r>
          </w:p>
        </w:tc>
        <w:tc>
          <w:tcPr>
            <w:tcW w:w="1199" w:type="dxa"/>
            <w:noWrap/>
            <w:hideMark/>
          </w:tcPr>
          <w:p w14:paraId="49B00844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highlight w:val="yellow"/>
                <w:lang w:val="pt-PT" w:eastAsia="en-GB"/>
              </w:rPr>
              <w:t>7.56%</w:t>
            </w:r>
          </w:p>
        </w:tc>
      </w:tr>
      <w:tr w:rsidR="00301F16" w:rsidRPr="00301F16" w14:paraId="1FF68D01" w14:textId="77777777" w:rsidTr="00301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noWrap/>
            <w:hideMark/>
          </w:tcPr>
          <w:p w14:paraId="26F531DA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19</w:t>
            </w:r>
          </w:p>
        </w:tc>
        <w:tc>
          <w:tcPr>
            <w:tcW w:w="900" w:type="dxa"/>
            <w:noWrap/>
            <w:hideMark/>
          </w:tcPr>
          <w:p w14:paraId="27863A6F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797</w:t>
            </w:r>
          </w:p>
        </w:tc>
        <w:tc>
          <w:tcPr>
            <w:tcW w:w="1158" w:type="dxa"/>
            <w:noWrap/>
            <w:hideMark/>
          </w:tcPr>
          <w:p w14:paraId="637C892E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8648.00</w:t>
            </w:r>
          </w:p>
        </w:tc>
        <w:tc>
          <w:tcPr>
            <w:tcW w:w="1158" w:type="dxa"/>
            <w:noWrap/>
            <w:hideMark/>
          </w:tcPr>
          <w:p w14:paraId="3BA78B88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1037.76</w:t>
            </w:r>
          </w:p>
        </w:tc>
        <w:tc>
          <w:tcPr>
            <w:tcW w:w="1199" w:type="dxa"/>
            <w:noWrap/>
            <w:hideMark/>
          </w:tcPr>
          <w:p w14:paraId="25A0AC16" w14:textId="77777777" w:rsidR="00301F16" w:rsidRPr="00301F16" w:rsidRDefault="00301F16" w:rsidP="00301F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highlight w:val="yellow"/>
                <w:lang w:val="pt-PT" w:eastAsia="en-GB"/>
              </w:rPr>
              <w:t>8.10%</w:t>
            </w:r>
          </w:p>
        </w:tc>
      </w:tr>
      <w:tr w:rsidR="00301F16" w:rsidRPr="00301F16" w14:paraId="55891AFA" w14:textId="77777777" w:rsidTr="00301F1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noWrap/>
            <w:hideMark/>
          </w:tcPr>
          <w:p w14:paraId="508C1E01" w14:textId="77777777" w:rsidR="00301F16" w:rsidRPr="00301F16" w:rsidRDefault="00301F16" w:rsidP="00301F16">
            <w:pPr>
              <w:jc w:val="center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 </w:t>
            </w:r>
          </w:p>
        </w:tc>
        <w:tc>
          <w:tcPr>
            <w:tcW w:w="900" w:type="dxa"/>
            <w:noWrap/>
            <w:hideMark/>
          </w:tcPr>
          <w:p w14:paraId="2A67E082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media</w:t>
            </w:r>
          </w:p>
        </w:tc>
        <w:tc>
          <w:tcPr>
            <w:tcW w:w="1158" w:type="dxa"/>
            <w:noWrap/>
            <w:hideMark/>
          </w:tcPr>
          <w:p w14:paraId="6E1CB464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8189.56</w:t>
            </w:r>
          </w:p>
        </w:tc>
        <w:tc>
          <w:tcPr>
            <w:tcW w:w="1158" w:type="dxa"/>
            <w:noWrap/>
            <w:hideMark/>
          </w:tcPr>
          <w:p w14:paraId="5E414003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982.75</w:t>
            </w:r>
          </w:p>
        </w:tc>
        <w:tc>
          <w:tcPr>
            <w:tcW w:w="1199" w:type="dxa"/>
            <w:noWrap/>
            <w:hideMark/>
          </w:tcPr>
          <w:p w14:paraId="08418B49" w14:textId="77777777" w:rsidR="00301F16" w:rsidRPr="00301F16" w:rsidRDefault="00301F16" w:rsidP="00301F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pt-PT" w:eastAsia="en-GB"/>
              </w:rPr>
            </w:pPr>
            <w:r w:rsidRPr="00301F16">
              <w:rPr>
                <w:rFonts w:ascii="Calibri" w:eastAsia="Times New Roman" w:hAnsi="Calibri" w:cs="Calibri"/>
                <w:color w:val="000000"/>
                <w:lang w:val="pt-PT" w:eastAsia="en-GB"/>
              </w:rPr>
              <w:t>2.37%</w:t>
            </w:r>
          </w:p>
        </w:tc>
      </w:tr>
    </w:tbl>
    <w:p w14:paraId="19855D63" w14:textId="6EEF20F1" w:rsidR="00D32BE8" w:rsidRPr="0092283A" w:rsidRDefault="00D32BE8" w:rsidP="00301F16">
      <w:pPr>
        <w:pStyle w:val="ListParagraph"/>
        <w:rPr>
          <w:lang w:val="pt-PT"/>
        </w:rPr>
      </w:pPr>
      <w:r w:rsidRPr="0092283A">
        <w:rPr>
          <w:lang w:val="pt-PT"/>
        </w:rPr>
        <w:br/>
      </w:r>
      <w:r w:rsidR="00301F16" w:rsidRPr="0092283A">
        <w:rPr>
          <w:lang w:val="pt-PT"/>
        </w:rPr>
        <w:t>De acordo com o artigo 9 do RTCAP, para voos ate’ 4000 metros acima da cota media do terreno, a altura de voo nao pode exceder os limites inferior e superior de -2% e 5%.</w:t>
      </w:r>
    </w:p>
    <w:p w14:paraId="66CFBDAD" w14:textId="11917CF5" w:rsidR="00301F16" w:rsidRPr="0092283A" w:rsidRDefault="00301F16" w:rsidP="00301F16">
      <w:pPr>
        <w:pStyle w:val="ListParagraph"/>
        <w:rPr>
          <w:lang w:val="pt-PT"/>
        </w:rPr>
      </w:pPr>
      <w:r w:rsidRPr="0092283A">
        <w:rPr>
          <w:lang w:val="pt-PT"/>
        </w:rPr>
        <w:t>Neste caso, embora a altura media de voo esteja dentro dos limites definidos, existe uma grande variacao entre fotografias.</w:t>
      </w:r>
    </w:p>
    <w:p w14:paraId="15737043" w14:textId="08A68918" w:rsidR="00301F16" w:rsidRPr="0092283A" w:rsidRDefault="00301F16" w:rsidP="00301F16">
      <w:pPr>
        <w:pStyle w:val="ListParagraph"/>
        <w:rPr>
          <w:lang w:val="pt-PT"/>
        </w:rPr>
      </w:pPr>
    </w:p>
    <w:p w14:paraId="77E60D85" w14:textId="24ECD734" w:rsidR="00301F16" w:rsidRPr="0092283A" w:rsidRDefault="00301F16" w:rsidP="00301F16">
      <w:pPr>
        <w:pStyle w:val="ListParagraph"/>
        <w:numPr>
          <w:ilvl w:val="0"/>
          <w:numId w:val="2"/>
        </w:numPr>
        <w:rPr>
          <w:lang w:val="pt-PT"/>
        </w:rPr>
      </w:pPr>
      <w:r w:rsidRPr="0092283A">
        <w:rPr>
          <w:lang w:val="pt-PT"/>
        </w:rPr>
        <w:t>Conclusao</w:t>
      </w:r>
    </w:p>
    <w:p w14:paraId="2D08BD8F" w14:textId="7878539F" w:rsidR="00301F16" w:rsidRPr="0092283A" w:rsidRDefault="00301F16" w:rsidP="00301F16">
      <w:pPr>
        <w:pStyle w:val="ListParagraph"/>
        <w:rPr>
          <w:lang w:val="pt-PT"/>
        </w:rPr>
      </w:pPr>
      <w:r w:rsidRPr="0092283A">
        <w:rPr>
          <w:lang w:val="pt-PT"/>
        </w:rPr>
        <w:t xml:space="preserve">Apos analise dos parametros das fotos obtidas </w:t>
      </w:r>
      <w:r w:rsidR="004E5E71" w:rsidRPr="0092283A">
        <w:rPr>
          <w:lang w:val="pt-PT"/>
        </w:rPr>
        <w:t>comparativamente com as especificacoes definidas pelo RTCAP, foi concluido que o voo fotografico ‘e parcialmente aceite, sendo necessario repetir as fotografias da segunda fiada e o inicio da primeira fiada. Alem disso e’ necessario ainda voar as zonas que nao foram cobertas por este voo, assegurando a margem de seguranca definida pelo projecto.</w:t>
      </w:r>
    </w:p>
    <w:sectPr w:rsidR="00301F16" w:rsidRPr="009228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D57DB3"/>
    <w:multiLevelType w:val="hybridMultilevel"/>
    <w:tmpl w:val="967218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531298"/>
    <w:multiLevelType w:val="hybridMultilevel"/>
    <w:tmpl w:val="30604B2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F3B"/>
    <w:rsid w:val="00301F16"/>
    <w:rsid w:val="004E5E71"/>
    <w:rsid w:val="00645FFF"/>
    <w:rsid w:val="00693409"/>
    <w:rsid w:val="006E2F3B"/>
    <w:rsid w:val="0092283A"/>
    <w:rsid w:val="00A5182A"/>
    <w:rsid w:val="00B4245C"/>
    <w:rsid w:val="00D3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9A69F"/>
  <w15:chartTrackingRefBased/>
  <w15:docId w15:val="{7D652DAA-109C-4E39-A297-48660A16F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6">
    <w:name w:val="Grid Table 4 Accent 6"/>
    <w:basedOn w:val="TableNormal"/>
    <w:uiPriority w:val="49"/>
    <w:rsid w:val="006E2F3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6E2F3B"/>
    <w:rPr>
      <w:color w:val="808080"/>
    </w:rPr>
  </w:style>
  <w:style w:type="paragraph" w:styleId="ListParagraph">
    <w:name w:val="List Paragraph"/>
    <w:basedOn w:val="Normal"/>
    <w:uiPriority w:val="34"/>
    <w:qFormat/>
    <w:rsid w:val="00B4245C"/>
    <w:pPr>
      <w:ind w:left="720"/>
      <w:contextualSpacing/>
    </w:pPr>
  </w:style>
  <w:style w:type="table" w:styleId="ListTable4-Accent6">
    <w:name w:val="List Table 4 Accent 6"/>
    <w:basedOn w:val="TableNormal"/>
    <w:uiPriority w:val="49"/>
    <w:rsid w:val="00D32BE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2F768-4A80-4356-9476-94738CEE1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fc57541</dc:creator>
  <cp:keywords/>
  <dc:description/>
  <cp:lastModifiedBy>fc57541</cp:lastModifiedBy>
  <cp:revision>5</cp:revision>
  <dcterms:created xsi:type="dcterms:W3CDTF">2021-10-22T08:02:00Z</dcterms:created>
  <dcterms:modified xsi:type="dcterms:W3CDTF">2021-10-22T09:27:00Z</dcterms:modified>
</cp:coreProperties>
</file>