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4EC0" w14:textId="74A5A5FF" w:rsidR="00CD20FC" w:rsidRDefault="009075ED" w:rsidP="004272A9">
      <w:pPr>
        <w:jc w:val="both"/>
      </w:pPr>
      <w:r>
        <w:t>EXERCÍCIO 4:</w:t>
      </w:r>
    </w:p>
    <w:p w14:paraId="11DE266B" w14:textId="1E3EA14B" w:rsidR="009075ED" w:rsidRPr="009075ED" w:rsidRDefault="009075ED" w:rsidP="004272A9">
      <w:pPr>
        <w:jc w:val="both"/>
        <w:rPr>
          <w:lang w:val="pt-PT"/>
        </w:rPr>
      </w:pPr>
      <w:r w:rsidRPr="009075ED">
        <w:rPr>
          <w:lang w:val="pt-PT"/>
        </w:rPr>
        <w:t>RECOLHA ESTEREOSCÓPICA DE DADOS PARA O TEMA TRANSPORTES</w:t>
      </w:r>
    </w:p>
    <w:p w14:paraId="63BE79B5" w14:textId="09769A91" w:rsidR="009075ED" w:rsidRDefault="009075ED" w:rsidP="004272A9">
      <w:pPr>
        <w:jc w:val="both"/>
        <w:rPr>
          <w:lang w:val="pt-PT"/>
        </w:rPr>
      </w:pPr>
      <w:r w:rsidRPr="008A2C44">
        <w:rPr>
          <w:lang w:val="pt-PT"/>
        </w:rPr>
        <w:t xml:space="preserve">Exemplifica-se </w:t>
      </w:r>
      <w:r w:rsidR="008A2C44" w:rsidRPr="008A2C44">
        <w:rPr>
          <w:lang w:val="pt-PT"/>
        </w:rPr>
        <w:t xml:space="preserve">a sequência de procedimentos para a </w:t>
      </w:r>
      <w:proofErr w:type="spellStart"/>
      <w:r w:rsidR="008A2C44" w:rsidRPr="008A2C44">
        <w:rPr>
          <w:lang w:val="pt-PT"/>
        </w:rPr>
        <w:t>estereorrestituição</w:t>
      </w:r>
      <w:proofErr w:type="spellEnd"/>
      <w:r w:rsidR="008A2C44" w:rsidRPr="008A2C44">
        <w:rPr>
          <w:lang w:val="pt-PT"/>
        </w:rPr>
        <w:t xml:space="preserve"> dos objetos do tema Transportes com o subgrupo Transportes Rodoviários. Para os restantes subgrupos há que ter atenção às adaptações necessárias.</w:t>
      </w:r>
    </w:p>
    <w:p w14:paraId="716CB79C" w14:textId="18E2259C" w:rsidR="008A2C44" w:rsidRDefault="008A2C44" w:rsidP="004272A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O subgrupo Transportes Rodoviários tem 7 classes de objetos as quais devem ser restituídas pela ordem em que aparecem nas Normas, à exceção da classe Via Rodoviária, a qual não tem geometria, que será associada aos dados restituídos </w:t>
      </w:r>
      <w:r w:rsidR="00870AF6">
        <w:rPr>
          <w:lang w:val="pt-PT"/>
        </w:rPr>
        <w:t xml:space="preserve">só </w:t>
      </w:r>
      <w:r>
        <w:rPr>
          <w:lang w:val="pt-PT"/>
        </w:rPr>
        <w:t>na fase posterior de edição cartográfica em QGIS.</w:t>
      </w:r>
    </w:p>
    <w:p w14:paraId="3D525DB4" w14:textId="77777777" w:rsidR="00870AF6" w:rsidRDefault="00870AF6" w:rsidP="004272A9">
      <w:pPr>
        <w:pStyle w:val="PargrafodaLista"/>
        <w:jc w:val="both"/>
        <w:rPr>
          <w:lang w:val="pt-PT"/>
        </w:rPr>
      </w:pPr>
    </w:p>
    <w:p w14:paraId="1818CC57" w14:textId="23311DED" w:rsidR="008A2C44" w:rsidRDefault="008A2C44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-Área de infraestrutura de Transporte rodoviário;</w:t>
      </w:r>
    </w:p>
    <w:p w14:paraId="50E292FA" w14:textId="1D87FCA1" w:rsidR="008A2C44" w:rsidRDefault="008A2C44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-Infraestrutura de Transporte Rodoviário;</w:t>
      </w:r>
    </w:p>
    <w:p w14:paraId="2FF1311A" w14:textId="4EC0A805" w:rsidR="008A2C44" w:rsidRDefault="008A2C44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-Nó de Transporte Rodoviário;</w:t>
      </w:r>
    </w:p>
    <w:p w14:paraId="24834DA8" w14:textId="65C9520C" w:rsidR="008A2C44" w:rsidRDefault="008A2C44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-Segmento da Via Rodoviária;</w:t>
      </w:r>
    </w:p>
    <w:p w14:paraId="775D85ED" w14:textId="73F1CBF6" w:rsidR="008A2C44" w:rsidRDefault="008A2C44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-Via Rodoviária;</w:t>
      </w:r>
    </w:p>
    <w:p w14:paraId="1E2A941B" w14:textId="217FA0C6" w:rsidR="008A2C44" w:rsidRDefault="00870AF6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-Via Rodoviária-Limite;</w:t>
      </w:r>
    </w:p>
    <w:p w14:paraId="384787F3" w14:textId="59891FBE" w:rsidR="00870AF6" w:rsidRDefault="00870AF6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>-Obra de Arte.</w:t>
      </w:r>
    </w:p>
    <w:p w14:paraId="7C93A0E0" w14:textId="468F9DF2" w:rsidR="00BA143F" w:rsidRDefault="00BA143F" w:rsidP="004272A9">
      <w:pPr>
        <w:pStyle w:val="PargrafodaLista"/>
        <w:jc w:val="both"/>
        <w:rPr>
          <w:lang w:val="pt-PT"/>
        </w:rPr>
      </w:pPr>
    </w:p>
    <w:p w14:paraId="0EAB2E66" w14:textId="107AF9B5" w:rsidR="00BA143F" w:rsidRDefault="00BA143F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A restituição destes objetos deve ser feita estereoscopicamente com o operador </w:t>
      </w:r>
      <w:proofErr w:type="spellStart"/>
      <w:r w:rsidRPr="00BA143F">
        <w:rPr>
          <w:b/>
          <w:bCs/>
          <w:lang w:val="pt-PT"/>
        </w:rPr>
        <w:t>Window</w:t>
      </w:r>
      <w:proofErr w:type="spellEnd"/>
      <w:r w:rsidRPr="00BA143F">
        <w:rPr>
          <w:b/>
          <w:bCs/>
          <w:lang w:val="pt-PT"/>
        </w:rPr>
        <w:t>/</w:t>
      </w:r>
      <w:proofErr w:type="spellStart"/>
      <w:r w:rsidRPr="00BA143F">
        <w:rPr>
          <w:b/>
          <w:bCs/>
          <w:lang w:val="pt-PT"/>
        </w:rPr>
        <w:t>Toolbars</w:t>
      </w:r>
      <w:proofErr w:type="spellEnd"/>
      <w:r w:rsidRPr="00BA143F">
        <w:rPr>
          <w:b/>
          <w:bCs/>
          <w:lang w:val="pt-PT"/>
        </w:rPr>
        <w:t>/</w:t>
      </w:r>
      <w:proofErr w:type="spellStart"/>
      <w:r w:rsidRPr="00BA143F">
        <w:rPr>
          <w:b/>
          <w:bCs/>
          <w:lang w:val="pt-PT"/>
        </w:rPr>
        <w:t>Vectors</w:t>
      </w:r>
      <w:proofErr w:type="spellEnd"/>
      <w:r w:rsidRPr="00BA143F">
        <w:rPr>
          <w:b/>
          <w:bCs/>
          <w:lang w:val="pt-PT"/>
        </w:rPr>
        <w:t>/</w:t>
      </w:r>
      <w:proofErr w:type="spellStart"/>
      <w:r w:rsidRPr="00BA143F">
        <w:rPr>
          <w:b/>
          <w:bCs/>
          <w:lang w:val="pt-PT"/>
        </w:rPr>
        <w:t>Follow</w:t>
      </w:r>
      <w:proofErr w:type="spellEnd"/>
      <w:r w:rsidRPr="00BA143F">
        <w:rPr>
          <w:b/>
          <w:bCs/>
          <w:lang w:val="pt-PT"/>
        </w:rPr>
        <w:t xml:space="preserve"> </w:t>
      </w:r>
      <w:proofErr w:type="spellStart"/>
      <w:r w:rsidRPr="00BA143F">
        <w:rPr>
          <w:b/>
          <w:bCs/>
          <w:lang w:val="pt-PT"/>
        </w:rPr>
        <w:t>on</w:t>
      </w:r>
      <w:proofErr w:type="spellEnd"/>
      <w:r w:rsidRPr="00BA143F">
        <w:rPr>
          <w:b/>
          <w:bCs/>
          <w:lang w:val="pt-PT"/>
        </w:rPr>
        <w:t xml:space="preserve"> </w:t>
      </w:r>
      <w:proofErr w:type="spellStart"/>
      <w:r w:rsidRPr="00BA143F">
        <w:rPr>
          <w:b/>
          <w:bCs/>
          <w:lang w:val="pt-PT"/>
        </w:rPr>
        <w:t>Ground</w:t>
      </w:r>
      <w:proofErr w:type="spellEnd"/>
      <w:r>
        <w:rPr>
          <w:lang w:val="pt-PT"/>
        </w:rPr>
        <w:t xml:space="preserve"> ligado.</w:t>
      </w:r>
    </w:p>
    <w:p w14:paraId="58CA429C" w14:textId="77777777" w:rsidR="00BA143F" w:rsidRDefault="00BA143F" w:rsidP="004272A9">
      <w:pPr>
        <w:pStyle w:val="PargrafodaLista"/>
        <w:jc w:val="both"/>
        <w:rPr>
          <w:lang w:val="pt-PT"/>
        </w:rPr>
      </w:pPr>
    </w:p>
    <w:p w14:paraId="20EC7527" w14:textId="6C84E0DD" w:rsidR="001B5DE3" w:rsidRDefault="00870AF6" w:rsidP="004272A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 </w:t>
      </w:r>
      <w:r w:rsidR="001B5DE3" w:rsidRPr="001B5DE3">
        <w:rPr>
          <w:b/>
          <w:bCs/>
          <w:lang w:val="pt-PT"/>
        </w:rPr>
        <w:t xml:space="preserve">Área de </w:t>
      </w:r>
      <w:r w:rsidR="001B5DE3">
        <w:rPr>
          <w:b/>
          <w:bCs/>
          <w:lang w:val="pt-PT"/>
        </w:rPr>
        <w:t>I</w:t>
      </w:r>
      <w:r w:rsidR="001B5DE3" w:rsidRPr="001B5DE3">
        <w:rPr>
          <w:b/>
          <w:bCs/>
          <w:lang w:val="pt-PT"/>
        </w:rPr>
        <w:t xml:space="preserve">nfraestrutura de Transporte </w:t>
      </w:r>
      <w:r w:rsidR="001B5DE3">
        <w:rPr>
          <w:b/>
          <w:bCs/>
          <w:lang w:val="pt-PT"/>
        </w:rPr>
        <w:t>R</w:t>
      </w:r>
      <w:r w:rsidR="001B5DE3" w:rsidRPr="001B5DE3">
        <w:rPr>
          <w:b/>
          <w:bCs/>
          <w:lang w:val="pt-PT"/>
        </w:rPr>
        <w:t>odoviário</w:t>
      </w:r>
      <w:r w:rsidR="001B5DE3">
        <w:rPr>
          <w:b/>
          <w:bCs/>
          <w:lang w:val="pt-PT"/>
        </w:rPr>
        <w:t xml:space="preserve"> (polígono)</w:t>
      </w:r>
    </w:p>
    <w:p w14:paraId="6CA3ED5C" w14:textId="11448E35" w:rsidR="00870AF6" w:rsidRDefault="001B5DE3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 </w:t>
      </w:r>
      <w:r w:rsidR="00870AF6">
        <w:rPr>
          <w:lang w:val="pt-PT"/>
        </w:rPr>
        <w:t>Começa-se por localizar na janela 2D(</w:t>
      </w:r>
      <w:proofErr w:type="spellStart"/>
      <w:r w:rsidR="00870AF6">
        <w:rPr>
          <w:lang w:val="pt-PT"/>
        </w:rPr>
        <w:t>Stereopair</w:t>
      </w:r>
      <w:proofErr w:type="spellEnd"/>
      <w:r w:rsidR="00870AF6">
        <w:rPr>
          <w:lang w:val="pt-PT"/>
        </w:rPr>
        <w:t>) os polígonos delimitadores de áreas de infraestruturas rodoviárias, as quais estão discriminadas na lista de códigos do atributo</w:t>
      </w:r>
      <w:r>
        <w:rPr>
          <w:lang w:val="pt-PT"/>
        </w:rPr>
        <w:t>’</w:t>
      </w:r>
      <w:r w:rsidR="00870AF6">
        <w:rPr>
          <w:lang w:val="pt-PT"/>
        </w:rPr>
        <w:t xml:space="preserve"> Valor Tipo de Infraestrutura de Transporte Rodoviário</w:t>
      </w:r>
      <w:r>
        <w:rPr>
          <w:lang w:val="pt-PT"/>
        </w:rPr>
        <w:t>’</w:t>
      </w:r>
      <w:r w:rsidR="00870AF6">
        <w:rPr>
          <w:lang w:val="pt-PT"/>
        </w:rPr>
        <w:t xml:space="preserve"> da classe </w:t>
      </w:r>
      <w:r>
        <w:rPr>
          <w:lang w:val="pt-PT"/>
        </w:rPr>
        <w:t>‘</w:t>
      </w:r>
      <w:r w:rsidR="00870AF6">
        <w:rPr>
          <w:lang w:val="pt-PT"/>
        </w:rPr>
        <w:t>Infraestrutura de Transporte Rodoviário</w:t>
      </w:r>
      <w:r>
        <w:rPr>
          <w:lang w:val="pt-PT"/>
        </w:rPr>
        <w:t>’</w:t>
      </w:r>
      <w:r w:rsidR="00870AF6">
        <w:rPr>
          <w:lang w:val="pt-PT"/>
        </w:rPr>
        <w:t xml:space="preserve">. Depois de selecionar o tema e a classe no </w:t>
      </w:r>
      <w:proofErr w:type="spellStart"/>
      <w:r w:rsidR="00870AF6">
        <w:rPr>
          <w:lang w:val="pt-PT"/>
        </w:rPr>
        <w:t>Classifier</w:t>
      </w:r>
      <w:proofErr w:type="spellEnd"/>
      <w:r w:rsidR="00870AF6">
        <w:rPr>
          <w:lang w:val="pt-PT"/>
        </w:rPr>
        <w:t xml:space="preserve"> (</w:t>
      </w:r>
      <w:proofErr w:type="spellStart"/>
      <w:r w:rsidR="00870AF6">
        <w:rPr>
          <w:lang w:val="pt-PT"/>
        </w:rPr>
        <w:t>Layer</w:t>
      </w:r>
      <w:proofErr w:type="spellEnd"/>
      <w:r w:rsidR="00870AF6">
        <w:rPr>
          <w:lang w:val="pt-PT"/>
        </w:rPr>
        <w:t xml:space="preserve"> e código) restitua </w:t>
      </w:r>
      <w:proofErr w:type="spellStart"/>
      <w:r w:rsidR="00870AF6">
        <w:rPr>
          <w:lang w:val="pt-PT"/>
        </w:rPr>
        <w:t>esteroscopicamente</w:t>
      </w:r>
      <w:proofErr w:type="spellEnd"/>
      <w:r w:rsidR="00870AF6">
        <w:rPr>
          <w:lang w:val="pt-PT"/>
        </w:rPr>
        <w:t xml:space="preserve"> os polígonos em causa, na sua maioria parques de estacionamento e postos de abastecimento de gasolina. Consulte o dicionário de objetos da DGT (link disponível no moodle) para tirar dúvidas </w:t>
      </w:r>
      <w:r>
        <w:rPr>
          <w:lang w:val="pt-PT"/>
        </w:rPr>
        <w:t>quanto à forma de definir o objeto.</w:t>
      </w:r>
    </w:p>
    <w:p w14:paraId="2EB7A2E7" w14:textId="513DDDBA" w:rsidR="001B5DE3" w:rsidRDefault="001B5DE3" w:rsidP="004272A9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 w:rsidRPr="001B5DE3">
        <w:rPr>
          <w:b/>
          <w:bCs/>
          <w:lang w:val="pt-PT"/>
        </w:rPr>
        <w:t>Infraestrutura de Transporte Rodoviário</w:t>
      </w:r>
      <w:r>
        <w:rPr>
          <w:b/>
          <w:bCs/>
          <w:lang w:val="pt-PT"/>
        </w:rPr>
        <w:t xml:space="preserve"> (ponto)</w:t>
      </w:r>
    </w:p>
    <w:p w14:paraId="4F73A6C7" w14:textId="64C078FB" w:rsidR="001B5DE3" w:rsidRDefault="001B5DE3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Selecione no </w:t>
      </w:r>
      <w:proofErr w:type="spellStart"/>
      <w:r>
        <w:rPr>
          <w:lang w:val="pt-PT"/>
        </w:rPr>
        <w:t>Classifier</w:t>
      </w:r>
      <w:proofErr w:type="spellEnd"/>
      <w:r>
        <w:rPr>
          <w:lang w:val="pt-PT"/>
        </w:rPr>
        <w:t xml:space="preserve"> o tema e classe devidos. </w:t>
      </w:r>
      <w:r w:rsidRPr="001B5DE3">
        <w:rPr>
          <w:lang w:val="pt-PT"/>
        </w:rPr>
        <w:t>No</w:t>
      </w:r>
      <w:r>
        <w:rPr>
          <w:lang w:val="pt-PT"/>
        </w:rPr>
        <w:t xml:space="preserve"> centro de cada área do ponto 2, coloque um ponto. Preencha os atributos para cada ponto com os valores adequados do modo indicado no </w:t>
      </w:r>
      <w:r w:rsidR="00BA143F">
        <w:rPr>
          <w:lang w:val="pt-PT"/>
        </w:rPr>
        <w:t>EXERCÍCIO</w:t>
      </w:r>
      <w:r>
        <w:rPr>
          <w:lang w:val="pt-PT"/>
        </w:rPr>
        <w:t xml:space="preserve"> 3.</w:t>
      </w:r>
    </w:p>
    <w:p w14:paraId="5E8B883D" w14:textId="50AF005A" w:rsidR="001B5DE3" w:rsidRPr="001B5DE3" w:rsidRDefault="001B5DE3" w:rsidP="004272A9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 w:rsidRPr="001B5DE3">
        <w:rPr>
          <w:b/>
          <w:bCs/>
          <w:lang w:val="pt-PT"/>
        </w:rPr>
        <w:t>Nó de Transporte Rodoviário</w:t>
      </w:r>
      <w:r>
        <w:rPr>
          <w:b/>
          <w:bCs/>
          <w:lang w:val="pt-PT"/>
        </w:rPr>
        <w:t xml:space="preserve"> (ponto)</w:t>
      </w:r>
    </w:p>
    <w:p w14:paraId="242E4BD1" w14:textId="357A8464" w:rsidR="008A2C44" w:rsidRDefault="001B5DE3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Selecione </w:t>
      </w:r>
      <w:r>
        <w:rPr>
          <w:lang w:val="pt-PT"/>
        </w:rPr>
        <w:t xml:space="preserve">no </w:t>
      </w:r>
      <w:proofErr w:type="spellStart"/>
      <w:r>
        <w:rPr>
          <w:lang w:val="pt-PT"/>
        </w:rPr>
        <w:t>Classifier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o tema e classe devidos.</w:t>
      </w:r>
      <w:r w:rsidR="00BA143F">
        <w:rPr>
          <w:lang w:val="pt-PT"/>
        </w:rPr>
        <w:t xml:space="preserve"> Em cada via rodoviária, coloque um nó (ponto) na proximidade de cada infraestrutura, de cada cruzamento ou entroncamento e em todos os locais onde a via mude de características (nome, largura, número de faixas, posição vertical</w:t>
      </w:r>
      <w:r w:rsidR="00395251">
        <w:rPr>
          <w:lang w:val="pt-PT"/>
        </w:rPr>
        <w:t xml:space="preserve"> (início e fim de pontes e tuneis)</w:t>
      </w:r>
      <w:r w:rsidR="00BA143F">
        <w:rPr>
          <w:lang w:val="pt-PT"/>
        </w:rPr>
        <w:t>, etc.)</w:t>
      </w:r>
      <w:r w:rsidR="004272A9">
        <w:rPr>
          <w:lang w:val="pt-PT"/>
        </w:rPr>
        <w:t>.</w:t>
      </w:r>
      <w:r w:rsidR="004272A9" w:rsidRPr="004272A9">
        <w:rPr>
          <w:lang w:val="pt-PT"/>
        </w:rPr>
        <w:t xml:space="preserve"> </w:t>
      </w:r>
      <w:r w:rsidR="004272A9">
        <w:rPr>
          <w:lang w:val="pt-PT"/>
        </w:rPr>
        <w:t>Preencha os atributos para cada ponto com os valores adequados do modo indicado no EXERCÍCIO 3.</w:t>
      </w:r>
    </w:p>
    <w:p w14:paraId="6826A30D" w14:textId="35189E13" w:rsidR="004272A9" w:rsidRDefault="004272A9" w:rsidP="004272A9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 w:rsidRPr="004272A9">
        <w:rPr>
          <w:b/>
          <w:bCs/>
          <w:lang w:val="pt-PT"/>
        </w:rPr>
        <w:t>Segmento da Via Rodoviária</w:t>
      </w:r>
      <w:r>
        <w:rPr>
          <w:b/>
          <w:bCs/>
          <w:lang w:val="pt-PT"/>
        </w:rPr>
        <w:t xml:space="preserve"> (linha)</w:t>
      </w:r>
    </w:p>
    <w:p w14:paraId="6D72675E" w14:textId="3835B317" w:rsidR="004272A9" w:rsidRDefault="004272A9" w:rsidP="004272A9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Selecione no </w:t>
      </w:r>
      <w:proofErr w:type="spellStart"/>
      <w:r>
        <w:rPr>
          <w:lang w:val="pt-PT"/>
        </w:rPr>
        <w:t>Classifier</w:t>
      </w:r>
      <w:proofErr w:type="spellEnd"/>
      <w:r>
        <w:rPr>
          <w:lang w:val="pt-PT"/>
        </w:rPr>
        <w:t xml:space="preserve"> o tema e classe devidos</w:t>
      </w:r>
      <w:r>
        <w:rPr>
          <w:lang w:val="pt-PT"/>
        </w:rPr>
        <w:t xml:space="preserve">. Verifique no Google </w:t>
      </w:r>
      <w:proofErr w:type="spellStart"/>
      <w:r>
        <w:rPr>
          <w:lang w:val="pt-PT"/>
        </w:rPr>
        <w:t>Maps</w:t>
      </w:r>
      <w:proofErr w:type="spellEnd"/>
      <w:r>
        <w:rPr>
          <w:lang w:val="pt-PT"/>
        </w:rPr>
        <w:t xml:space="preserve"> ou equivalente as vias que têm sentido único. Comece por restituir estas vias iniciando no limite da sua área de trabalho, se for o caso de elas chegarem a esse limite, e progredindo no mesmo sentido em que é feita a circulação na via</w:t>
      </w:r>
      <w:r w:rsidR="00395251">
        <w:rPr>
          <w:lang w:val="pt-PT"/>
        </w:rPr>
        <w:t>.</w:t>
      </w:r>
      <w:r>
        <w:rPr>
          <w:lang w:val="pt-PT"/>
        </w:rPr>
        <w:t xml:space="preserve">  Restitua uma linha a unir cada par de nós. A linha pode ter vários vértices e deve situar-se aproximadamente </w:t>
      </w:r>
      <w:r>
        <w:rPr>
          <w:lang w:val="pt-PT"/>
        </w:rPr>
        <w:lastRenderedPageBreak/>
        <w:t>ao longo do eixo da via rodoviária.</w:t>
      </w:r>
      <w:r w:rsidR="00395251">
        <w:rPr>
          <w:lang w:val="pt-PT"/>
        </w:rPr>
        <w:t xml:space="preserve"> Preencha os atributos desses segmentos. O atributo </w:t>
      </w:r>
      <w:proofErr w:type="spellStart"/>
      <w:r w:rsidR="00395251">
        <w:rPr>
          <w:lang w:val="pt-PT"/>
        </w:rPr>
        <w:t>ValorSentido</w:t>
      </w:r>
      <w:proofErr w:type="spellEnd"/>
      <w:r w:rsidR="00395251">
        <w:rPr>
          <w:lang w:val="pt-PT"/>
        </w:rPr>
        <w:t xml:space="preserve"> terá o valor 2 (No sentido) para todos esses segmentos. Restitua depois do mesmo modo as vias de sentido duplo. Preencha os respetivos atributos.</w:t>
      </w:r>
      <w:r w:rsidR="00395251" w:rsidRPr="00395251">
        <w:rPr>
          <w:lang w:val="pt-PT"/>
        </w:rPr>
        <w:t xml:space="preserve"> </w:t>
      </w:r>
      <w:r w:rsidR="00395251">
        <w:rPr>
          <w:lang w:val="pt-PT"/>
        </w:rPr>
        <w:t xml:space="preserve">O atributo </w:t>
      </w:r>
      <w:proofErr w:type="spellStart"/>
      <w:r w:rsidR="00395251">
        <w:rPr>
          <w:lang w:val="pt-PT"/>
        </w:rPr>
        <w:t>ValorSentido</w:t>
      </w:r>
      <w:proofErr w:type="spellEnd"/>
      <w:r w:rsidR="00395251">
        <w:rPr>
          <w:lang w:val="pt-PT"/>
        </w:rPr>
        <w:t xml:space="preserve"> terá o valor </w:t>
      </w:r>
      <w:r w:rsidR="00395251">
        <w:rPr>
          <w:lang w:val="pt-PT"/>
        </w:rPr>
        <w:t>1 (Duplo).</w:t>
      </w:r>
    </w:p>
    <w:p w14:paraId="7F244D1F" w14:textId="7A11CF29" w:rsidR="00395251" w:rsidRDefault="00395251" w:rsidP="00395251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 w:rsidRPr="00395251">
        <w:rPr>
          <w:b/>
          <w:bCs/>
          <w:lang w:val="pt-PT"/>
        </w:rPr>
        <w:t xml:space="preserve">Via Rodoviária </w:t>
      </w:r>
      <w:r>
        <w:rPr>
          <w:b/>
          <w:bCs/>
          <w:lang w:val="pt-PT"/>
        </w:rPr>
        <w:t>–</w:t>
      </w:r>
      <w:r w:rsidRPr="00395251">
        <w:rPr>
          <w:b/>
          <w:bCs/>
          <w:lang w:val="pt-PT"/>
        </w:rPr>
        <w:t xml:space="preserve"> Limite</w:t>
      </w:r>
      <w:r>
        <w:rPr>
          <w:b/>
          <w:bCs/>
          <w:lang w:val="pt-PT"/>
        </w:rPr>
        <w:t xml:space="preserve"> (linha)</w:t>
      </w:r>
    </w:p>
    <w:p w14:paraId="18455361" w14:textId="78E74718" w:rsidR="00395251" w:rsidRDefault="00395251" w:rsidP="00395251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Selecione no </w:t>
      </w:r>
      <w:proofErr w:type="spellStart"/>
      <w:r>
        <w:rPr>
          <w:lang w:val="pt-PT"/>
        </w:rPr>
        <w:t>Classifier</w:t>
      </w:r>
      <w:proofErr w:type="spellEnd"/>
      <w:r>
        <w:rPr>
          <w:lang w:val="pt-PT"/>
        </w:rPr>
        <w:t xml:space="preserve"> o tema e classe devidos.</w:t>
      </w:r>
      <w:r>
        <w:rPr>
          <w:lang w:val="pt-PT"/>
        </w:rPr>
        <w:t xml:space="preserve"> Restitua os limites das vias rodoviárias por troços correspondentes aos segmentos entre nós, ou seja, os limites são interrompidos </w:t>
      </w:r>
      <w:r w:rsidR="00186295">
        <w:rPr>
          <w:lang w:val="pt-PT"/>
        </w:rPr>
        <w:t>sempre que há no eixo da via um nó. Os limites podem ser dois ou quatro. Consulte o Dicionário de Objetos (link disponível no moodle) para ver em que situações se recolhem dois ou quatro linhas. Preencha os atributos.</w:t>
      </w:r>
    </w:p>
    <w:p w14:paraId="5B9F61F9" w14:textId="1DD5B26B" w:rsidR="00186295" w:rsidRDefault="00186295" w:rsidP="00186295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 w:rsidRPr="00186295">
        <w:rPr>
          <w:b/>
          <w:bCs/>
          <w:lang w:val="pt-PT"/>
        </w:rPr>
        <w:t>Obra de arte (polígono)</w:t>
      </w:r>
    </w:p>
    <w:p w14:paraId="2A2A866B" w14:textId="7F45F5D5" w:rsidR="00186295" w:rsidRPr="00186295" w:rsidRDefault="00186295" w:rsidP="00186295">
      <w:pPr>
        <w:pStyle w:val="PargrafodaLista"/>
        <w:jc w:val="both"/>
        <w:rPr>
          <w:b/>
          <w:bCs/>
          <w:lang w:val="pt-PT"/>
        </w:rPr>
      </w:pPr>
      <w:r>
        <w:rPr>
          <w:lang w:val="pt-PT"/>
        </w:rPr>
        <w:t xml:space="preserve">Selecione no </w:t>
      </w:r>
      <w:proofErr w:type="spellStart"/>
      <w:r>
        <w:rPr>
          <w:lang w:val="pt-PT"/>
        </w:rPr>
        <w:t>Classifier</w:t>
      </w:r>
      <w:proofErr w:type="spellEnd"/>
      <w:r>
        <w:rPr>
          <w:lang w:val="pt-PT"/>
        </w:rPr>
        <w:t xml:space="preserve"> o tema e classe devidos.</w:t>
      </w:r>
      <w:r>
        <w:rPr>
          <w:lang w:val="pt-PT"/>
        </w:rPr>
        <w:t xml:space="preserve"> Restitua os polígonos que limitam pontes, túneis e outras obras de arte. Preencha os respetivos atributos. Consulte o </w:t>
      </w:r>
      <w:proofErr w:type="spellStart"/>
      <w:r>
        <w:rPr>
          <w:lang w:val="pt-PT"/>
        </w:rPr>
        <w:t>Diccionário</w:t>
      </w:r>
      <w:proofErr w:type="spellEnd"/>
      <w:r>
        <w:rPr>
          <w:lang w:val="pt-PT"/>
        </w:rPr>
        <w:t xml:space="preserve"> de objetos para esclarecer dúvidas.</w:t>
      </w:r>
    </w:p>
    <w:p w14:paraId="0F179D86" w14:textId="77777777" w:rsidR="00395251" w:rsidRPr="004272A9" w:rsidRDefault="00395251" w:rsidP="004272A9">
      <w:pPr>
        <w:pStyle w:val="PargrafodaLista"/>
        <w:jc w:val="both"/>
        <w:rPr>
          <w:lang w:val="pt-PT"/>
        </w:rPr>
      </w:pPr>
    </w:p>
    <w:p w14:paraId="56BABED9" w14:textId="77777777" w:rsidR="004272A9" w:rsidRDefault="004272A9" w:rsidP="004272A9">
      <w:pPr>
        <w:pStyle w:val="PargrafodaLista"/>
        <w:jc w:val="both"/>
        <w:rPr>
          <w:lang w:val="pt-PT"/>
        </w:rPr>
      </w:pPr>
    </w:p>
    <w:p w14:paraId="179DE04A" w14:textId="77777777" w:rsidR="008A2C44" w:rsidRPr="008A2C44" w:rsidRDefault="008A2C44" w:rsidP="004272A9">
      <w:pPr>
        <w:ind w:left="360"/>
        <w:jc w:val="both"/>
        <w:rPr>
          <w:lang w:val="pt-PT"/>
        </w:rPr>
      </w:pPr>
    </w:p>
    <w:sectPr w:rsidR="008A2C44" w:rsidRPr="008A2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1D32"/>
    <w:multiLevelType w:val="hybridMultilevel"/>
    <w:tmpl w:val="BD0E328A"/>
    <w:lvl w:ilvl="0" w:tplc="C75CB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1BC2"/>
    <w:multiLevelType w:val="hybridMultilevel"/>
    <w:tmpl w:val="BCD82DF8"/>
    <w:lvl w:ilvl="0" w:tplc="60CCD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ED"/>
    <w:rsid w:val="00186295"/>
    <w:rsid w:val="001B5DE3"/>
    <w:rsid w:val="00395251"/>
    <w:rsid w:val="004272A9"/>
    <w:rsid w:val="00870AF6"/>
    <w:rsid w:val="008A2C44"/>
    <w:rsid w:val="009075ED"/>
    <w:rsid w:val="00BA143F"/>
    <w:rsid w:val="00C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1237"/>
  <w15:chartTrackingRefBased/>
  <w15:docId w15:val="{04F13D63-8101-48E5-A8FE-84884120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1</cp:revision>
  <dcterms:created xsi:type="dcterms:W3CDTF">2021-03-19T17:48:00Z</dcterms:created>
  <dcterms:modified xsi:type="dcterms:W3CDTF">2021-03-19T19:38:00Z</dcterms:modified>
</cp:coreProperties>
</file>