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ABA9" w14:textId="77777777" w:rsidR="00E65BE5" w:rsidRDefault="00420CA1">
      <w:r>
        <w:t>EXERCÍCIO 1:</w:t>
      </w:r>
    </w:p>
    <w:p w14:paraId="6C8226C4" w14:textId="4030239D" w:rsidR="006B0AD0" w:rsidRDefault="006B0AD0">
      <w:r>
        <w:t xml:space="preserve"> Preparação para a estereorrestituição de uma folha da carta 1:10000</w:t>
      </w:r>
      <w:r w:rsidR="0083404B">
        <w:t xml:space="preserve"> ou NdD2</w:t>
      </w:r>
    </w:p>
    <w:p w14:paraId="58162C21" w14:textId="282FBFEF" w:rsidR="00420CA1" w:rsidRPr="002E1C92" w:rsidRDefault="00420CA1" w:rsidP="00420CA1">
      <w:pPr>
        <w:pStyle w:val="PargrafodaLista"/>
        <w:numPr>
          <w:ilvl w:val="0"/>
          <w:numId w:val="1"/>
        </w:numPr>
        <w:rPr>
          <w:rStyle w:val="Hiperligao"/>
        </w:rPr>
      </w:pPr>
      <w:r>
        <w:t xml:space="preserve">Instale o programa fotogramétrico </w:t>
      </w:r>
      <w:proofErr w:type="gramStart"/>
      <w:r>
        <w:t>PHOTOMOD  LITE</w:t>
      </w:r>
      <w:proofErr w:type="gramEnd"/>
      <w:r>
        <w:t xml:space="preserve"> a partir da página </w:t>
      </w:r>
      <w:r w:rsidR="002E1C92" w:rsidRPr="002E1C92">
        <w:rPr>
          <w:rStyle w:val="Hiperligao"/>
        </w:rPr>
        <w:t>https://en.racurs.ru/program-products/photomod-lite/</w:t>
      </w:r>
    </w:p>
    <w:p w14:paraId="5348DEF7" w14:textId="01502D15" w:rsidR="00E81D12" w:rsidRDefault="00F07CC8" w:rsidP="0083404B">
      <w:pPr>
        <w:ind w:left="709" w:hanging="349"/>
      </w:pPr>
      <w:r>
        <w:t>2</w:t>
      </w:r>
      <w:r w:rsidR="007F6D2A">
        <w:t xml:space="preserve">-   Descarregue da página da </w:t>
      </w:r>
      <w:r w:rsidR="0083404B">
        <w:t xml:space="preserve">disciplina na plataforma Moodle o Documento das Especificações Técnicas de Produção Cartográfica. O mesmo pode também ser descarregado da página da </w:t>
      </w:r>
      <w:r w:rsidR="007F6D2A">
        <w:t xml:space="preserve">Direção Geral do Território, DGT, do endereço </w:t>
      </w:r>
      <w:hyperlink r:id="rId5" w:history="1">
        <w:r w:rsidR="0083404B" w:rsidRPr="00A00619">
          <w:rPr>
            <w:rStyle w:val="Hiperligao"/>
          </w:rPr>
          <w:t>https://www.dgterritorio.gov.pt/cartografia/cartografia-topografica/normas-especificacoes-tecnicas</w:t>
        </w:r>
      </w:hyperlink>
      <w:r w:rsidR="0083404B">
        <w:t xml:space="preserve">. O Dicionário de </w:t>
      </w:r>
      <w:proofErr w:type="gramStart"/>
      <w:r w:rsidR="0083404B">
        <w:t>Objetos ,</w:t>
      </w:r>
      <w:proofErr w:type="gramEnd"/>
      <w:r w:rsidR="0083404B">
        <w:t xml:space="preserve"> também necessário na fase de aquisição de dados, </w:t>
      </w:r>
      <w:r w:rsidR="002E1C92">
        <w:t>não pode ser descarregado. O link para este documento encontra-se igualmente no Moodle no mesmo tópico das Especificações técnicas. Para abreviar, este documento será sempre referido como ‘Normas’.</w:t>
      </w:r>
    </w:p>
    <w:p w14:paraId="36667B7C" w14:textId="6766C98A" w:rsidR="00420CA1" w:rsidRDefault="0012333C" w:rsidP="002164FF">
      <w:pPr>
        <w:ind w:left="567" w:hanging="207"/>
      </w:pPr>
      <w:r>
        <w:t>3</w:t>
      </w:r>
      <w:r w:rsidR="002164FF">
        <w:t xml:space="preserve">- </w:t>
      </w:r>
      <w:r w:rsidR="00420CA1">
        <w:t xml:space="preserve">Importe o </w:t>
      </w:r>
      <w:proofErr w:type="spellStart"/>
      <w:r w:rsidR="00420CA1">
        <w:t>projecto</w:t>
      </w:r>
      <w:proofErr w:type="spellEnd"/>
      <w:r w:rsidR="00420CA1">
        <w:t xml:space="preserve"> ‘Cidade universitária’. Trata-se de um bloco </w:t>
      </w:r>
      <w:r w:rsidR="002E1C92">
        <w:t xml:space="preserve">de fotografias aéreas </w:t>
      </w:r>
      <w:r w:rsidR="00420CA1">
        <w:t xml:space="preserve">já georreferenciado </w:t>
      </w:r>
      <w:r w:rsidR="006B0AD0">
        <w:t>no sistema de coordenadas ETRS89-PT-TM</w:t>
      </w:r>
      <w:proofErr w:type="gramStart"/>
      <w:r w:rsidR="006B0AD0">
        <w:t xml:space="preserve">06  </w:t>
      </w:r>
      <w:r w:rsidR="00420CA1">
        <w:t>contendo</w:t>
      </w:r>
      <w:proofErr w:type="gramEnd"/>
      <w:r w:rsidR="00420CA1">
        <w:t xml:space="preserve">  1</w:t>
      </w:r>
      <w:r w:rsidR="00E01D84">
        <w:t>4</w:t>
      </w:r>
      <w:r w:rsidR="00420CA1">
        <w:t xml:space="preserve"> fotografias aéreas.</w:t>
      </w:r>
      <w:r w:rsidR="002E1C92">
        <w:t xml:space="preserve"> </w:t>
      </w:r>
      <w:r w:rsidR="007F6D2A">
        <w:t>(</w:t>
      </w:r>
      <w:r w:rsidR="001272C7">
        <w:t xml:space="preserve">NOTA: </w:t>
      </w:r>
      <w:r w:rsidR="007F6D2A">
        <w:t>quem não tiver o projecto contacte a professora)</w:t>
      </w:r>
      <w:r w:rsidR="00E81D12">
        <w:t>.</w:t>
      </w:r>
    </w:p>
    <w:p w14:paraId="4A18DE77" w14:textId="77777777" w:rsidR="00B84711" w:rsidRDefault="002E1C92" w:rsidP="002E1C92">
      <w:pPr>
        <w:ind w:left="360"/>
      </w:pPr>
      <w:r>
        <w:t>4</w:t>
      </w:r>
      <w:r w:rsidR="002164FF">
        <w:t>-</w:t>
      </w:r>
      <w:r>
        <w:t>Analise o documento das Normas. Atente à estrutura da Base de Dados Espacial, aos temas, classes e atributos</w:t>
      </w:r>
      <w:r w:rsidR="00B84711">
        <w:t>, ao sistema de referência utilizado na Cartografia e às regras de aquisição dos dados.</w:t>
      </w:r>
    </w:p>
    <w:p w14:paraId="7445E161" w14:textId="77777777" w:rsidR="00B84711" w:rsidRDefault="00B84711" w:rsidP="002E1C92">
      <w:pPr>
        <w:ind w:left="360"/>
      </w:pPr>
      <w:r>
        <w:t>5- Em PHOTOMOD:</w:t>
      </w:r>
    </w:p>
    <w:p w14:paraId="416B7102" w14:textId="5C16C08C" w:rsidR="007F6D2A" w:rsidRDefault="00B84711" w:rsidP="002E1C92">
      <w:pPr>
        <w:ind w:left="360"/>
      </w:pPr>
      <w:r>
        <w:t>Abra o projeto ‘Cidade Universitária’ (Nota: Se o projeto lhe foi passado, o ficheiro poderá ter outro</w:t>
      </w:r>
      <w:r w:rsidR="002E1C92">
        <w:t xml:space="preserve"> </w:t>
      </w:r>
      <w:r>
        <w:t>nome. Em caso de dúvida, pergunte à professora).</w:t>
      </w:r>
    </w:p>
    <w:p w14:paraId="6FE5B238" w14:textId="78BCB69A" w:rsidR="00B84711" w:rsidRDefault="00B84711" w:rsidP="002E1C92">
      <w:pPr>
        <w:ind w:left="360"/>
      </w:pPr>
      <w:r>
        <w:t>Elabore um Catálogo de Objetos o mais possível semelhante á estrutura da Base de Dados indicada nas Normas. Para isso:</w:t>
      </w:r>
    </w:p>
    <w:p w14:paraId="7AB62794" w14:textId="7A32AF94" w:rsidR="00B84711" w:rsidRPr="00B84711" w:rsidRDefault="00B84711" w:rsidP="002E1C92">
      <w:pPr>
        <w:ind w:left="360"/>
      </w:pPr>
      <w:proofErr w:type="spellStart"/>
      <w:r w:rsidRPr="00B84711">
        <w:rPr>
          <w:b/>
          <w:bCs/>
        </w:rPr>
        <w:t>Vectors</w:t>
      </w:r>
      <w:proofErr w:type="spellEnd"/>
      <w:r w:rsidRPr="00B84711">
        <w:rPr>
          <w:b/>
          <w:bCs/>
        </w:rPr>
        <w:t>&gt;</w:t>
      </w:r>
      <w:proofErr w:type="spellStart"/>
      <w:r w:rsidRPr="00B84711">
        <w:rPr>
          <w:b/>
          <w:bCs/>
        </w:rPr>
        <w:t>Create</w:t>
      </w:r>
      <w:proofErr w:type="spellEnd"/>
      <w:r w:rsidRPr="00B84711">
        <w:rPr>
          <w:b/>
          <w:bCs/>
        </w:rPr>
        <w:t xml:space="preserve"> </w:t>
      </w:r>
      <w:proofErr w:type="spellStart"/>
      <w:r w:rsidRPr="00B84711">
        <w:rPr>
          <w:b/>
          <w:bCs/>
        </w:rPr>
        <w:t>Layer</w:t>
      </w:r>
      <w:proofErr w:type="spellEnd"/>
      <w:r w:rsidRPr="00B84711">
        <w:rPr>
          <w:b/>
          <w:bCs/>
        </w:rPr>
        <w:t xml:space="preserve"> </w:t>
      </w:r>
      <w:proofErr w:type="spellStart"/>
      <w:r w:rsidRPr="00B84711">
        <w:rPr>
          <w:b/>
          <w:bCs/>
        </w:rPr>
        <w:t>with</w:t>
      </w:r>
      <w:proofErr w:type="spellEnd"/>
      <w:r w:rsidRPr="00B84711">
        <w:rPr>
          <w:b/>
          <w:bCs/>
        </w:rPr>
        <w:t xml:space="preserve"> </w:t>
      </w:r>
      <w:proofErr w:type="spellStart"/>
      <w:r w:rsidRPr="00B84711">
        <w:rPr>
          <w:b/>
          <w:bCs/>
        </w:rPr>
        <w:t>Classifier</w:t>
      </w:r>
      <w:proofErr w:type="spellEnd"/>
      <w:r w:rsidRPr="00B84711">
        <w:rPr>
          <w:b/>
          <w:bCs/>
        </w:rPr>
        <w:t xml:space="preserve"> </w:t>
      </w:r>
      <w:proofErr w:type="gramStart"/>
      <w:r w:rsidRPr="00B84711">
        <w:t xml:space="preserve">   (</w:t>
      </w:r>
      <w:proofErr w:type="spellStart"/>
      <w:proofErr w:type="gramEnd"/>
      <w:r w:rsidRPr="00B84711">
        <w:t>Classifier</w:t>
      </w:r>
      <w:proofErr w:type="spellEnd"/>
      <w:r w:rsidRPr="00B84711">
        <w:t xml:space="preserve"> é o nome dados pelo programa ao </w:t>
      </w:r>
      <w:r>
        <w:t>C</w:t>
      </w:r>
      <w:r w:rsidRPr="00B84711">
        <w:t>atálogo de Objetos)</w:t>
      </w:r>
    </w:p>
    <w:p w14:paraId="707998FD" w14:textId="6BAF2888" w:rsidR="00B84711" w:rsidRDefault="00B84711" w:rsidP="002E1C92">
      <w:pPr>
        <w:ind w:left="360"/>
      </w:pPr>
      <w:r>
        <w:t xml:space="preserve">-Na janela do </w:t>
      </w:r>
      <w:proofErr w:type="spellStart"/>
      <w:r>
        <w:t>Classifier</w:t>
      </w:r>
      <w:proofErr w:type="spellEnd"/>
      <w:r>
        <w:t xml:space="preserve"> crie uma </w:t>
      </w:r>
      <w:proofErr w:type="spellStart"/>
      <w:r>
        <w:t>layer</w:t>
      </w:r>
      <w:proofErr w:type="spellEnd"/>
      <w:r>
        <w:t xml:space="preserve"> por cada Tema.</w:t>
      </w:r>
    </w:p>
    <w:p w14:paraId="07FF6415" w14:textId="73EAF8A0" w:rsidR="00B84711" w:rsidRDefault="00B84711" w:rsidP="002E1C92">
      <w:pPr>
        <w:ind w:left="360"/>
      </w:pPr>
      <w:r>
        <w:t xml:space="preserve">-Em cada </w:t>
      </w:r>
      <w:proofErr w:type="spellStart"/>
      <w:r>
        <w:t>Layer</w:t>
      </w:r>
      <w:proofErr w:type="spellEnd"/>
      <w:r>
        <w:t xml:space="preserve"> crie um código por cada Classe. </w:t>
      </w:r>
    </w:p>
    <w:p w14:paraId="4A776330" w14:textId="1E09AAD2" w:rsidR="00B84711" w:rsidRPr="00B84711" w:rsidRDefault="00B84711" w:rsidP="002E1C92">
      <w:pPr>
        <w:ind w:left="360"/>
      </w:pPr>
      <w:r>
        <w:t>-Em cada código crie os atributos correspondentes</w:t>
      </w:r>
    </w:p>
    <w:p w14:paraId="51DB2AE0" w14:textId="77777777" w:rsidR="006B0AD0" w:rsidRPr="00B84711" w:rsidRDefault="006B0AD0" w:rsidP="006B0AD0">
      <w:pPr>
        <w:pStyle w:val="PargrafodaLista"/>
      </w:pPr>
    </w:p>
    <w:sectPr w:rsidR="006B0AD0" w:rsidRPr="00B84711" w:rsidSect="00E65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77E6"/>
    <w:multiLevelType w:val="hybridMultilevel"/>
    <w:tmpl w:val="878ED6B6"/>
    <w:lvl w:ilvl="0" w:tplc="26BA1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7B47"/>
    <w:multiLevelType w:val="hybridMultilevel"/>
    <w:tmpl w:val="3C363DD0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A4E0112"/>
    <w:multiLevelType w:val="hybridMultilevel"/>
    <w:tmpl w:val="7D50F1E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C5568"/>
    <w:multiLevelType w:val="hybridMultilevel"/>
    <w:tmpl w:val="9D683706"/>
    <w:lvl w:ilvl="0" w:tplc="0816000F">
      <w:start w:val="1"/>
      <w:numFmt w:val="decimal"/>
      <w:lvlText w:val="%1."/>
      <w:lvlJc w:val="left"/>
      <w:pPr>
        <w:ind w:left="75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2644A"/>
    <w:multiLevelType w:val="hybridMultilevel"/>
    <w:tmpl w:val="54D25BD2"/>
    <w:lvl w:ilvl="0" w:tplc="26BA1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4697F"/>
    <w:multiLevelType w:val="hybridMultilevel"/>
    <w:tmpl w:val="EFC4C1D8"/>
    <w:lvl w:ilvl="0" w:tplc="0816000F">
      <w:start w:val="1"/>
      <w:numFmt w:val="decimal"/>
      <w:lvlText w:val="%1."/>
      <w:lvlJc w:val="left"/>
      <w:pPr>
        <w:ind w:left="750" w:hanging="360"/>
      </w:pPr>
    </w:lvl>
    <w:lvl w:ilvl="1" w:tplc="08160019" w:tentative="1">
      <w:start w:val="1"/>
      <w:numFmt w:val="lowerLetter"/>
      <w:lvlText w:val="%2."/>
      <w:lvlJc w:val="left"/>
      <w:pPr>
        <w:ind w:left="1470" w:hanging="360"/>
      </w:pPr>
    </w:lvl>
    <w:lvl w:ilvl="2" w:tplc="0816001B" w:tentative="1">
      <w:start w:val="1"/>
      <w:numFmt w:val="lowerRoman"/>
      <w:lvlText w:val="%3."/>
      <w:lvlJc w:val="right"/>
      <w:pPr>
        <w:ind w:left="2190" w:hanging="180"/>
      </w:pPr>
    </w:lvl>
    <w:lvl w:ilvl="3" w:tplc="0816000F" w:tentative="1">
      <w:start w:val="1"/>
      <w:numFmt w:val="decimal"/>
      <w:lvlText w:val="%4."/>
      <w:lvlJc w:val="left"/>
      <w:pPr>
        <w:ind w:left="2910" w:hanging="360"/>
      </w:pPr>
    </w:lvl>
    <w:lvl w:ilvl="4" w:tplc="08160019" w:tentative="1">
      <w:start w:val="1"/>
      <w:numFmt w:val="lowerLetter"/>
      <w:lvlText w:val="%5."/>
      <w:lvlJc w:val="left"/>
      <w:pPr>
        <w:ind w:left="3630" w:hanging="360"/>
      </w:pPr>
    </w:lvl>
    <w:lvl w:ilvl="5" w:tplc="0816001B" w:tentative="1">
      <w:start w:val="1"/>
      <w:numFmt w:val="lowerRoman"/>
      <w:lvlText w:val="%6."/>
      <w:lvlJc w:val="right"/>
      <w:pPr>
        <w:ind w:left="4350" w:hanging="180"/>
      </w:pPr>
    </w:lvl>
    <w:lvl w:ilvl="6" w:tplc="0816000F" w:tentative="1">
      <w:start w:val="1"/>
      <w:numFmt w:val="decimal"/>
      <w:lvlText w:val="%7."/>
      <w:lvlJc w:val="left"/>
      <w:pPr>
        <w:ind w:left="5070" w:hanging="360"/>
      </w:pPr>
    </w:lvl>
    <w:lvl w:ilvl="7" w:tplc="08160019" w:tentative="1">
      <w:start w:val="1"/>
      <w:numFmt w:val="lowerLetter"/>
      <w:lvlText w:val="%8."/>
      <w:lvlJc w:val="left"/>
      <w:pPr>
        <w:ind w:left="5790" w:hanging="360"/>
      </w:pPr>
    </w:lvl>
    <w:lvl w:ilvl="8" w:tplc="081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6DE075BD"/>
    <w:multiLevelType w:val="hybridMultilevel"/>
    <w:tmpl w:val="3ED4990A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70011FBB"/>
    <w:multiLevelType w:val="hybridMultilevel"/>
    <w:tmpl w:val="A3C8CA2C"/>
    <w:lvl w:ilvl="0" w:tplc="24E275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687BDA"/>
    <w:multiLevelType w:val="hybridMultilevel"/>
    <w:tmpl w:val="4A0AD7DE"/>
    <w:lvl w:ilvl="0" w:tplc="26BA1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A1"/>
    <w:rsid w:val="00002110"/>
    <w:rsid w:val="00005CF6"/>
    <w:rsid w:val="00070BD9"/>
    <w:rsid w:val="0012333C"/>
    <w:rsid w:val="001272C7"/>
    <w:rsid w:val="001343FA"/>
    <w:rsid w:val="001946D7"/>
    <w:rsid w:val="002164FF"/>
    <w:rsid w:val="00225DB2"/>
    <w:rsid w:val="002C4EB5"/>
    <w:rsid w:val="002E1C92"/>
    <w:rsid w:val="00374392"/>
    <w:rsid w:val="003D0093"/>
    <w:rsid w:val="003F4FC3"/>
    <w:rsid w:val="00420CA1"/>
    <w:rsid w:val="004C72A9"/>
    <w:rsid w:val="005B114C"/>
    <w:rsid w:val="0061586D"/>
    <w:rsid w:val="0064303C"/>
    <w:rsid w:val="006A5566"/>
    <w:rsid w:val="006B0AD0"/>
    <w:rsid w:val="006D368D"/>
    <w:rsid w:val="00714750"/>
    <w:rsid w:val="0077004E"/>
    <w:rsid w:val="007F6D2A"/>
    <w:rsid w:val="0083404B"/>
    <w:rsid w:val="00852BD5"/>
    <w:rsid w:val="008B030B"/>
    <w:rsid w:val="00946D7A"/>
    <w:rsid w:val="009C5B6C"/>
    <w:rsid w:val="00A83493"/>
    <w:rsid w:val="00AD4610"/>
    <w:rsid w:val="00B84711"/>
    <w:rsid w:val="00BD6FE1"/>
    <w:rsid w:val="00C033B9"/>
    <w:rsid w:val="00C10056"/>
    <w:rsid w:val="00D54B66"/>
    <w:rsid w:val="00DB070E"/>
    <w:rsid w:val="00DD5D3B"/>
    <w:rsid w:val="00DE4479"/>
    <w:rsid w:val="00E01D84"/>
    <w:rsid w:val="00E65BE5"/>
    <w:rsid w:val="00E81D12"/>
    <w:rsid w:val="00F07CC8"/>
    <w:rsid w:val="00F25F8D"/>
    <w:rsid w:val="00F62671"/>
    <w:rsid w:val="00F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1B68"/>
  <w15:docId w15:val="{6DD64447-3197-4876-8DD7-24CE88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0CA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20CA1"/>
    <w:rPr>
      <w:color w:val="0000FF" w:themeColor="hyperlink"/>
      <w:u w:val="single"/>
    </w:rPr>
  </w:style>
  <w:style w:type="paragraph" w:customStyle="1" w:styleId="Default">
    <w:name w:val="Default"/>
    <w:rsid w:val="00E01D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07CC8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4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gterritorio.gov.pt/cartografia/cartografia-topografica/normas-especificacoes-tecnic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Paula Maria Ferreira de Sousa Cruz Redweik</cp:lastModifiedBy>
  <cp:revision>2</cp:revision>
  <dcterms:created xsi:type="dcterms:W3CDTF">2021-02-16T12:20:00Z</dcterms:created>
  <dcterms:modified xsi:type="dcterms:W3CDTF">2021-02-16T12:20:00Z</dcterms:modified>
</cp:coreProperties>
</file>