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289D5" w14:textId="612C4C25" w:rsidR="00881B2C" w:rsidRDefault="00881B2C" w:rsidP="00881B2C">
      <w:r>
        <w:t>Grupo 1</w:t>
      </w:r>
    </w:p>
    <w:p w14:paraId="035E2CF6" w14:textId="1C31D626" w:rsidR="001267CC" w:rsidRDefault="00881B2C" w:rsidP="00881B2C">
      <w:pPr>
        <w:pStyle w:val="ListParagraph"/>
        <w:numPr>
          <w:ilvl w:val="0"/>
          <w:numId w:val="1"/>
        </w:numPr>
      </w:pPr>
      <w:r>
        <w:t>Explicar o porquê do filtro PB gaussiano ser melhor para preservar as transições que o PB da média</w:t>
      </w:r>
    </w:p>
    <w:p w14:paraId="3EF13B08" w14:textId="0BABE3A3" w:rsidR="00881B2C" w:rsidRDefault="00881B2C" w:rsidP="00881B2C">
      <w:pPr>
        <w:pStyle w:val="ListParagraph"/>
        <w:numPr>
          <w:ilvl w:val="0"/>
          <w:numId w:val="1"/>
        </w:numPr>
      </w:pPr>
      <w:r>
        <w:t xml:space="preserve">Calcular o valor de um </w:t>
      </w:r>
      <w:proofErr w:type="spellStart"/>
      <w:r>
        <w:t>píxel</w:t>
      </w:r>
      <w:proofErr w:type="spellEnd"/>
      <w:r>
        <w:t xml:space="preserve"> pela aplicação de SOBEL</w:t>
      </w:r>
    </w:p>
    <w:p w14:paraId="5C48A686" w14:textId="372B471D" w:rsidR="00881B2C" w:rsidRDefault="00881B2C" w:rsidP="00881B2C"/>
    <w:p w14:paraId="1253FCB4" w14:textId="36EF52AB" w:rsidR="00881B2C" w:rsidRDefault="00881B2C" w:rsidP="00881B2C">
      <w:r>
        <w:t>Grupo 2</w:t>
      </w:r>
    </w:p>
    <w:p w14:paraId="327798FA" w14:textId="5D0EF658" w:rsidR="00881B2C" w:rsidRDefault="00881B2C" w:rsidP="00881B2C">
      <w:pPr>
        <w:pStyle w:val="ListParagraph"/>
        <w:numPr>
          <w:ilvl w:val="0"/>
          <w:numId w:val="2"/>
        </w:numPr>
      </w:pPr>
      <w:r>
        <w:t xml:space="preserve">Sendo F uma imagem e B um filtro, como fazer a sua convolução no domínio das frequências. </w:t>
      </w:r>
    </w:p>
    <w:p w14:paraId="220D6E1B" w14:textId="75CE659D" w:rsidR="00881B2C" w:rsidRDefault="00881B2C" w:rsidP="00881B2C">
      <w:pPr>
        <w:pStyle w:val="ListParagraph"/>
        <w:numPr>
          <w:ilvl w:val="0"/>
          <w:numId w:val="2"/>
        </w:numPr>
      </w:pPr>
      <w:r>
        <w:t>Escolher uma imagem do espectro das frequências relativamente à figura original</w:t>
      </w:r>
    </w:p>
    <w:p w14:paraId="7348BA94" w14:textId="77777777" w:rsidR="00881B2C" w:rsidRDefault="00881B2C" w:rsidP="00881B2C">
      <w:bookmarkStart w:id="0" w:name="_GoBack"/>
      <w:bookmarkEnd w:id="0"/>
    </w:p>
    <w:p w14:paraId="0A1D1D6B" w14:textId="55A9EF28" w:rsidR="00881B2C" w:rsidRDefault="00881B2C" w:rsidP="00881B2C">
      <w:r>
        <w:t>Grupo 3</w:t>
      </w:r>
    </w:p>
    <w:p w14:paraId="2855A382" w14:textId="19814653" w:rsidR="00881B2C" w:rsidRDefault="00881B2C" w:rsidP="00881B2C">
      <w:pPr>
        <w:pStyle w:val="ListParagraph"/>
        <w:numPr>
          <w:ilvl w:val="0"/>
          <w:numId w:val="3"/>
        </w:numPr>
      </w:pPr>
      <w:r>
        <w:t>Explicar e aplicar um tudo-ou-nada (cantos)</w:t>
      </w:r>
    </w:p>
    <w:p w14:paraId="0F739249" w14:textId="63ECB278" w:rsidR="00881B2C" w:rsidRDefault="00881B2C" w:rsidP="00881B2C">
      <w:pPr>
        <w:pStyle w:val="ListParagraph"/>
        <w:numPr>
          <w:ilvl w:val="0"/>
          <w:numId w:val="3"/>
        </w:numPr>
      </w:pPr>
      <w:r>
        <w:t>Cálculo de erosão, dilatação, abertura, fecho, gradiente, TH, BH e condição (f&gt;100)</w:t>
      </w:r>
      <w:r w:rsidR="008C3036">
        <w:t xml:space="preserve"> - matriz</w:t>
      </w:r>
    </w:p>
    <w:p w14:paraId="25BD26D1" w14:textId="0C4A3556" w:rsidR="00881B2C" w:rsidRDefault="00881B2C" w:rsidP="00881B2C">
      <w:pPr>
        <w:pStyle w:val="ListParagraph"/>
        <w:numPr>
          <w:ilvl w:val="0"/>
          <w:numId w:val="3"/>
        </w:numPr>
      </w:pPr>
      <w:r>
        <w:t>Cálculo de máximo regional</w:t>
      </w:r>
      <w:r w:rsidR="008C3036">
        <w:t xml:space="preserve"> - matriz</w:t>
      </w:r>
    </w:p>
    <w:sectPr w:rsidR="00881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579AE"/>
    <w:multiLevelType w:val="hybridMultilevel"/>
    <w:tmpl w:val="CB24B2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4668"/>
    <w:multiLevelType w:val="hybridMultilevel"/>
    <w:tmpl w:val="8580F7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D4325"/>
    <w:multiLevelType w:val="hybridMultilevel"/>
    <w:tmpl w:val="35A0A2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2C"/>
    <w:rsid w:val="001267CC"/>
    <w:rsid w:val="004D2ECC"/>
    <w:rsid w:val="00881B2C"/>
    <w:rsid w:val="008C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3391"/>
  <w15:chartTrackingRefBased/>
  <w15:docId w15:val="{344FEF96-941B-4065-869B-0C9FFDA9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Castro</dc:creator>
  <cp:keywords/>
  <dc:description/>
  <cp:lastModifiedBy>Sílvia Mourão</cp:lastModifiedBy>
  <cp:revision>2</cp:revision>
  <dcterms:created xsi:type="dcterms:W3CDTF">2022-01-17T10:20:00Z</dcterms:created>
  <dcterms:modified xsi:type="dcterms:W3CDTF">2022-02-08T17:00:00Z</dcterms:modified>
</cp:coreProperties>
</file>