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009"/>
        <w:tblW w:w="0" w:type="auto"/>
        <w:tblLook w:val="04A0" w:firstRow="1" w:lastRow="0" w:firstColumn="1" w:lastColumn="0" w:noHBand="0" w:noVBand="1"/>
      </w:tblPr>
      <w:tblGrid>
        <w:gridCol w:w="3783"/>
        <w:gridCol w:w="3784"/>
        <w:gridCol w:w="3783"/>
        <w:gridCol w:w="3784"/>
      </w:tblGrid>
      <w:tr w:rsidR="00ED32FF" w:rsidRPr="00ED32FF" w14:paraId="49334E4D" w14:textId="77777777" w:rsidTr="00ED32FF">
        <w:tc>
          <w:tcPr>
            <w:tcW w:w="3783" w:type="dxa"/>
          </w:tcPr>
          <w:p w14:paraId="73B050DE" w14:textId="77777777" w:rsidR="00ED32FF" w:rsidRPr="00ED32FF" w:rsidRDefault="00ED32FF" w:rsidP="00ED32FF">
            <w:r w:rsidRPr="00ED32FF">
              <w:t>Benefits for the MEDC country</w:t>
            </w:r>
          </w:p>
        </w:tc>
        <w:tc>
          <w:tcPr>
            <w:tcW w:w="3784" w:type="dxa"/>
          </w:tcPr>
          <w:p w14:paraId="4E1B4351" w14:textId="77777777" w:rsidR="00ED32FF" w:rsidRPr="00ED32FF" w:rsidRDefault="00ED32FF" w:rsidP="00ED32FF">
            <w:r w:rsidRPr="00ED32FF">
              <w:t>Benefits for the LEDC country</w:t>
            </w:r>
          </w:p>
        </w:tc>
        <w:tc>
          <w:tcPr>
            <w:tcW w:w="3783" w:type="dxa"/>
          </w:tcPr>
          <w:p w14:paraId="06F25F35" w14:textId="77777777" w:rsidR="00ED32FF" w:rsidRPr="00ED32FF" w:rsidRDefault="00ED32FF" w:rsidP="00ED32FF">
            <w:r w:rsidRPr="00ED32FF">
              <w:t>Benefits for the company of locating in an MEDC</w:t>
            </w:r>
          </w:p>
        </w:tc>
        <w:tc>
          <w:tcPr>
            <w:tcW w:w="3784" w:type="dxa"/>
          </w:tcPr>
          <w:p w14:paraId="1B3B337F" w14:textId="77777777" w:rsidR="00ED32FF" w:rsidRPr="00ED32FF" w:rsidRDefault="00ED32FF" w:rsidP="00ED32FF">
            <w:r w:rsidRPr="00ED32FF">
              <w:t>Benefits for the company locating in an LEDC</w:t>
            </w:r>
          </w:p>
        </w:tc>
      </w:tr>
      <w:tr w:rsidR="00ED32FF" w:rsidRPr="00ED32FF" w14:paraId="1B04E753" w14:textId="77777777" w:rsidTr="00FD1C83">
        <w:trPr>
          <w:trHeight w:val="3417"/>
        </w:trPr>
        <w:tc>
          <w:tcPr>
            <w:tcW w:w="3783" w:type="dxa"/>
          </w:tcPr>
          <w:p w14:paraId="4F50B81B" w14:textId="77777777" w:rsidR="00ED32FF" w:rsidRDefault="00FD1C83" w:rsidP="00FD1C83">
            <w:pPr>
              <w:pStyle w:val="ListParagraph"/>
              <w:numPr>
                <w:ilvl w:val="0"/>
                <w:numId w:val="1"/>
              </w:numPr>
            </w:pPr>
            <w:r>
              <w:t>We get all of the benefits of having things, without the downfall of having to make them.</w:t>
            </w:r>
          </w:p>
          <w:p w14:paraId="05C319BA" w14:textId="5A6BE494" w:rsidR="0067754B" w:rsidRDefault="00FD1C83" w:rsidP="00FD1C83">
            <w:pPr>
              <w:pStyle w:val="ListParagraph"/>
              <w:numPr>
                <w:ilvl w:val="0"/>
                <w:numId w:val="1"/>
              </w:numPr>
            </w:pPr>
            <w:r>
              <w:t>This means we can focus on getting better paying jobs</w:t>
            </w:r>
            <w:r w:rsidR="0067754B">
              <w:t>.</w:t>
            </w:r>
          </w:p>
          <w:p w14:paraId="504FBE88" w14:textId="376BD819" w:rsidR="00BA2AC4" w:rsidRPr="00ED32FF" w:rsidRDefault="0067754B" w:rsidP="00BA2AC4">
            <w:pPr>
              <w:pStyle w:val="ListParagraph"/>
              <w:numPr>
                <w:ilvl w:val="0"/>
                <w:numId w:val="1"/>
              </w:numPr>
            </w:pPr>
            <w:r>
              <w:t xml:space="preserve"> Labour is cheaper, meaning the goods become cheaper as well.</w:t>
            </w:r>
          </w:p>
        </w:tc>
        <w:tc>
          <w:tcPr>
            <w:tcW w:w="3784" w:type="dxa"/>
          </w:tcPr>
          <w:p w14:paraId="1620104D" w14:textId="4C5AF713" w:rsidR="00ED32FF" w:rsidRDefault="00425CF1" w:rsidP="00425CF1">
            <w:pPr>
              <w:pStyle w:val="ListParagraph"/>
              <w:numPr>
                <w:ilvl w:val="0"/>
                <w:numId w:val="1"/>
              </w:numPr>
            </w:pPr>
            <w:r>
              <w:t>Lots of jobs created by the TNCs.</w:t>
            </w:r>
          </w:p>
          <w:p w14:paraId="7D77FC0F" w14:textId="77777777" w:rsidR="00ED32FF" w:rsidRDefault="00FD1C83" w:rsidP="00ED32FF">
            <w:pPr>
              <w:pStyle w:val="ListParagraph"/>
              <w:numPr>
                <w:ilvl w:val="0"/>
                <w:numId w:val="1"/>
              </w:numPr>
            </w:pPr>
            <w:r>
              <w:t>The multiplier effect – when one person decides to set up a factory, more people have wages to buy more things. Then, we need shops and people are employed and it continues on to get cinemas, and doctors.</w:t>
            </w:r>
          </w:p>
          <w:p w14:paraId="7E0FA80C" w14:textId="20CCE4F0" w:rsidR="00FD1C83" w:rsidRPr="00ED32FF" w:rsidRDefault="00FD1C83" w:rsidP="00ED32FF">
            <w:pPr>
              <w:pStyle w:val="ListParagraph"/>
              <w:numPr>
                <w:ilvl w:val="0"/>
                <w:numId w:val="1"/>
              </w:numPr>
            </w:pPr>
            <w:r>
              <w:t>Inward Investment – the economy is improved, whilst gaining tax money rather than losing it.</w:t>
            </w:r>
          </w:p>
        </w:tc>
        <w:tc>
          <w:tcPr>
            <w:tcW w:w="3783" w:type="dxa"/>
          </w:tcPr>
          <w:p w14:paraId="1BB92D0C" w14:textId="77777777" w:rsidR="00BA2AC4" w:rsidRDefault="00F920D7" w:rsidP="00F920D7">
            <w:pPr>
              <w:pStyle w:val="ListParagraph"/>
              <w:numPr>
                <w:ilvl w:val="0"/>
                <w:numId w:val="1"/>
              </w:numPr>
            </w:pPr>
            <w:r>
              <w:t>The company does not have to worry about shipping from the LEDC to the MEDC where it is sold, and whilst it may seem small, scale means that it will cost lots.</w:t>
            </w:r>
          </w:p>
          <w:p w14:paraId="3C2FC80D" w14:textId="67BC2361" w:rsidR="004D0147" w:rsidRPr="00ED32FF" w:rsidRDefault="004D0147" w:rsidP="00F920D7">
            <w:pPr>
              <w:pStyle w:val="ListParagraph"/>
              <w:numPr>
                <w:ilvl w:val="0"/>
                <w:numId w:val="1"/>
              </w:numPr>
            </w:pPr>
            <w:r>
              <w:t>They may get subsidies from the MEDC government for using their country for manufacturing.</w:t>
            </w:r>
          </w:p>
        </w:tc>
        <w:tc>
          <w:tcPr>
            <w:tcW w:w="3784" w:type="dxa"/>
          </w:tcPr>
          <w:p w14:paraId="0FCA7222" w14:textId="77777777" w:rsidR="00BA2AC4" w:rsidRDefault="00BA2AC4" w:rsidP="00BA2AC4">
            <w:pPr>
              <w:pStyle w:val="ListParagraph"/>
              <w:numPr>
                <w:ilvl w:val="0"/>
                <w:numId w:val="5"/>
              </w:numPr>
            </w:pPr>
            <w:r>
              <w:t>Cheaper Labour, as there aren’t the same number of wage/human right laws in LEDCs. Also – even if there are the same laws, in lots of small countries, the company holds lots of sway.</w:t>
            </w:r>
          </w:p>
          <w:p w14:paraId="2D365D05" w14:textId="77777777" w:rsidR="00F920D7" w:rsidRDefault="00BA2AC4" w:rsidP="00F920D7">
            <w:pPr>
              <w:pStyle w:val="ListParagraph"/>
              <w:numPr>
                <w:ilvl w:val="0"/>
                <w:numId w:val="5"/>
              </w:numPr>
            </w:pPr>
            <w:r>
              <w:t>This way, the company doesn’t have to worry about middle management and upper management for the factor(y/</w:t>
            </w:r>
            <w:proofErr w:type="spellStart"/>
            <w:r>
              <w:t>ies</w:t>
            </w:r>
            <w:proofErr w:type="spellEnd"/>
            <w:r>
              <w:t>).</w:t>
            </w:r>
          </w:p>
          <w:p w14:paraId="24B0504A" w14:textId="5BD62011" w:rsidR="00F920D7" w:rsidRPr="00ED32FF" w:rsidRDefault="00F920D7" w:rsidP="00F920D7">
            <w:pPr>
              <w:pStyle w:val="ListParagraph"/>
              <w:numPr>
                <w:ilvl w:val="0"/>
                <w:numId w:val="5"/>
              </w:numPr>
            </w:pPr>
            <w:r>
              <w:t>More Profit due to cheaper labour.</w:t>
            </w:r>
          </w:p>
        </w:tc>
      </w:tr>
      <w:tr w:rsidR="00ED32FF" w:rsidRPr="00ED32FF" w14:paraId="375722A5" w14:textId="77777777" w:rsidTr="00ED32FF">
        <w:trPr>
          <w:trHeight w:val="266"/>
        </w:trPr>
        <w:tc>
          <w:tcPr>
            <w:tcW w:w="3783" w:type="dxa"/>
          </w:tcPr>
          <w:p w14:paraId="262B16B9" w14:textId="77777777" w:rsidR="00ED32FF" w:rsidRPr="00ED32FF" w:rsidRDefault="00ED32FF" w:rsidP="00ED32FF">
            <w:r w:rsidRPr="00ED32FF">
              <w:t>Negative impacts for the MEDC country</w:t>
            </w:r>
          </w:p>
        </w:tc>
        <w:tc>
          <w:tcPr>
            <w:tcW w:w="3784" w:type="dxa"/>
          </w:tcPr>
          <w:p w14:paraId="5E137A31" w14:textId="77777777" w:rsidR="00ED32FF" w:rsidRPr="00ED32FF" w:rsidRDefault="00ED32FF" w:rsidP="00ED32FF">
            <w:r w:rsidRPr="00ED32FF">
              <w:t>Negative impacts for the LEDC country</w:t>
            </w:r>
          </w:p>
        </w:tc>
        <w:tc>
          <w:tcPr>
            <w:tcW w:w="7567" w:type="dxa"/>
            <w:gridSpan w:val="2"/>
          </w:tcPr>
          <w:p w14:paraId="2C43927A" w14:textId="77777777" w:rsidR="00ED32FF" w:rsidRPr="00ED32FF" w:rsidRDefault="00ED32FF" w:rsidP="00ED32FF">
            <w:pPr>
              <w:jc w:val="center"/>
            </w:pPr>
            <w:r>
              <w:t>Why has globalisation occurred?</w:t>
            </w:r>
          </w:p>
        </w:tc>
      </w:tr>
      <w:tr w:rsidR="00ED32FF" w:rsidRPr="00ED32FF" w14:paraId="48D54449" w14:textId="77777777" w:rsidTr="00ED32FF">
        <w:tc>
          <w:tcPr>
            <w:tcW w:w="3783" w:type="dxa"/>
          </w:tcPr>
          <w:p w14:paraId="70D93203" w14:textId="77777777" w:rsidR="00ED32FF" w:rsidRDefault="00425CF1" w:rsidP="00425CF1">
            <w:pPr>
              <w:pStyle w:val="ListParagraph"/>
              <w:numPr>
                <w:ilvl w:val="0"/>
                <w:numId w:val="4"/>
              </w:numPr>
            </w:pPr>
            <w:r>
              <w:t>Climate Change is made worse – since the companies hold so much power over the LEDCs, they can’t regulate in the same way an MEDC could.</w:t>
            </w:r>
          </w:p>
          <w:p w14:paraId="61DE6118" w14:textId="77777777" w:rsidR="0067754B" w:rsidRDefault="0067754B" w:rsidP="00425CF1">
            <w:pPr>
              <w:pStyle w:val="ListParagraph"/>
              <w:numPr>
                <w:ilvl w:val="0"/>
                <w:numId w:val="4"/>
              </w:numPr>
            </w:pPr>
            <w:r>
              <w:t>We can’t charge tax on goods produced in another country (in the same way we can for native goods).</w:t>
            </w:r>
          </w:p>
          <w:p w14:paraId="24D8E2FE" w14:textId="670054AA" w:rsidR="0067754B" w:rsidRPr="00ED32FF" w:rsidRDefault="00BA2AC4" w:rsidP="00425CF1">
            <w:pPr>
              <w:pStyle w:val="ListParagraph"/>
              <w:numPr>
                <w:ilvl w:val="0"/>
                <w:numId w:val="4"/>
              </w:numPr>
            </w:pPr>
            <w:r>
              <w:t>Previously, lots of manufacturing was here in the UK for example, but now since it is out-sourced, there is lots of unemployment in industrial areas, like some parts of Wales.</w:t>
            </w:r>
          </w:p>
        </w:tc>
        <w:tc>
          <w:tcPr>
            <w:tcW w:w="3784" w:type="dxa"/>
          </w:tcPr>
          <w:p w14:paraId="345056A7" w14:textId="30D765FC" w:rsidR="00ED32FF" w:rsidRDefault="00425CF1" w:rsidP="00425CF1">
            <w:pPr>
              <w:pStyle w:val="ListParagraph"/>
              <w:numPr>
                <w:ilvl w:val="0"/>
                <w:numId w:val="3"/>
              </w:numPr>
            </w:pPr>
            <w:r>
              <w:t>The TNCs don’t care about the environment, so the environment gets destroyed.</w:t>
            </w:r>
          </w:p>
          <w:p w14:paraId="52705521" w14:textId="1ED50DEF" w:rsidR="00425CF1" w:rsidRDefault="00425CF1" w:rsidP="00425CF1">
            <w:pPr>
              <w:pStyle w:val="ListParagraph"/>
              <w:numPr>
                <w:ilvl w:val="0"/>
                <w:numId w:val="3"/>
              </w:numPr>
            </w:pPr>
            <w:r>
              <w:t>Lots of oil spills, or gas flaring, or deforestation.</w:t>
            </w:r>
          </w:p>
          <w:p w14:paraId="6E8453A0" w14:textId="361DBBA7" w:rsidR="0067754B" w:rsidRDefault="0067754B" w:rsidP="00425CF1">
            <w:pPr>
              <w:pStyle w:val="ListParagraph"/>
              <w:numPr>
                <w:ilvl w:val="0"/>
                <w:numId w:val="3"/>
              </w:numPr>
            </w:pPr>
            <w:r>
              <w:t>Factories need energy, and can create large debts for the LEDC host country.</w:t>
            </w:r>
          </w:p>
          <w:p w14:paraId="2DB4BD13" w14:textId="734FBF08" w:rsidR="0067754B" w:rsidRDefault="0067754B" w:rsidP="00425CF1">
            <w:pPr>
              <w:pStyle w:val="ListParagraph"/>
              <w:numPr>
                <w:ilvl w:val="0"/>
                <w:numId w:val="3"/>
              </w:numPr>
            </w:pPr>
            <w:r>
              <w:t>Competition with local industries can stifle local creativity as the big TNCs can compete on price, and number.</w:t>
            </w:r>
          </w:p>
          <w:p w14:paraId="24ED379E" w14:textId="77777777" w:rsidR="00E817F0" w:rsidRDefault="0067754B" w:rsidP="00ED32FF">
            <w:pPr>
              <w:pStyle w:val="ListParagraph"/>
              <w:numPr>
                <w:ilvl w:val="0"/>
                <w:numId w:val="3"/>
              </w:numPr>
            </w:pPr>
            <w:r>
              <w:t>Increased urbanisation: many TNCs are in large cities, which can cause overcrowding.</w:t>
            </w:r>
          </w:p>
          <w:p w14:paraId="32272F1F" w14:textId="77777777" w:rsidR="00BA2AC4" w:rsidRDefault="00BA2AC4" w:rsidP="00BA2AC4"/>
          <w:p w14:paraId="31994C4C" w14:textId="67B8A88E" w:rsidR="00BA2AC4" w:rsidRPr="00ED32FF" w:rsidRDefault="00BA2AC4" w:rsidP="00BA2AC4"/>
        </w:tc>
        <w:tc>
          <w:tcPr>
            <w:tcW w:w="3783" w:type="dxa"/>
          </w:tcPr>
          <w:p w14:paraId="08F2FC01" w14:textId="77777777" w:rsidR="00F920D7" w:rsidRDefault="004D0147" w:rsidP="004D0147">
            <w:pPr>
              <w:pStyle w:val="ListParagraph"/>
              <w:numPr>
                <w:ilvl w:val="0"/>
                <w:numId w:val="6"/>
              </w:numPr>
            </w:pPr>
            <w:r>
              <w:t>In order so that we can bring in things from every country.</w:t>
            </w:r>
          </w:p>
          <w:p w14:paraId="7A44E4D0" w14:textId="77777777" w:rsidR="00404E56" w:rsidRDefault="00404E56" w:rsidP="004D0147">
            <w:pPr>
              <w:pStyle w:val="ListParagraph"/>
              <w:numPr>
                <w:ilvl w:val="0"/>
                <w:numId w:val="6"/>
              </w:numPr>
            </w:pPr>
            <w:r>
              <w:t>So that we can specialise country-wise, getting the cheapest labour for unskilled jobs, and the best of the best analysts and marketers from (predominantly) the west.</w:t>
            </w:r>
          </w:p>
          <w:p w14:paraId="21EBAC93" w14:textId="77777777" w:rsidR="00404E56" w:rsidRDefault="00404E56" w:rsidP="00404E56"/>
          <w:p w14:paraId="17872CB3" w14:textId="77777777" w:rsidR="00404E56" w:rsidRDefault="00404E56" w:rsidP="00404E56"/>
          <w:p w14:paraId="703F520C" w14:textId="77777777" w:rsidR="00404E56" w:rsidRDefault="00404E56" w:rsidP="00404E56"/>
          <w:p w14:paraId="30CCA6E8" w14:textId="77777777" w:rsidR="00404E56" w:rsidRDefault="00404E56" w:rsidP="00404E56"/>
          <w:p w14:paraId="4B5F31D8" w14:textId="77777777" w:rsidR="00404E56" w:rsidRDefault="00404E56" w:rsidP="00404E56"/>
          <w:p w14:paraId="32CF2FBF" w14:textId="77777777" w:rsidR="00404E56" w:rsidRDefault="00404E56" w:rsidP="00404E56"/>
          <w:p w14:paraId="0A05DB11" w14:textId="77777777" w:rsidR="00404E56" w:rsidRDefault="00404E56" w:rsidP="00404E56"/>
          <w:p w14:paraId="4C45AC54" w14:textId="77777777" w:rsidR="00404E56" w:rsidRDefault="00404E56" w:rsidP="00404E56"/>
          <w:p w14:paraId="5F242230" w14:textId="77777777" w:rsidR="00404E56" w:rsidRDefault="00404E56" w:rsidP="00404E56"/>
          <w:p w14:paraId="2C4BA601" w14:textId="77777777" w:rsidR="00404E56" w:rsidRDefault="00404E56" w:rsidP="00404E56"/>
          <w:p w14:paraId="57E650E1" w14:textId="77777777" w:rsidR="00404E56" w:rsidRDefault="00404E56" w:rsidP="00404E56"/>
          <w:p w14:paraId="7F3FCABB" w14:textId="6D2C4F2D" w:rsidR="00404E56" w:rsidRPr="00ED32FF" w:rsidRDefault="00404E56" w:rsidP="00404E56"/>
        </w:tc>
        <w:tc>
          <w:tcPr>
            <w:tcW w:w="3784" w:type="dxa"/>
          </w:tcPr>
          <w:p w14:paraId="423B3446" w14:textId="77777777" w:rsidR="00F920D7" w:rsidRDefault="00404E56" w:rsidP="00404E56">
            <w:pPr>
              <w:pStyle w:val="ListParagraph"/>
              <w:numPr>
                <w:ilvl w:val="0"/>
                <w:numId w:val="7"/>
              </w:numPr>
            </w:pPr>
            <w:r>
              <w:t>The MEDCs do not want to have to work to make their clothes, so we outsource the work to the east who actually create all of the clothes.</w:t>
            </w:r>
          </w:p>
          <w:p w14:paraId="4D5173D3" w14:textId="205399AD" w:rsidR="00404E56" w:rsidRPr="00ED32FF" w:rsidRDefault="00404E56" w:rsidP="00404E56">
            <w:pPr>
              <w:pStyle w:val="ListParagraph"/>
              <w:numPr>
                <w:ilvl w:val="0"/>
                <w:numId w:val="7"/>
              </w:numPr>
            </w:pPr>
          </w:p>
        </w:tc>
      </w:tr>
    </w:tbl>
    <w:p w14:paraId="38A98E2B" w14:textId="77777777" w:rsidR="00BC2FA2" w:rsidRDefault="00CE3BD3" w:rsidP="00CE3BD3">
      <w:pPr>
        <w:jc w:val="center"/>
        <w:rPr>
          <w:b/>
          <w:u w:val="single"/>
        </w:rPr>
      </w:pPr>
      <w:r w:rsidRPr="00ED32FF">
        <w:rPr>
          <w:b/>
          <w:u w:val="single"/>
        </w:rPr>
        <w:t>Trans National Corporations</w:t>
      </w:r>
    </w:p>
    <w:tbl>
      <w:tblPr>
        <w:tblStyle w:val="TableGrid"/>
        <w:tblW w:w="0" w:type="auto"/>
        <w:tblLook w:val="04A0" w:firstRow="1" w:lastRow="0" w:firstColumn="1" w:lastColumn="0" w:noHBand="0" w:noVBand="1"/>
      </w:tblPr>
      <w:tblGrid>
        <w:gridCol w:w="4579"/>
        <w:gridCol w:w="5810"/>
        <w:gridCol w:w="4999"/>
      </w:tblGrid>
      <w:tr w:rsidR="00E817F0" w14:paraId="6BDFF609" w14:textId="77777777" w:rsidTr="0039540E">
        <w:tc>
          <w:tcPr>
            <w:tcW w:w="15614" w:type="dxa"/>
            <w:gridSpan w:val="3"/>
          </w:tcPr>
          <w:p w14:paraId="5BBFE5CE" w14:textId="0BF433D0" w:rsidR="00E817F0" w:rsidRDefault="00E817F0" w:rsidP="00E817F0">
            <w:pPr>
              <w:jc w:val="center"/>
              <w:rPr>
                <w:b/>
                <w:u w:val="single"/>
              </w:rPr>
            </w:pPr>
            <w:r>
              <w:rPr>
                <w:b/>
                <w:u w:val="single"/>
              </w:rPr>
              <w:lastRenderedPageBreak/>
              <w:t>Transnational Corporation Case Study: Nike</w:t>
            </w:r>
            <w:r w:rsidR="00984FF2">
              <w:rPr>
                <w:b/>
                <w:u w:val="single"/>
              </w:rPr>
              <w:t xml:space="preserve"> (pg 128-129 of your text book)</w:t>
            </w:r>
          </w:p>
        </w:tc>
      </w:tr>
      <w:tr w:rsidR="00E817F0" w14:paraId="6C144A1A" w14:textId="77777777" w:rsidTr="00E817F0">
        <w:tc>
          <w:tcPr>
            <w:tcW w:w="4644" w:type="dxa"/>
          </w:tcPr>
          <w:p w14:paraId="09EEAE2F" w14:textId="77777777" w:rsidR="00E817F0" w:rsidRDefault="00E817F0" w:rsidP="00CE3BD3">
            <w:pPr>
              <w:jc w:val="center"/>
              <w:rPr>
                <w:b/>
              </w:rPr>
            </w:pPr>
          </w:p>
          <w:p w14:paraId="249CFEBE" w14:textId="77777777" w:rsidR="00E817F0" w:rsidRDefault="00E817F0" w:rsidP="00CE3BD3">
            <w:pPr>
              <w:jc w:val="center"/>
            </w:pPr>
            <w:r>
              <w:rPr>
                <w:b/>
              </w:rPr>
              <w:t>Background information</w:t>
            </w:r>
            <w:r>
              <w:t xml:space="preserve"> (when was Nike established? Where is Nike based? Where does Nike operate?)</w:t>
            </w:r>
          </w:p>
          <w:p w14:paraId="35E5854F" w14:textId="77777777" w:rsidR="00E817F0" w:rsidRDefault="00E817F0" w:rsidP="00CE3BD3">
            <w:pPr>
              <w:jc w:val="center"/>
            </w:pPr>
          </w:p>
          <w:p w14:paraId="4137E9B6" w14:textId="7EEB73A5" w:rsidR="00E817F0" w:rsidRDefault="00404E56" w:rsidP="00404E56">
            <w:pPr>
              <w:jc w:val="both"/>
            </w:pPr>
            <w:r>
              <w:t xml:space="preserve">Nike was established in </w:t>
            </w:r>
            <w:r w:rsidR="00FD6EAD">
              <w:t>1972</w:t>
            </w:r>
            <w:r>
              <w:t xml:space="preserve"> as Blue Ribbon Sports by Bill Bowerman.</w:t>
            </w:r>
          </w:p>
          <w:p w14:paraId="1385FC50" w14:textId="77777777" w:rsidR="00404E56" w:rsidRDefault="00404E56" w:rsidP="00404E56">
            <w:pPr>
              <w:jc w:val="both"/>
            </w:pPr>
          </w:p>
          <w:p w14:paraId="12208F06" w14:textId="6453C547" w:rsidR="00E817F0" w:rsidRDefault="00404E56" w:rsidP="00A86158">
            <w:r>
              <w:t>The Nike HQ is at 1 Bowerman Drive, in Beaverton in the US.</w:t>
            </w:r>
          </w:p>
          <w:p w14:paraId="6C76A91B" w14:textId="7CC427CE" w:rsidR="00E817F0" w:rsidRDefault="00E817F0" w:rsidP="00404E56"/>
          <w:p w14:paraId="0C380313" w14:textId="50C22371" w:rsidR="00404E56" w:rsidRDefault="00404E56" w:rsidP="00404E56">
            <w:r>
              <w:t>Nike operates all over the world, from the factories in Asia, to the HQ in the US to shops everywhere demand exists (Europe/NA).</w:t>
            </w:r>
          </w:p>
          <w:p w14:paraId="1F425255" w14:textId="6252ECAD" w:rsidR="00E817F0" w:rsidRDefault="00E817F0" w:rsidP="00CE3BD3">
            <w:pPr>
              <w:jc w:val="center"/>
            </w:pPr>
          </w:p>
          <w:p w14:paraId="4E5D36C2" w14:textId="3C57D8EE" w:rsidR="00E817F0" w:rsidRDefault="00E817F0" w:rsidP="00CE3BD3">
            <w:pPr>
              <w:jc w:val="center"/>
            </w:pPr>
          </w:p>
          <w:p w14:paraId="54CDB292" w14:textId="1129F70F" w:rsidR="00E817F0" w:rsidRDefault="00E817F0" w:rsidP="00404E56"/>
          <w:p w14:paraId="123343D2" w14:textId="77777777" w:rsidR="00E817F0" w:rsidRDefault="00E817F0" w:rsidP="00404E56">
            <w:pPr>
              <w:rPr>
                <w:b/>
              </w:rPr>
            </w:pPr>
          </w:p>
          <w:p w14:paraId="53BD8397" w14:textId="77777777" w:rsidR="00E817F0" w:rsidRDefault="00E817F0" w:rsidP="00CE3BD3">
            <w:pPr>
              <w:jc w:val="center"/>
            </w:pPr>
            <w:r>
              <w:rPr>
                <w:b/>
              </w:rPr>
              <w:t>General facts</w:t>
            </w:r>
            <w:r>
              <w:t xml:space="preserve"> (How many people does Nike employ in Beaverton? How many contracts does Nike have globally?)</w:t>
            </w:r>
          </w:p>
          <w:p w14:paraId="286E0974" w14:textId="77777777" w:rsidR="00E817F0" w:rsidRDefault="00E817F0" w:rsidP="00CE3BD3">
            <w:pPr>
              <w:jc w:val="center"/>
            </w:pPr>
          </w:p>
          <w:p w14:paraId="22DD5BA9" w14:textId="29C07D2D" w:rsidR="00E817F0" w:rsidRDefault="00E817F0" w:rsidP="00CE3BD3">
            <w:pPr>
              <w:jc w:val="center"/>
            </w:pPr>
          </w:p>
          <w:p w14:paraId="588EE11E" w14:textId="25E1932E" w:rsidR="00FD6EAD" w:rsidRDefault="00FD6EAD" w:rsidP="00FD6EAD">
            <w:pPr>
              <w:jc w:val="both"/>
            </w:pPr>
            <w:r>
              <w:t>In 2013, Nike had 765 factories, and employed about 5500 people in Beaverton</w:t>
            </w:r>
          </w:p>
          <w:p w14:paraId="21122DC6" w14:textId="77777777" w:rsidR="00E817F0" w:rsidRDefault="00E817F0" w:rsidP="00CE3BD3">
            <w:pPr>
              <w:jc w:val="center"/>
            </w:pPr>
          </w:p>
          <w:p w14:paraId="5172D46E" w14:textId="77777777" w:rsidR="00E817F0" w:rsidRDefault="00E817F0" w:rsidP="00CE3BD3">
            <w:pPr>
              <w:jc w:val="center"/>
            </w:pPr>
          </w:p>
          <w:p w14:paraId="3D4C4F16" w14:textId="77777777" w:rsidR="00E817F0" w:rsidRDefault="00E817F0" w:rsidP="00CE3BD3">
            <w:pPr>
              <w:jc w:val="center"/>
            </w:pPr>
          </w:p>
          <w:p w14:paraId="3382D1A4" w14:textId="77777777" w:rsidR="00E817F0" w:rsidRDefault="00E817F0" w:rsidP="00CE3BD3">
            <w:pPr>
              <w:jc w:val="center"/>
            </w:pPr>
          </w:p>
          <w:p w14:paraId="3CB14177" w14:textId="77777777" w:rsidR="00E817F0" w:rsidRDefault="00E817F0" w:rsidP="00CE3BD3">
            <w:pPr>
              <w:jc w:val="center"/>
            </w:pPr>
          </w:p>
          <w:p w14:paraId="7729579B" w14:textId="77777777" w:rsidR="00E817F0" w:rsidRDefault="00E817F0" w:rsidP="00CE3BD3">
            <w:pPr>
              <w:jc w:val="center"/>
            </w:pPr>
          </w:p>
          <w:p w14:paraId="0812CC4C" w14:textId="77777777" w:rsidR="00E817F0" w:rsidRDefault="00E817F0" w:rsidP="00CE3BD3">
            <w:pPr>
              <w:jc w:val="center"/>
            </w:pPr>
          </w:p>
          <w:p w14:paraId="5434442B" w14:textId="77777777" w:rsidR="00E817F0" w:rsidRDefault="00E817F0" w:rsidP="00CE3BD3">
            <w:pPr>
              <w:jc w:val="center"/>
            </w:pPr>
          </w:p>
          <w:p w14:paraId="7428072D" w14:textId="77777777" w:rsidR="00E817F0" w:rsidRDefault="00E817F0" w:rsidP="00CE3BD3">
            <w:pPr>
              <w:jc w:val="center"/>
            </w:pPr>
          </w:p>
          <w:p w14:paraId="4F93020C" w14:textId="77777777" w:rsidR="00E817F0" w:rsidRDefault="00E817F0" w:rsidP="00984FF2"/>
          <w:p w14:paraId="55C26213" w14:textId="77777777" w:rsidR="00E817F0" w:rsidRDefault="00E817F0" w:rsidP="00CE3BD3">
            <w:pPr>
              <w:jc w:val="center"/>
            </w:pPr>
          </w:p>
          <w:p w14:paraId="1D3949F9" w14:textId="77777777" w:rsidR="00E817F0" w:rsidRDefault="00E817F0" w:rsidP="00CE3BD3">
            <w:pPr>
              <w:jc w:val="center"/>
            </w:pPr>
          </w:p>
          <w:p w14:paraId="39D78B7B" w14:textId="77777777" w:rsidR="00E817F0" w:rsidRPr="00E817F0" w:rsidRDefault="00E817F0" w:rsidP="00CE3BD3">
            <w:pPr>
              <w:jc w:val="center"/>
            </w:pPr>
          </w:p>
        </w:tc>
        <w:tc>
          <w:tcPr>
            <w:tcW w:w="5903" w:type="dxa"/>
          </w:tcPr>
          <w:p w14:paraId="1D0EC61A" w14:textId="77777777" w:rsidR="00E817F0" w:rsidRDefault="00E817F0" w:rsidP="00CE3BD3">
            <w:pPr>
              <w:jc w:val="center"/>
              <w:rPr>
                <w:b/>
                <w:u w:val="single"/>
              </w:rPr>
            </w:pPr>
          </w:p>
          <w:p w14:paraId="5AD293CF" w14:textId="77777777" w:rsidR="00E817F0" w:rsidRDefault="00E817F0" w:rsidP="00E817F0">
            <w:pPr>
              <w:jc w:val="center"/>
              <w:rPr>
                <w:b/>
              </w:rPr>
            </w:pPr>
            <w:r w:rsidRPr="00E817F0">
              <w:rPr>
                <w:b/>
              </w:rPr>
              <w:t>Why does Nike typically employ people in countries in SE Asia?</w:t>
            </w:r>
          </w:p>
          <w:p w14:paraId="5B7D4729" w14:textId="77777777" w:rsidR="00E817F0" w:rsidRDefault="00E817F0" w:rsidP="00E817F0">
            <w:pPr>
              <w:jc w:val="center"/>
              <w:rPr>
                <w:b/>
              </w:rPr>
            </w:pPr>
          </w:p>
          <w:p w14:paraId="701FDD5D" w14:textId="605EEA67" w:rsidR="00E817F0" w:rsidRPr="00A86158" w:rsidRDefault="00A86158" w:rsidP="00A86158">
            <w:pPr>
              <w:jc w:val="both"/>
              <w:rPr>
                <w:bCs/>
              </w:rPr>
            </w:pPr>
            <w:r w:rsidRPr="00A86158">
              <w:rPr>
                <w:bCs/>
              </w:rPr>
              <w:t>Cheaper</w:t>
            </w:r>
            <w:r>
              <w:rPr>
                <w:bCs/>
              </w:rPr>
              <w:t xml:space="preserve"> by over 10x compared to W Europe. So much more profit which, lest we forget is always the end goal.</w:t>
            </w:r>
          </w:p>
          <w:p w14:paraId="117C2117" w14:textId="6A3697C0" w:rsidR="00E817F0" w:rsidRDefault="00E817F0" w:rsidP="00E817F0">
            <w:pPr>
              <w:jc w:val="center"/>
              <w:rPr>
                <w:b/>
              </w:rPr>
            </w:pPr>
          </w:p>
          <w:p w14:paraId="620E1CD6" w14:textId="77777777" w:rsidR="00E817F0" w:rsidRDefault="00E817F0" w:rsidP="00E817F0">
            <w:pPr>
              <w:jc w:val="center"/>
              <w:rPr>
                <w:b/>
              </w:rPr>
            </w:pPr>
          </w:p>
          <w:p w14:paraId="52752165" w14:textId="77777777" w:rsidR="00E817F0" w:rsidRDefault="00E817F0" w:rsidP="00E817F0">
            <w:pPr>
              <w:jc w:val="center"/>
              <w:rPr>
                <w:b/>
              </w:rPr>
            </w:pPr>
          </w:p>
          <w:p w14:paraId="728F0FDB" w14:textId="77777777" w:rsidR="00E817F0" w:rsidRDefault="00E817F0" w:rsidP="00E817F0">
            <w:pPr>
              <w:jc w:val="center"/>
              <w:rPr>
                <w:b/>
              </w:rPr>
            </w:pPr>
          </w:p>
          <w:p w14:paraId="75604189" w14:textId="77777777" w:rsidR="00E817F0" w:rsidRDefault="00E817F0" w:rsidP="00E817F0">
            <w:pPr>
              <w:jc w:val="center"/>
              <w:rPr>
                <w:b/>
              </w:rPr>
            </w:pPr>
          </w:p>
          <w:p w14:paraId="08BF2414" w14:textId="43CD1ACF" w:rsidR="00E817F0" w:rsidRDefault="00E817F0" w:rsidP="00E817F0">
            <w:pPr>
              <w:jc w:val="center"/>
              <w:rPr>
                <w:b/>
              </w:rPr>
            </w:pPr>
          </w:p>
          <w:p w14:paraId="27D7B7C2" w14:textId="2E7D3AB7" w:rsidR="00E817F0" w:rsidRDefault="00E817F0" w:rsidP="00E817F0">
            <w:pPr>
              <w:jc w:val="center"/>
              <w:rPr>
                <w:b/>
              </w:rPr>
            </w:pPr>
          </w:p>
          <w:p w14:paraId="19B15290" w14:textId="77777777" w:rsidR="00E817F0" w:rsidRDefault="00E817F0" w:rsidP="00E817F0">
            <w:pPr>
              <w:jc w:val="center"/>
              <w:rPr>
                <w:b/>
              </w:rPr>
            </w:pPr>
          </w:p>
          <w:p w14:paraId="42B923EC" w14:textId="77777777" w:rsidR="00E817F0" w:rsidRDefault="00E817F0" w:rsidP="00E817F0">
            <w:pPr>
              <w:jc w:val="center"/>
              <w:rPr>
                <w:b/>
              </w:rPr>
            </w:pPr>
          </w:p>
          <w:p w14:paraId="53A3E4C2" w14:textId="77777777" w:rsidR="00E817F0" w:rsidRDefault="00E817F0" w:rsidP="00E817F0">
            <w:pPr>
              <w:jc w:val="center"/>
              <w:rPr>
                <w:b/>
              </w:rPr>
            </w:pPr>
          </w:p>
          <w:p w14:paraId="518BC004" w14:textId="77777777" w:rsidR="00E817F0" w:rsidRDefault="00E817F0" w:rsidP="00E817F0">
            <w:pPr>
              <w:jc w:val="center"/>
              <w:rPr>
                <w:b/>
              </w:rPr>
            </w:pPr>
          </w:p>
          <w:p w14:paraId="5DB90472" w14:textId="77777777" w:rsidR="00E817F0" w:rsidRDefault="00E817F0" w:rsidP="00FD6EAD">
            <w:pPr>
              <w:rPr>
                <w:b/>
              </w:rPr>
            </w:pPr>
          </w:p>
          <w:p w14:paraId="227B0436" w14:textId="77777777" w:rsidR="00E817F0" w:rsidRDefault="00E817F0" w:rsidP="00984FF2">
            <w:pPr>
              <w:jc w:val="center"/>
            </w:pPr>
            <w:r>
              <w:rPr>
                <w:b/>
              </w:rPr>
              <w:t xml:space="preserve">Specific detail of Nike’s operations in China? </w:t>
            </w:r>
            <w:r>
              <w:t>(Why is Nike operating in China? How many people does it employ in China? What impact has the One Child Policy had? What problems are Nike facing in China?</w:t>
            </w:r>
          </w:p>
          <w:p w14:paraId="6DA84F92" w14:textId="77777777" w:rsidR="00A86158" w:rsidRDefault="00A86158" w:rsidP="00984FF2">
            <w:pPr>
              <w:jc w:val="center"/>
            </w:pPr>
          </w:p>
          <w:p w14:paraId="6EC20103" w14:textId="77777777" w:rsidR="00A86158" w:rsidRDefault="00A86158" w:rsidP="00A86158">
            <w:pPr>
              <w:jc w:val="both"/>
            </w:pPr>
          </w:p>
          <w:p w14:paraId="11B3DA43" w14:textId="39C08026" w:rsidR="00FD6EAD" w:rsidRPr="00984FF2" w:rsidRDefault="00FD6EAD" w:rsidP="00A86158">
            <w:pPr>
              <w:jc w:val="both"/>
            </w:pPr>
            <w:r>
              <w:t>They operate in China due to the abundant and cheap labour. However, the One Child Policy has messed this up as this has meant less population. Because of this, Nike are changing lots of the contracts to other areas in SE Asia.</w:t>
            </w:r>
          </w:p>
        </w:tc>
        <w:tc>
          <w:tcPr>
            <w:tcW w:w="5067" w:type="dxa"/>
          </w:tcPr>
          <w:p w14:paraId="3BC8EFBE" w14:textId="77777777" w:rsidR="00E817F0" w:rsidRDefault="00E817F0" w:rsidP="00CE3BD3">
            <w:pPr>
              <w:jc w:val="center"/>
              <w:rPr>
                <w:b/>
                <w:u w:val="single"/>
              </w:rPr>
            </w:pPr>
          </w:p>
          <w:p w14:paraId="26A216BB" w14:textId="285678F6" w:rsidR="00E817F0" w:rsidRPr="00E817F0" w:rsidRDefault="00E817F0" w:rsidP="00E817F0">
            <w:pPr>
              <w:jc w:val="center"/>
              <w:rPr>
                <w:b/>
              </w:rPr>
            </w:pPr>
            <w:r w:rsidRPr="00E817F0">
              <w:rPr>
                <w:b/>
              </w:rPr>
              <w:t xml:space="preserve">What problems </w:t>
            </w:r>
            <w:r w:rsidR="00984FF2">
              <w:rPr>
                <w:b/>
              </w:rPr>
              <w:t>is</w:t>
            </w:r>
            <w:r w:rsidRPr="00E817F0">
              <w:rPr>
                <w:b/>
              </w:rPr>
              <w:t xml:space="preserve"> Nike facing?</w:t>
            </w:r>
          </w:p>
          <w:p w14:paraId="334EBB15" w14:textId="77777777" w:rsidR="00E817F0" w:rsidRDefault="00E817F0" w:rsidP="00E817F0">
            <w:pPr>
              <w:jc w:val="center"/>
              <w:rPr>
                <w:b/>
                <w:u w:val="single"/>
              </w:rPr>
            </w:pPr>
          </w:p>
          <w:p w14:paraId="6E6BE27A" w14:textId="77777777" w:rsidR="00E817F0" w:rsidRDefault="00E817F0" w:rsidP="00E817F0">
            <w:pPr>
              <w:jc w:val="center"/>
              <w:rPr>
                <w:b/>
                <w:u w:val="single"/>
              </w:rPr>
            </w:pPr>
          </w:p>
          <w:p w14:paraId="3BDC57F5" w14:textId="505EAEE9" w:rsidR="00E817F0" w:rsidRPr="00FD6EAD" w:rsidRDefault="00FD6EAD" w:rsidP="00FD6EAD">
            <w:pPr>
              <w:jc w:val="both"/>
              <w:rPr>
                <w:bCs/>
              </w:rPr>
            </w:pPr>
            <w:r w:rsidRPr="00FD6EAD">
              <w:rPr>
                <w:bCs/>
              </w:rPr>
              <w:t>They ha</w:t>
            </w:r>
            <w:r>
              <w:rPr>
                <w:bCs/>
              </w:rPr>
              <w:t>ve obviously been accused of low wages, long hours, insufficient training, poor &amp; unsafe working conditions and abuse. There have been lots of demonstrations.</w:t>
            </w:r>
          </w:p>
          <w:p w14:paraId="0F273297" w14:textId="77777777" w:rsidR="00E817F0" w:rsidRDefault="00E817F0" w:rsidP="00E817F0">
            <w:pPr>
              <w:jc w:val="center"/>
              <w:rPr>
                <w:b/>
                <w:u w:val="single"/>
              </w:rPr>
            </w:pPr>
          </w:p>
          <w:p w14:paraId="6DCC8380" w14:textId="77777777" w:rsidR="00E817F0" w:rsidRDefault="00E817F0" w:rsidP="00E817F0">
            <w:pPr>
              <w:jc w:val="center"/>
              <w:rPr>
                <w:b/>
                <w:u w:val="single"/>
              </w:rPr>
            </w:pPr>
          </w:p>
          <w:p w14:paraId="59DDABA0" w14:textId="77777777" w:rsidR="00E817F0" w:rsidRDefault="00E817F0" w:rsidP="00E817F0">
            <w:pPr>
              <w:jc w:val="center"/>
              <w:rPr>
                <w:b/>
                <w:u w:val="single"/>
              </w:rPr>
            </w:pPr>
          </w:p>
          <w:p w14:paraId="280E0925" w14:textId="77777777" w:rsidR="00E817F0" w:rsidRDefault="00E817F0" w:rsidP="00E817F0">
            <w:pPr>
              <w:jc w:val="center"/>
              <w:rPr>
                <w:b/>
                <w:u w:val="single"/>
              </w:rPr>
            </w:pPr>
          </w:p>
          <w:p w14:paraId="3D81991F" w14:textId="77777777" w:rsidR="00E817F0" w:rsidRDefault="00E817F0" w:rsidP="00E817F0">
            <w:pPr>
              <w:jc w:val="center"/>
              <w:rPr>
                <w:b/>
                <w:u w:val="single"/>
              </w:rPr>
            </w:pPr>
          </w:p>
          <w:p w14:paraId="2FDC1B72" w14:textId="77777777" w:rsidR="00E817F0" w:rsidRDefault="00E817F0" w:rsidP="00E817F0">
            <w:pPr>
              <w:jc w:val="center"/>
              <w:rPr>
                <w:b/>
                <w:u w:val="single"/>
              </w:rPr>
            </w:pPr>
          </w:p>
          <w:p w14:paraId="2A15AE72" w14:textId="77777777" w:rsidR="00E817F0" w:rsidRDefault="00E817F0" w:rsidP="00E817F0">
            <w:pPr>
              <w:jc w:val="center"/>
              <w:rPr>
                <w:b/>
                <w:u w:val="single"/>
              </w:rPr>
            </w:pPr>
          </w:p>
          <w:p w14:paraId="1CD21093" w14:textId="77777777" w:rsidR="00E817F0" w:rsidRDefault="00E817F0" w:rsidP="00E817F0">
            <w:pPr>
              <w:jc w:val="center"/>
              <w:rPr>
                <w:b/>
                <w:u w:val="single"/>
              </w:rPr>
            </w:pPr>
          </w:p>
          <w:p w14:paraId="24320C01" w14:textId="77777777" w:rsidR="00E817F0" w:rsidRDefault="00E817F0" w:rsidP="00FD6EAD">
            <w:pPr>
              <w:rPr>
                <w:b/>
                <w:u w:val="single"/>
              </w:rPr>
            </w:pPr>
          </w:p>
          <w:p w14:paraId="2F0350F7" w14:textId="77777777" w:rsidR="00E817F0" w:rsidRDefault="00E817F0" w:rsidP="00E817F0">
            <w:pPr>
              <w:jc w:val="center"/>
              <w:rPr>
                <w:b/>
                <w:u w:val="single"/>
              </w:rPr>
            </w:pPr>
          </w:p>
          <w:p w14:paraId="6E8FF810" w14:textId="77777777" w:rsidR="00E817F0" w:rsidRDefault="00E817F0" w:rsidP="00E817F0">
            <w:pPr>
              <w:jc w:val="center"/>
              <w:rPr>
                <w:b/>
              </w:rPr>
            </w:pPr>
            <w:r w:rsidRPr="00E817F0">
              <w:rPr>
                <w:b/>
              </w:rPr>
              <w:t>What are the solutions for Nike?</w:t>
            </w:r>
          </w:p>
          <w:p w14:paraId="598F3556" w14:textId="77777777" w:rsidR="00A86158" w:rsidRDefault="00A86158" w:rsidP="00E817F0">
            <w:pPr>
              <w:jc w:val="center"/>
              <w:rPr>
                <w:b/>
              </w:rPr>
            </w:pPr>
          </w:p>
          <w:p w14:paraId="2D45DBF6" w14:textId="3BEB09C5" w:rsidR="00A86158" w:rsidRPr="00FD6EAD" w:rsidRDefault="00FD6EAD" w:rsidP="00A86158">
            <w:pPr>
              <w:jc w:val="both"/>
              <w:rPr>
                <w:bCs/>
              </w:rPr>
            </w:pPr>
            <w:r>
              <w:rPr>
                <w:bCs/>
              </w:rPr>
              <w:t xml:space="preserve">To ward away bad publicity, they created a code of conduct for their factories. They also raised wages and bettered working conditions. The </w:t>
            </w:r>
            <w:proofErr w:type="spellStart"/>
            <w:r>
              <w:rPr>
                <w:bCs/>
              </w:rPr>
              <w:t>CoC</w:t>
            </w:r>
            <w:proofErr w:type="spellEnd"/>
            <w:r>
              <w:rPr>
                <w:bCs/>
              </w:rPr>
              <w:t xml:space="preserve"> also included worker’s rights protections and environmental legislation for Fire Safety, Air Quality, Min wage and overtime.</w:t>
            </w:r>
            <w:bookmarkStart w:id="0" w:name="_GoBack"/>
            <w:bookmarkEnd w:id="0"/>
          </w:p>
        </w:tc>
      </w:tr>
    </w:tbl>
    <w:p w14:paraId="616BAA33" w14:textId="2654DD5F" w:rsidR="00E817F0" w:rsidRPr="00ED32FF" w:rsidRDefault="00E817F0" w:rsidP="00CE3BD3">
      <w:pPr>
        <w:jc w:val="center"/>
        <w:rPr>
          <w:b/>
          <w:u w:val="single"/>
        </w:rPr>
      </w:pPr>
    </w:p>
    <w:sectPr w:rsidR="00E817F0" w:rsidRPr="00ED32FF" w:rsidSect="00ED32FF">
      <w:pgSz w:w="16838" w:h="11906"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sh">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4A77"/>
    <w:multiLevelType w:val="hybridMultilevel"/>
    <w:tmpl w:val="05FE339E"/>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476663"/>
    <w:multiLevelType w:val="hybridMultilevel"/>
    <w:tmpl w:val="3B9C4A6C"/>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F7B6F"/>
    <w:multiLevelType w:val="hybridMultilevel"/>
    <w:tmpl w:val="706A006A"/>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A57BA9"/>
    <w:multiLevelType w:val="hybridMultilevel"/>
    <w:tmpl w:val="3F38A9F0"/>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924E2"/>
    <w:multiLevelType w:val="hybridMultilevel"/>
    <w:tmpl w:val="F7C6F82E"/>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300779"/>
    <w:multiLevelType w:val="hybridMultilevel"/>
    <w:tmpl w:val="AA10A626"/>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EE0B1A"/>
    <w:multiLevelType w:val="hybridMultilevel"/>
    <w:tmpl w:val="4296DC46"/>
    <w:lvl w:ilvl="0" w:tplc="BFFA5034">
      <w:start w:val="1"/>
      <w:numFmt w:val="bullet"/>
      <w:lvlText w:val="-"/>
      <w:lvlJc w:val="left"/>
      <w:pPr>
        <w:ind w:left="720" w:hanging="360"/>
      </w:pPr>
      <w:rPr>
        <w:rFonts w:ascii="Dash" w:hAnsi="Dash"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D3"/>
    <w:rsid w:val="00161AB6"/>
    <w:rsid w:val="003C4EC0"/>
    <w:rsid w:val="00404E56"/>
    <w:rsid w:val="00425CF1"/>
    <w:rsid w:val="00451B87"/>
    <w:rsid w:val="004D0147"/>
    <w:rsid w:val="0064624A"/>
    <w:rsid w:val="0067754B"/>
    <w:rsid w:val="006F69CE"/>
    <w:rsid w:val="00984FF2"/>
    <w:rsid w:val="00A86158"/>
    <w:rsid w:val="00BA2AC4"/>
    <w:rsid w:val="00BC2FA2"/>
    <w:rsid w:val="00CE3BD3"/>
    <w:rsid w:val="00E817F0"/>
    <w:rsid w:val="00ED32FF"/>
    <w:rsid w:val="00F44771"/>
    <w:rsid w:val="00F920D7"/>
    <w:rsid w:val="00FD1C83"/>
    <w:rsid w:val="00FD6EA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4D2E"/>
  <w15:docId w15:val="{44EF95B7-4842-4D43-A53E-0524511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0A1E054A6505448DCB3C6032EE6B1F" ma:contentTypeVersion="4" ma:contentTypeDescription="Create a new document." ma:contentTypeScope="" ma:versionID="51c6c3059ef544879deaaa6fb657b92a">
  <xsd:schema xmlns:xsd="http://www.w3.org/2001/XMLSchema" xmlns:xs="http://www.w3.org/2001/XMLSchema" xmlns:p="http://schemas.microsoft.com/office/2006/metadata/properties" xmlns:ns2="da008d41-06e0-4fd1-a7ae-5f15d5e6ac59" targetNamespace="http://schemas.microsoft.com/office/2006/metadata/properties" ma:root="true" ma:fieldsID="e4d42ad906375b6364a6cb448ee5d9e6" ns2:_="">
    <xsd:import namespace="da008d41-06e0-4fd1-a7ae-5f15d5e6ac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08d41-06e0-4fd1-a7ae-5f15d5e6ac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72F80-52EE-4DED-AF05-A8CE4642C6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A78BBB-475E-4528-A23C-341C4D06B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08d41-06e0-4fd1-a7ae-5f15d5e6a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F99CA-71DA-49E6-9743-8DC3F4B58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King's College School</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Maguire-J-19</cp:lastModifiedBy>
  <cp:revision>6</cp:revision>
  <cp:lastPrinted>2015-09-30T06:58:00Z</cp:lastPrinted>
  <dcterms:created xsi:type="dcterms:W3CDTF">2020-09-21T13:39:00Z</dcterms:created>
  <dcterms:modified xsi:type="dcterms:W3CDTF">2020-09-24T10:22:00Z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0x0101003B0A1E054A6505448DCB3C6032EE6B1F</vt:lpwstr>
  </property>
</Properties>
</file>