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8E5D1" w14:textId="71B4D28B" w:rsidR="00B94E57" w:rsidRDefault="00CC3F34" w:rsidP="00B94E57">
      <w:pPr>
        <w:pStyle w:val="Titre"/>
      </w:pPr>
      <w:r>
        <w:t>Langage avancé de programmation</w:t>
      </w:r>
      <w:r w:rsidR="00B94E57">
        <w:t> :</w:t>
      </w:r>
    </w:p>
    <w:p w14:paraId="43DA51AD" w14:textId="045EA5F5" w:rsidR="00B94E57" w:rsidRDefault="00CC3F34" w:rsidP="00B94E57">
      <w:pPr>
        <w:pStyle w:val="Titre"/>
      </w:pPr>
      <w:r>
        <w:t>Projet de Java 2012 : Démineur</w:t>
      </w:r>
      <w:r w:rsidR="00B94E57">
        <w:t>.</w:t>
      </w:r>
    </w:p>
    <w:p w14:paraId="6F61B1E8" w14:textId="77777777" w:rsidR="00DF399E" w:rsidRDefault="00DF399E" w:rsidP="00DF399E"/>
    <w:p w14:paraId="11F30CC5" w14:textId="393B1C4A" w:rsidR="00DF399E" w:rsidRDefault="00DF399E" w:rsidP="00DF399E">
      <w:pPr>
        <w:pStyle w:val="Titre1"/>
      </w:pPr>
      <w:r>
        <w:t>Introduction</w:t>
      </w:r>
    </w:p>
    <w:p w14:paraId="343D92F2" w14:textId="77777777" w:rsidR="00DF399E" w:rsidRDefault="00DF399E" w:rsidP="00DF399E"/>
    <w:p w14:paraId="2BB91C93" w14:textId="5594987B" w:rsidR="00DF399E" w:rsidRPr="00DF399E" w:rsidRDefault="00DF399E" w:rsidP="00DF399E">
      <w:r>
        <w:t>Après le pascal qui fut relativement facile, le C qui était un peu plus compliqué mais assez similaire en terme de programmation. Les différences résidaient plus dans les possibilités du langage que dans la logique à adopter. Nous attaquons le java, langage de programmation réputé pour ses fonctionnalités, sa portabilité et l</w:t>
      </w:r>
      <w:r w:rsidR="008C267C">
        <w:t>e</w:t>
      </w:r>
      <w:r>
        <w:t xml:space="preserve"> fait qu’il est présent partout.</w:t>
      </w:r>
      <w:bookmarkStart w:id="0" w:name="_GoBack"/>
      <w:bookmarkEnd w:id="0"/>
    </w:p>
    <w:p w14:paraId="19215D23" w14:textId="77777777" w:rsidR="00211E8A" w:rsidRDefault="00211E8A" w:rsidP="00211E8A"/>
    <w:p w14:paraId="3B550EBB" w14:textId="77777777" w:rsidR="007A6344" w:rsidRPr="00211E8A" w:rsidRDefault="007A6344" w:rsidP="007A6344"/>
    <w:p w14:paraId="3DC13EAE" w14:textId="77777777" w:rsidR="00717738" w:rsidRPr="00211E8A" w:rsidRDefault="00717738" w:rsidP="00717738"/>
    <w:p w14:paraId="26232AF4" w14:textId="77777777" w:rsidR="00717738" w:rsidRPr="00211E8A" w:rsidRDefault="00717738" w:rsidP="00717738"/>
    <w:p w14:paraId="193783E7" w14:textId="77777777" w:rsidR="00717738" w:rsidRPr="00211E8A" w:rsidRDefault="00717738" w:rsidP="00717738"/>
    <w:sectPr w:rsidR="00717738" w:rsidRPr="00211E8A" w:rsidSect="00034BAC">
      <w:headerReference w:type="default" r:id="rId8"/>
      <w:footerReference w:type="default" r:id="rId9"/>
      <w:pgSz w:w="11906" w:h="16838"/>
      <w:pgMar w:top="1417" w:right="1417" w:bottom="1417" w:left="1417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F17BD" w14:textId="77777777" w:rsidR="00010024" w:rsidRDefault="00010024" w:rsidP="00034BAC">
      <w:pPr>
        <w:spacing w:line="240" w:lineRule="auto"/>
      </w:pPr>
      <w:r>
        <w:separator/>
      </w:r>
    </w:p>
  </w:endnote>
  <w:endnote w:type="continuationSeparator" w:id="0">
    <w:p w14:paraId="30B721EF" w14:textId="77777777" w:rsidR="00010024" w:rsidRDefault="00010024" w:rsidP="0003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6053" w14:textId="01128D77" w:rsidR="00034BAC" w:rsidRPr="00034BAC" w:rsidRDefault="00B94E57" w:rsidP="00034BAC">
    <w:pPr>
      <w:pBdr>
        <w:top w:val="single" w:sz="12" w:space="1" w:color="1F497D" w:themeColor="text2"/>
      </w:pBdr>
      <w:rPr>
        <w:color w:val="1F497D" w:themeColor="text2"/>
        <w:sz w:val="18"/>
        <w:szCs w:val="18"/>
        <w:lang w:val="fr-FR"/>
      </w:rPr>
    </w:pPr>
    <w:r>
      <w:rPr>
        <w:color w:val="1F497D" w:themeColor="text2"/>
        <w:sz w:val="18"/>
        <w:szCs w:val="18"/>
      </w:rPr>
      <w:t>EPHEC |</w:t>
    </w:r>
    <w:r w:rsidR="00034BAC" w:rsidRPr="00034BAC">
      <w:rPr>
        <w:color w:val="1F497D" w:themeColor="text2"/>
        <w:sz w:val="18"/>
        <w:szCs w:val="18"/>
      </w:rPr>
      <w:t xml:space="preserve"> Technologie de l’informatique</w:t>
    </w:r>
    <w:r w:rsidR="00034BAC" w:rsidRPr="00034BAC">
      <w:rPr>
        <w:color w:val="1F497D" w:themeColor="text2"/>
        <w:sz w:val="18"/>
        <w:szCs w:val="18"/>
      </w:rPr>
      <w:tab/>
    </w:r>
    <w:r w:rsidR="00034BAC" w:rsidRPr="00034BAC">
      <w:rPr>
        <w:color w:val="1F497D" w:themeColor="text2"/>
        <w:sz w:val="18"/>
        <w:szCs w:val="18"/>
      </w:rPr>
      <w:tab/>
    </w:r>
    <w:sdt>
      <w:sdtPr>
        <w:rPr>
          <w:color w:val="1F497D" w:themeColor="text2"/>
          <w:sz w:val="18"/>
          <w:szCs w:val="18"/>
          <w:lang w:val="fr-FR"/>
        </w:rPr>
        <w:id w:val="250395305"/>
        <w:docPartObj>
          <w:docPartGallery w:val="Page Numbers (Top of Page)"/>
          <w:docPartUnique/>
        </w:docPartObj>
      </w:sdtPr>
      <w:sdtEndPr/>
      <w:sdtContent>
        <w:r w:rsidR="00034BAC" w:rsidRPr="00034BAC">
          <w:rPr>
            <w:color w:val="1F497D" w:themeColor="text2"/>
            <w:sz w:val="18"/>
            <w:szCs w:val="18"/>
            <w:lang w:val="fr-FR"/>
          </w:rPr>
          <w:tab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ab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ab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ab/>
        </w:r>
        <w:r w:rsidR="00034BAC">
          <w:rPr>
            <w:color w:val="1F497D" w:themeColor="text2"/>
            <w:sz w:val="18"/>
            <w:szCs w:val="18"/>
            <w:lang w:val="fr-FR"/>
          </w:rPr>
          <w:tab/>
          <w:t xml:space="preserve">         </w:t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 xml:space="preserve">Page </w: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begin"/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instrText xml:space="preserve"> PAGE </w:instrTex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separate"/>
        </w:r>
        <w:r w:rsidR="008C267C">
          <w:rPr>
            <w:b/>
            <w:noProof/>
            <w:color w:val="1F497D" w:themeColor="text2"/>
            <w:sz w:val="18"/>
            <w:szCs w:val="18"/>
            <w:lang w:val="fr-FR"/>
          </w:rPr>
          <w:t>1</w: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end"/>
        </w:r>
        <w:r w:rsidR="00034BAC" w:rsidRPr="00034BAC">
          <w:rPr>
            <w:color w:val="1F497D" w:themeColor="text2"/>
            <w:sz w:val="18"/>
            <w:szCs w:val="18"/>
            <w:lang w:val="fr-FR"/>
          </w:rPr>
          <w:t xml:space="preserve"> sur </w: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begin"/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instrText xml:space="preserve"> NUMPAGES  </w:instrTex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separate"/>
        </w:r>
        <w:r w:rsidR="008C267C">
          <w:rPr>
            <w:b/>
            <w:noProof/>
            <w:color w:val="1F497D" w:themeColor="text2"/>
            <w:sz w:val="18"/>
            <w:szCs w:val="18"/>
            <w:lang w:val="fr-FR"/>
          </w:rPr>
          <w:t>1</w:t>
        </w:r>
        <w:r w:rsidR="00034BAC" w:rsidRPr="00034BAC">
          <w:rPr>
            <w:b/>
            <w:color w:val="1F497D" w:themeColor="text2"/>
            <w:sz w:val="18"/>
            <w:szCs w:val="18"/>
            <w:lang w:val="fr-FR"/>
          </w:rPr>
          <w:fldChar w:fldCharType="end"/>
        </w:r>
      </w:sdtContent>
    </w:sdt>
  </w:p>
  <w:p w14:paraId="30DD3D06" w14:textId="77777777" w:rsidR="00034BAC" w:rsidRPr="00034BAC" w:rsidRDefault="00034BAC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C197A" w14:textId="77777777" w:rsidR="00010024" w:rsidRDefault="00010024" w:rsidP="00034BAC">
      <w:pPr>
        <w:spacing w:line="240" w:lineRule="auto"/>
      </w:pPr>
      <w:r>
        <w:separator/>
      </w:r>
    </w:p>
  </w:footnote>
  <w:footnote w:type="continuationSeparator" w:id="0">
    <w:p w14:paraId="2336C3C2" w14:textId="77777777" w:rsidR="00010024" w:rsidRDefault="00010024" w:rsidP="00034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0D309" w14:textId="7537CB61" w:rsidR="00034BAC" w:rsidRPr="00034BAC" w:rsidRDefault="00034BAC" w:rsidP="00034BAC">
    <w:pPr>
      <w:pStyle w:val="En-tte"/>
      <w:pBdr>
        <w:bottom w:val="single" w:sz="12" w:space="1" w:color="1F497D" w:themeColor="text2"/>
      </w:pBdr>
      <w:rPr>
        <w:color w:val="1F497D" w:themeColor="text2"/>
        <w:sz w:val="18"/>
        <w:szCs w:val="18"/>
      </w:rPr>
    </w:pPr>
    <w:r w:rsidRPr="002E748D">
      <w:rPr>
        <w:smallCaps/>
        <w:color w:val="1F497D" w:themeColor="text2"/>
        <w:sz w:val="18"/>
        <w:szCs w:val="18"/>
      </w:rPr>
      <w:t>BETAS Antoine</w:t>
    </w:r>
    <w:r w:rsidR="00CC3F34">
      <w:rPr>
        <w:smallCaps/>
        <w:color w:val="1F497D" w:themeColor="text2"/>
        <w:sz w:val="18"/>
        <w:szCs w:val="18"/>
      </w:rPr>
      <w:t xml:space="preserve"> | B</w:t>
    </w:r>
    <w:r w:rsidR="00DF399E">
      <w:rPr>
        <w:smallCaps/>
        <w:color w:val="1F497D" w:themeColor="text2"/>
        <w:sz w:val="18"/>
        <w:szCs w:val="18"/>
      </w:rPr>
      <w:t>REMER</w:t>
    </w:r>
    <w:r w:rsidR="00CC3F34">
      <w:rPr>
        <w:smallCaps/>
        <w:color w:val="1F497D" w:themeColor="text2"/>
        <w:sz w:val="18"/>
        <w:szCs w:val="18"/>
      </w:rPr>
      <w:t xml:space="preserve"> Cédric</w:t>
    </w:r>
    <w:r w:rsidRPr="00034BAC">
      <w:rPr>
        <w:color w:val="1F497D" w:themeColor="text2"/>
        <w:sz w:val="18"/>
        <w:szCs w:val="18"/>
      </w:rPr>
      <w:tab/>
    </w:r>
    <w:r w:rsidRPr="00034BAC">
      <w:rPr>
        <w:color w:val="1F497D" w:themeColor="text2"/>
        <w:sz w:val="18"/>
        <w:szCs w:val="18"/>
      </w:rPr>
      <w:tab/>
    </w:r>
    <w:r w:rsidR="002E748D">
      <w:rPr>
        <w:color w:val="1F497D" w:themeColor="text2"/>
        <w:sz w:val="18"/>
        <w:szCs w:val="18"/>
      </w:rPr>
      <w:fldChar w:fldCharType="begin"/>
    </w:r>
    <w:r w:rsidR="002E748D">
      <w:rPr>
        <w:color w:val="1F497D" w:themeColor="text2"/>
        <w:sz w:val="18"/>
        <w:szCs w:val="18"/>
      </w:rPr>
      <w:instrText xml:space="preserve"> DATE  \@ "dddd d MMMM yyyy"  \* MERGEFORMAT </w:instrText>
    </w:r>
    <w:r w:rsidR="002E748D">
      <w:rPr>
        <w:color w:val="1F497D" w:themeColor="text2"/>
        <w:sz w:val="18"/>
        <w:szCs w:val="18"/>
      </w:rPr>
      <w:fldChar w:fldCharType="separate"/>
    </w:r>
    <w:r w:rsidR="00DF399E">
      <w:rPr>
        <w:noProof/>
        <w:color w:val="1F497D" w:themeColor="text2"/>
        <w:sz w:val="18"/>
        <w:szCs w:val="18"/>
      </w:rPr>
      <w:t>samedi 1er décembre 2012</w:t>
    </w:r>
    <w:r w:rsidR="002E748D">
      <w:rPr>
        <w:color w:val="1F497D" w:themeColor="text2"/>
        <w:sz w:val="18"/>
        <w:szCs w:val="18"/>
      </w:rPr>
      <w:fldChar w:fldCharType="end"/>
    </w:r>
  </w:p>
  <w:p w14:paraId="580CF741" w14:textId="5DDEBAF8" w:rsidR="00034BAC" w:rsidRPr="00034BAC" w:rsidRDefault="00A97AEC" w:rsidP="00034BAC">
    <w:pPr>
      <w:pStyle w:val="En-tte"/>
      <w:pBdr>
        <w:bottom w:val="single" w:sz="12" w:space="1" w:color="1F497D" w:themeColor="text2"/>
      </w:pBdr>
      <w:rPr>
        <w:color w:val="1F497D" w:themeColor="text2"/>
        <w:sz w:val="18"/>
        <w:szCs w:val="18"/>
      </w:rPr>
    </w:pPr>
    <w:r>
      <w:rPr>
        <w:color w:val="1F497D" w:themeColor="text2"/>
        <w:sz w:val="18"/>
        <w:szCs w:val="18"/>
      </w:rPr>
      <w:t>2 TL1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9AD"/>
    <w:multiLevelType w:val="hybridMultilevel"/>
    <w:tmpl w:val="5F4A0CA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575C2"/>
    <w:multiLevelType w:val="hybridMultilevel"/>
    <w:tmpl w:val="9D1CC66E"/>
    <w:lvl w:ilvl="0" w:tplc="3E5E1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EE2360"/>
    <w:multiLevelType w:val="hybridMultilevel"/>
    <w:tmpl w:val="BDCCC0A4"/>
    <w:lvl w:ilvl="0" w:tplc="1012CD2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E0CBD"/>
    <w:multiLevelType w:val="hybridMultilevel"/>
    <w:tmpl w:val="CBF6388E"/>
    <w:lvl w:ilvl="0" w:tplc="9BBE4866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AC"/>
    <w:rsid w:val="00010024"/>
    <w:rsid w:val="00034BAC"/>
    <w:rsid w:val="000E3BE6"/>
    <w:rsid w:val="00113206"/>
    <w:rsid w:val="0020564C"/>
    <w:rsid w:val="00211E8A"/>
    <w:rsid w:val="00231F46"/>
    <w:rsid w:val="002E748D"/>
    <w:rsid w:val="002F18AF"/>
    <w:rsid w:val="003413FF"/>
    <w:rsid w:val="00374EDF"/>
    <w:rsid w:val="004A0E99"/>
    <w:rsid w:val="00513A92"/>
    <w:rsid w:val="00717738"/>
    <w:rsid w:val="007242E9"/>
    <w:rsid w:val="007A6344"/>
    <w:rsid w:val="00883BF7"/>
    <w:rsid w:val="008C267C"/>
    <w:rsid w:val="00992CEC"/>
    <w:rsid w:val="009F751B"/>
    <w:rsid w:val="00A809B7"/>
    <w:rsid w:val="00A97AEC"/>
    <w:rsid w:val="00AD6601"/>
    <w:rsid w:val="00B70C42"/>
    <w:rsid w:val="00B94E57"/>
    <w:rsid w:val="00C963E5"/>
    <w:rsid w:val="00CC3F34"/>
    <w:rsid w:val="00D00D43"/>
    <w:rsid w:val="00D1495E"/>
    <w:rsid w:val="00DB28E0"/>
    <w:rsid w:val="00DF399E"/>
    <w:rsid w:val="00E75800"/>
    <w:rsid w:val="00EF7111"/>
    <w:rsid w:val="00F36645"/>
    <w:rsid w:val="00F9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E78CB"/>
  <w15:docId w15:val="{B08038C2-AFAD-49E8-AA5C-AACF84E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C42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34BAC"/>
    <w:pPr>
      <w:keepNext/>
      <w:keepLines/>
      <w:numPr>
        <w:numId w:val="1"/>
      </w:numPr>
      <w:spacing w:line="240" w:lineRule="auto"/>
      <w:ind w:left="0" w:firstLine="0"/>
      <w:outlineLvl w:val="0"/>
    </w:pPr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4BAC"/>
    <w:pPr>
      <w:keepNext/>
      <w:keepLines/>
      <w:numPr>
        <w:numId w:val="2"/>
      </w:numPr>
      <w:spacing w:line="240" w:lineRule="auto"/>
      <w:ind w:left="714" w:hanging="35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4B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4BA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4BA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4BA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4BA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4B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4B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AC"/>
    <w:rPr>
      <w:rFonts w:ascii="Calibri" w:eastAsiaTheme="majorEastAsia" w:hAnsi="Calibr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34BA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34B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034B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034B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34B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34BA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34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34BA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34BAC"/>
    <w:pPr>
      <w:spacing w:line="240" w:lineRule="auto"/>
      <w:contextualSpacing/>
      <w:jc w:val="center"/>
    </w:pPr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34BAC"/>
    <w:rPr>
      <w:rFonts w:eastAsiaTheme="majorEastAsia" w:cstheme="majorBidi"/>
      <w:b/>
      <w:smallCaps/>
      <w:color w:val="17365D" w:themeColor="text2" w:themeShade="BF"/>
      <w:spacing w:val="5"/>
      <w:kern w:val="28"/>
      <w:sz w:val="3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1E8A"/>
    <w:pPr>
      <w:numPr>
        <w:ilvl w:val="1"/>
      </w:numPr>
      <w:spacing w:line="240" w:lineRule="auto"/>
    </w:pPr>
    <w:rPr>
      <w:rFonts w:eastAsiaTheme="majorEastAsia" w:cstheme="majorBidi"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1E8A"/>
    <w:rPr>
      <w:rFonts w:eastAsiaTheme="majorEastAsia" w:cstheme="majorBidi"/>
      <w:iCs/>
      <w:color w:val="4F81BD" w:themeColor="accent1"/>
      <w:spacing w:val="15"/>
      <w:sz w:val="28"/>
      <w:szCs w:val="24"/>
    </w:rPr>
  </w:style>
  <w:style w:type="character" w:styleId="lev">
    <w:name w:val="Strong"/>
    <w:basedOn w:val="Policepardfaut"/>
    <w:uiPriority w:val="22"/>
    <w:qFormat/>
    <w:rsid w:val="00034BAC"/>
    <w:rPr>
      <w:b/>
      <w:bCs/>
    </w:rPr>
  </w:style>
  <w:style w:type="character" w:styleId="Accentuation">
    <w:name w:val="Emphasis"/>
    <w:basedOn w:val="Policepardfaut"/>
    <w:uiPriority w:val="20"/>
    <w:qFormat/>
    <w:rsid w:val="00034BAC"/>
    <w:rPr>
      <w:i/>
      <w:iCs/>
    </w:rPr>
  </w:style>
  <w:style w:type="paragraph" w:styleId="Sansinterligne">
    <w:name w:val="No Spacing"/>
    <w:link w:val="SansinterligneCar"/>
    <w:uiPriority w:val="1"/>
    <w:qFormat/>
    <w:rsid w:val="00034BA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34BAC"/>
  </w:style>
  <w:style w:type="paragraph" w:styleId="Paragraphedeliste">
    <w:name w:val="List Paragraph"/>
    <w:basedOn w:val="Normal"/>
    <w:uiPriority w:val="34"/>
    <w:qFormat/>
    <w:rsid w:val="00034BA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34BAC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034BAC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4B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4BAC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034BAC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034BAC"/>
    <w:rPr>
      <w:b/>
      <w:bCs/>
      <w:i/>
      <w:iCs/>
      <w:color w:val="4F81BD" w:themeColor="accent1"/>
    </w:rPr>
  </w:style>
  <w:style w:type="character" w:styleId="Rfrenceple">
    <w:name w:val="Subtle Reference"/>
    <w:aliases w:val="Titre de l'article"/>
    <w:basedOn w:val="Policepardfaut"/>
    <w:uiPriority w:val="31"/>
    <w:qFormat/>
    <w:rsid w:val="003413FF"/>
    <w:rPr>
      <w:rFonts w:asciiTheme="minorHAnsi" w:hAnsiTheme="minorHAnsi"/>
      <w:caps w:val="0"/>
      <w:smallCaps/>
      <w:strike w:val="0"/>
      <w:dstrike w:val="0"/>
      <w:vanish w:val="0"/>
      <w:color w:val="1F497D" w:themeColor="text2"/>
      <w:sz w:val="20"/>
      <w:u w:val="none"/>
      <w:vertAlign w:val="baseline"/>
    </w:rPr>
  </w:style>
  <w:style w:type="character" w:styleId="Rfrenceintense">
    <w:name w:val="Intense Reference"/>
    <w:basedOn w:val="Policepardfaut"/>
    <w:uiPriority w:val="32"/>
    <w:qFormat/>
    <w:rsid w:val="00034BAC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34BA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4BAC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BAC"/>
  </w:style>
  <w:style w:type="paragraph" w:styleId="Pieddepage">
    <w:name w:val="footer"/>
    <w:basedOn w:val="Normal"/>
    <w:link w:val="PieddepageCar"/>
    <w:uiPriority w:val="99"/>
    <w:unhideWhenUsed/>
    <w:rsid w:val="00034BA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BAC"/>
  </w:style>
  <w:style w:type="paragraph" w:styleId="Textedebulles">
    <w:name w:val="Balloon Text"/>
    <w:basedOn w:val="Normal"/>
    <w:link w:val="TextedebullesCar"/>
    <w:uiPriority w:val="99"/>
    <w:semiHidden/>
    <w:unhideWhenUsed/>
    <w:rsid w:val="002E74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48D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uiPriority w:val="99"/>
    <w:unhideWhenUsed/>
    <w:rsid w:val="002E7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6A31-CD8D-44C0-8A8B-13C6BEB48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Pixel</dc:creator>
  <cp:lastModifiedBy>Antoine Betas</cp:lastModifiedBy>
  <cp:revision>4</cp:revision>
  <dcterms:created xsi:type="dcterms:W3CDTF">2012-11-28T15:42:00Z</dcterms:created>
  <dcterms:modified xsi:type="dcterms:W3CDTF">2012-12-01T12:55:00Z</dcterms:modified>
</cp:coreProperties>
</file>