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058" w14:textId="77777777" w:rsidR="00D9652D" w:rsidRPr="001D7276" w:rsidRDefault="00970D86" w:rsidP="001D7276">
      <w:pPr>
        <w:jc w:val="center"/>
      </w:pPr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4B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5001D98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107C21E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052D0139" w14:textId="1E30B82A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266D49">
        <w:t>Ephellon Grey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6C82DBF0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C70383">
        <w:t>24 September 2021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D7276">
      <w:pPr>
        <w:pStyle w:val="Heading1"/>
        <w:suppressAutoHyphens/>
        <w:spacing w:after="0" w:line="240" w:lineRule="auto"/>
        <w:contextualSpacing/>
      </w:pPr>
      <w:r>
        <w:lastRenderedPageBreak/>
        <w:t xml:space="preserve">IT 145 </w:t>
      </w:r>
      <w:r w:rsidR="00F117F4">
        <w:t xml:space="preserve">Global Rain </w:t>
      </w:r>
      <w:r w:rsidR="00B16C45" w:rsidRPr="001D7276">
        <w:t>Summary Report Template</w:t>
      </w:r>
    </w:p>
    <w:p w14:paraId="7E056C0B" w14:textId="77777777" w:rsidR="001D7276" w:rsidRPr="001D7276" w:rsidRDefault="001D7276" w:rsidP="001D7276">
      <w:pPr>
        <w:suppressAutoHyphens/>
        <w:spacing w:after="0" w:line="240" w:lineRule="auto"/>
        <w:contextualSpacing/>
      </w:pPr>
    </w:p>
    <w:p w14:paraId="5C9F863D" w14:textId="77777777" w:rsidR="001D7276" w:rsidRPr="001D7276" w:rsidRDefault="00B16C45" w:rsidP="001D7276">
      <w:pPr>
        <w:pStyle w:val="Heading2"/>
        <w:jc w:val="left"/>
        <w:rPr>
          <w:sz w:val="22"/>
          <w:szCs w:val="22"/>
        </w:rPr>
      </w:pPr>
      <w:r w:rsidRPr="001D7276">
        <w:rPr>
          <w:sz w:val="22"/>
          <w:szCs w:val="22"/>
        </w:rPr>
        <w:t>Directions</w:t>
      </w:r>
    </w:p>
    <w:p w14:paraId="101482E1" w14:textId="04DB44C4" w:rsidR="00D9652D" w:rsidRPr="001D7276" w:rsidRDefault="00B16C45" w:rsidP="001D7276">
      <w:pPr>
        <w:suppressAutoHyphens/>
        <w:spacing w:after="0" w:line="240" w:lineRule="auto"/>
        <w:contextualSpacing/>
      </w:pPr>
      <w:r w:rsidRPr="001D7276">
        <w:t>Place your pseudocode, flowchart, and explanation in the following sections. Before you submit your report, remove all bracketed</w:t>
      </w:r>
      <w:r w:rsidR="00970D86" w:rsidRPr="001D7276">
        <w:t xml:space="preserve"> </w:t>
      </w:r>
      <w:r w:rsidRPr="001D7276">
        <w:t>text.</w:t>
      </w:r>
    </w:p>
    <w:p w14:paraId="7DEDA104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  <w:rPr>
          <w:b/>
        </w:rPr>
      </w:pPr>
    </w:p>
    <w:p w14:paraId="204707E6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Pseudocode</w:t>
      </w:r>
    </w:p>
    <w:p w14:paraId="7C8DA20F" w14:textId="75E21940" w:rsidR="00970D86" w:rsidRDefault="00B16C45" w:rsidP="001D7276">
      <w:pPr>
        <w:suppressAutoHyphens/>
        <w:spacing w:after="0" w:line="240" w:lineRule="auto"/>
        <w:contextualSpacing/>
      </w:pPr>
      <w:r w:rsidRPr="001D7276">
        <w:t>W</w:t>
      </w:r>
      <w:r w:rsidR="00ED1909" w:rsidRPr="00ED1909">
        <w:t xml:space="preserve">hen you are done implementing the Pet class, refer back to the Pet BAG Specification Document and select either the pet </w:t>
      </w:r>
      <w:proofErr w:type="gramStart"/>
      <w:r w:rsidR="00ED1909" w:rsidRPr="00ED1909">
        <w:t>check</w:t>
      </w:r>
      <w:proofErr w:type="gramEnd"/>
      <w:r w:rsidR="00ED1909" w:rsidRPr="00ED1909">
        <w:t xml:space="preserve"> in or check out method. These methods are detailed in the Functionality section of the specification document.</w:t>
      </w:r>
    </w:p>
    <w:p w14:paraId="7DEFABD9" w14:textId="77777777" w:rsidR="00ED1909" w:rsidRPr="001D7276" w:rsidRDefault="00ED1909" w:rsidP="001D7276">
      <w:pPr>
        <w:suppressAutoHyphens/>
        <w:spacing w:after="0" w:line="240" w:lineRule="auto"/>
        <w:contextualSpacing/>
      </w:pPr>
    </w:p>
    <w:p w14:paraId="608F08B7" w14:textId="20196A39" w:rsidR="00D9652D" w:rsidRDefault="00B16C45" w:rsidP="001D7276">
      <w:pPr>
        <w:suppressAutoHyphens/>
        <w:spacing w:after="0" w:line="240" w:lineRule="auto"/>
        <w:contextualSpacing/>
      </w:pPr>
      <w:r w:rsidRPr="001D7276">
        <w:t xml:space="preserve">Write pseudocode that lays out a plan for the method you chose, ensuring that you organize each step in a logical manner. Remember, you will </w:t>
      </w:r>
      <w:r w:rsidRPr="00ED1909">
        <w:rPr>
          <w:i/>
          <w:iCs/>
        </w:rPr>
        <w:t>not</w:t>
      </w:r>
      <w:r w:rsidRPr="001D7276">
        <w:t xml:space="preserve"> be creating the actual code for the method. You do </w:t>
      </w:r>
      <w:r w:rsidRPr="00ED1909">
        <w:rPr>
          <w:bCs/>
          <w:i/>
          <w:iCs/>
        </w:rPr>
        <w:t>not</w:t>
      </w:r>
      <w:r w:rsidRPr="001D7276">
        <w:t xml:space="preserve"> have to write pseudocode for both methods. Your pseudocode must not exceed one page.</w:t>
      </w:r>
    </w:p>
    <w:p w14:paraId="0A0CD252" w14:textId="28ED3D73" w:rsidR="001D7276" w:rsidRDefault="001D7276" w:rsidP="001D7276">
      <w:pPr>
        <w:suppressAutoHyphens/>
        <w:spacing w:after="0" w:line="240" w:lineRule="auto"/>
        <w:contextualSpacing/>
      </w:pPr>
    </w:p>
    <w:p w14:paraId="072C4B6E" w14:textId="77777777" w:rsidR="00AE476A" w:rsidRPr="004D49F0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 xml:space="preserve">new Pet → get </w:t>
      </w:r>
      <w:r>
        <w:rPr>
          <w:rFonts w:ascii="Consolas" w:hAnsi="Consolas"/>
          <w:u w:val="single"/>
        </w:rPr>
        <w:t>Pet Type</w:t>
      </w:r>
    </w:p>
    <w:p w14:paraId="495675A1" w14:textId="77777777" w:rsidR="00AE476A" w:rsidRPr="00BB1E83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r w:rsidRPr="00EC2629">
        <w:rPr>
          <w:rFonts w:ascii="Consolas" w:hAnsi="Consolas"/>
          <w:i/>
          <w:iCs/>
        </w:rPr>
        <w:t>Boarding</w:t>
      </w:r>
      <w:r>
        <w:rPr>
          <w:rFonts w:ascii="Consolas" w:hAnsi="Consolas"/>
        </w:rPr>
        <w:t xml:space="preserve"> of </w:t>
      </w:r>
      <w:r>
        <w:rPr>
          <w:rFonts w:ascii="Consolas" w:hAnsi="Consolas"/>
          <w:u w:val="single"/>
        </w:rPr>
        <w:t>Pet Type</w:t>
      </w:r>
      <w:r>
        <w:rPr>
          <w:rFonts w:ascii="Consolas" w:hAnsi="Consolas"/>
        </w:rPr>
        <w:t xml:space="preserve"> has no </w:t>
      </w:r>
      <w:r w:rsidRPr="00EC2629">
        <w:rPr>
          <w:rFonts w:ascii="Consolas" w:hAnsi="Consolas"/>
          <w:i/>
          <w:iCs/>
        </w:rPr>
        <w:t>Availability</w:t>
      </w:r>
      <w:r>
        <w:rPr>
          <w:rFonts w:ascii="Consolas" w:hAnsi="Consolas"/>
        </w:rPr>
        <w:t xml:space="preserve"> → Exit Program</w:t>
      </w:r>
    </w:p>
    <w:p w14:paraId="14EB83F2" w14:textId="77777777" w:rsidR="00AE476A" w:rsidRPr="004B1E0E" w:rsidRDefault="00AE476A" w:rsidP="00AE476A">
      <w:pPr>
        <w:rPr>
          <w:rFonts w:ascii="Consolas" w:hAnsi="Consolas"/>
          <w:u w:val="single"/>
        </w:rPr>
      </w:pPr>
      <w:r>
        <w:rPr>
          <w:rFonts w:ascii="Consolas" w:hAnsi="Consolas"/>
        </w:rPr>
        <w:tab/>
        <w:t xml:space="preserve">Get </w:t>
      </w:r>
      <w:r>
        <w:rPr>
          <w:rFonts w:ascii="Consolas" w:hAnsi="Consolas"/>
          <w:u w:val="single"/>
        </w:rPr>
        <w:t>Pet Name</w:t>
      </w:r>
    </w:p>
    <w:p w14:paraId="2A31A851" w14:textId="77777777" w:rsidR="00AE476A" w:rsidRDefault="00AE476A" w:rsidP="00AE476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>
        <w:rPr>
          <w:rFonts w:ascii="Consolas" w:hAnsi="Consolas"/>
          <w:u w:val="single"/>
        </w:rPr>
        <w:t>Pet Name</w:t>
      </w:r>
      <w:r>
        <w:rPr>
          <w:rFonts w:ascii="Consolas" w:hAnsi="Consolas"/>
        </w:rPr>
        <w:t xml:space="preserve"> in </w:t>
      </w:r>
      <w:r>
        <w:rPr>
          <w:rFonts w:ascii="Consolas" w:hAnsi="Consolas"/>
          <w:u w:val="single"/>
        </w:rPr>
        <w:t>Database</w:t>
      </w:r>
    </w:p>
    <w:p w14:paraId="4E12F741" w14:textId="77777777" w:rsidR="00AE476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“Update </w:t>
      </w:r>
      <w:r>
        <w:rPr>
          <w:rFonts w:ascii="Consolas" w:hAnsi="Consolas"/>
          <w:u w:val="single"/>
        </w:rPr>
        <w:t>Pet Name</w:t>
      </w:r>
      <w:r>
        <w:rPr>
          <w:rFonts w:ascii="Consolas" w:hAnsi="Consolas"/>
        </w:rPr>
        <w:t>’s information?”</w:t>
      </w:r>
    </w:p>
    <w:p w14:paraId="48A44B8F" w14:textId="77777777" w:rsidR="00AE476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r>
        <w:rPr>
          <w:rFonts w:ascii="Consolas" w:hAnsi="Consolas"/>
          <w:i/>
          <w:iCs/>
        </w:rPr>
        <w:t>Yes</w:t>
      </w:r>
      <w:r>
        <w:rPr>
          <w:rFonts w:ascii="Consolas" w:hAnsi="Consolas"/>
        </w:rPr>
        <w:t xml:space="preserve"> → Get </w:t>
      </w:r>
      <w:r>
        <w:rPr>
          <w:rFonts w:ascii="Consolas" w:hAnsi="Consolas"/>
          <w:u w:val="single"/>
        </w:rPr>
        <w:t>Pet Age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u w:val="single"/>
        </w:rPr>
        <w:t>Pet Weight</w:t>
      </w:r>
    </w:p>
    <w:p w14:paraId="61F389B5" w14:textId="77777777" w:rsidR="00AE476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r>
        <w:rPr>
          <w:rFonts w:ascii="Consolas" w:hAnsi="Consolas"/>
          <w:u w:val="single"/>
        </w:rPr>
        <w:t>Pet Name</w:t>
      </w:r>
      <w:r>
        <w:rPr>
          <w:rFonts w:ascii="Consolas" w:hAnsi="Consolas"/>
        </w:rPr>
        <w:t xml:space="preserve"> not in </w:t>
      </w:r>
      <w:r>
        <w:rPr>
          <w:rFonts w:ascii="Consolas" w:hAnsi="Consolas"/>
          <w:u w:val="single"/>
        </w:rPr>
        <w:t>Database</w:t>
      </w:r>
    </w:p>
    <w:p w14:paraId="56F6E003" w14:textId="77777777" w:rsidR="00AE476A" w:rsidRPr="00B960F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Get </w:t>
      </w:r>
      <w:r>
        <w:rPr>
          <w:rFonts w:ascii="Consolas" w:hAnsi="Consolas"/>
          <w:u w:val="single"/>
        </w:rPr>
        <w:t>Pet Age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u w:val="single"/>
        </w:rPr>
        <w:t>Pet Weight</w:t>
      </w:r>
    </w:p>
    <w:p w14:paraId="57FCA536" w14:textId="77777777" w:rsidR="00AE476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Get </w:t>
      </w:r>
      <w:r>
        <w:rPr>
          <w:rFonts w:ascii="Consolas" w:hAnsi="Consolas"/>
          <w:u w:val="single"/>
        </w:rPr>
        <w:t>Stay Duration</w:t>
      </w:r>
    </w:p>
    <w:p w14:paraId="125AE575" w14:textId="77777777" w:rsidR="00AE476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Get </w:t>
      </w:r>
      <w:r>
        <w:rPr>
          <w:rFonts w:ascii="Consolas" w:hAnsi="Consolas"/>
          <w:u w:val="single"/>
        </w:rPr>
        <w:t>Grooming Data</w:t>
      </w:r>
    </w:p>
    <w:p w14:paraId="44216F01" w14:textId="77777777" w:rsidR="00AE476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Assign </w:t>
      </w:r>
      <w:r>
        <w:rPr>
          <w:rFonts w:ascii="Consolas" w:hAnsi="Consolas"/>
          <w:u w:val="single"/>
        </w:rPr>
        <w:t>Pet Name</w:t>
      </w:r>
      <w:r>
        <w:rPr>
          <w:rFonts w:ascii="Consolas" w:hAnsi="Consolas"/>
        </w:rPr>
        <w:t xml:space="preserve"> a </w:t>
      </w:r>
      <w:r>
        <w:rPr>
          <w:rFonts w:ascii="Consolas" w:hAnsi="Consolas"/>
          <w:i/>
          <w:iCs/>
        </w:rPr>
        <w:t>Space ID</w:t>
      </w:r>
    </w:p>
    <w:p w14:paraId="62289FD8" w14:textId="6CB93BD9" w:rsidR="00D9652D" w:rsidRPr="00AE476A" w:rsidRDefault="00AE476A" w:rsidP="00AE476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Update </w:t>
      </w:r>
      <w:r>
        <w:rPr>
          <w:rFonts w:ascii="Consolas" w:hAnsi="Consolas"/>
          <w:i/>
          <w:iCs/>
        </w:rPr>
        <w:t>Boarding</w:t>
      </w:r>
      <w:r>
        <w:rPr>
          <w:rFonts w:ascii="Consolas" w:hAnsi="Consolas"/>
        </w:rPr>
        <w:t xml:space="preserve"> of </w:t>
      </w:r>
      <w:r>
        <w:rPr>
          <w:rFonts w:ascii="Consolas" w:hAnsi="Consolas"/>
          <w:u w:val="single"/>
        </w:rPr>
        <w:t>Pet Type</w:t>
      </w:r>
    </w:p>
    <w:p w14:paraId="4B891F20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Flowchart</w:t>
      </w:r>
    </w:p>
    <w:p w14:paraId="667BF08E" w14:textId="73C04907" w:rsidR="00D9652D" w:rsidRDefault="00B16C4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 xml:space="preserve">Based on the pseudocode you wrote, create a flowchart using a tool of your choice for the method you selected. In your flowchart, be sure </w:t>
      </w:r>
      <w:r w:rsidR="00970D86" w:rsidRPr="001D7276">
        <w:t>to include start and end points and</w:t>
      </w:r>
      <w:r w:rsidRPr="001D7276">
        <w:t xml:space="preserve"> appropriate decision </w:t>
      </w:r>
      <w:proofErr w:type="gramStart"/>
      <w:r w:rsidRPr="001D7276">
        <w:t>branching, and</w:t>
      </w:r>
      <w:proofErr w:type="gramEnd"/>
      <w:r w:rsidRPr="001D7276">
        <w:t xml:space="preserve"> align the flowchart to the check</w:t>
      </w:r>
      <w:r w:rsidR="00ED1909">
        <w:t xml:space="preserve"> </w:t>
      </w:r>
      <w:r w:rsidRPr="001D7276">
        <w:t>in</w:t>
      </w:r>
      <w:r w:rsidR="00ED1909">
        <w:t xml:space="preserve"> or </w:t>
      </w:r>
      <w:r w:rsidRPr="001D7276">
        <w:t>check</w:t>
      </w:r>
      <w:r w:rsidR="00ED1909">
        <w:t xml:space="preserve"> </w:t>
      </w:r>
      <w:r w:rsidRPr="001D7276">
        <w:t xml:space="preserve">out process. </w:t>
      </w:r>
      <w:r w:rsidRPr="001D7276">
        <w:rPr>
          <w:color w:val="000000"/>
        </w:rPr>
        <w:t>Your f</w:t>
      </w:r>
      <w:r w:rsidRPr="001D7276">
        <w:t>lowchart must be confined to one page.</w:t>
      </w:r>
    </w:p>
    <w:p w14:paraId="2D4B50D9" w14:textId="3D695738" w:rsid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61617C8C" w14:textId="381C56C8" w:rsidR="00D9652D" w:rsidRPr="001D7276" w:rsidRDefault="00AE476A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noProof/>
        </w:rPr>
        <w:lastRenderedPageBreak/>
        <w:drawing>
          <wp:inline distT="0" distB="0" distL="0" distR="0" wp14:anchorId="3239F55F" wp14:editId="043B2C36">
            <wp:extent cx="4105275" cy="82200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EBEF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lastRenderedPageBreak/>
        <w:t>OOP Principles Explanation</w:t>
      </w:r>
    </w:p>
    <w:p w14:paraId="07275A32" w14:textId="6DCD2307" w:rsidR="001D7276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Briefly</w:t>
      </w:r>
      <w:r w:rsidRPr="00ED1909">
        <w:t xml:space="preserve"> explain how you applied object-oriented programming principles and concepts (such as encapsulation, inheritance, and so on) in your software development work thus far.</w:t>
      </w:r>
      <w:r>
        <w:t xml:space="preserve"> </w:t>
      </w:r>
      <w:r w:rsidRPr="00ED1909">
        <w:t>Your explanation should be one paragraph, or four to six sentences.</w:t>
      </w:r>
    </w:p>
    <w:p w14:paraId="71C5BB6D" w14:textId="77777777" w:rsidR="00ED1909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42AB75A8" w14:textId="1F0A7B6E" w:rsidR="001D7276" w:rsidRPr="00FB1908" w:rsidRDefault="00FB1908" w:rsidP="00E47FA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contextualSpacing/>
      </w:pPr>
      <w:r>
        <w:t xml:space="preserve">Using the Specification Document as reference, I’ve already begun implementing a major OOP principle, “Abstraction,” describing how the program should work/behave. Following-up with that, “Encapsulation” is the next most obvious principle, as there are private and public </w:t>
      </w:r>
      <w:proofErr w:type="gramStart"/>
      <w:r>
        <w:t>data-types</w:t>
      </w:r>
      <w:proofErr w:type="gramEnd"/>
      <w:r>
        <w:t xml:space="preserve"> being created and accessed. Lastly (though not used on built-ins), “Polymorphism” is used to create different versions of the </w:t>
      </w:r>
      <w:r w:rsidRPr="00FB1908">
        <w:rPr>
          <w:u w:val="single"/>
        </w:rPr>
        <w:t>Pet</w:t>
      </w:r>
      <w:r>
        <w:t xml:space="preserve"> class, allowing me to give different inputs to achieve desired results. “Polymorphism” also allows me to change a few lines of code to go from a purely testing environment to a “production” environment, simply by changing the </w:t>
      </w:r>
      <w:r>
        <w:rPr>
          <w:u w:val="single"/>
        </w:rPr>
        <w:t>main</w:t>
      </w:r>
      <w:r>
        <w:t xml:space="preserve"> method into a </w:t>
      </w:r>
      <w:proofErr w:type="gramStart"/>
      <w:r>
        <w:rPr>
          <w:u w:val="single"/>
        </w:rPr>
        <w:t>Pet</w:t>
      </w:r>
      <w:proofErr w:type="gramEnd"/>
      <w:r>
        <w:t xml:space="preserve"> constructor.</w:t>
      </w:r>
    </w:p>
    <w:p w14:paraId="2F032C05" w14:textId="77777777" w:rsidR="00970D86" w:rsidRPr="001D7276" w:rsidRDefault="00970D8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56020C93" w14:textId="77777777" w:rsidR="00D9652D" w:rsidRPr="001D7276" w:rsidRDefault="00D9652D" w:rsidP="001D7276">
      <w:pPr>
        <w:suppressAutoHyphens/>
        <w:spacing w:after="0" w:line="240" w:lineRule="auto"/>
        <w:contextualSpacing/>
      </w:pPr>
      <w:bookmarkStart w:id="0" w:name="_gjdgxs" w:colFirst="0" w:colLast="0"/>
      <w:bookmarkEnd w:id="0"/>
    </w:p>
    <w:sectPr w:rsidR="00D9652D" w:rsidRPr="001D7276" w:rsidSect="001D72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D1A7" w14:textId="77777777" w:rsidR="0094225D" w:rsidRDefault="0094225D">
      <w:pPr>
        <w:spacing w:after="0" w:line="240" w:lineRule="auto"/>
      </w:pPr>
      <w:r>
        <w:separator/>
      </w:r>
    </w:p>
  </w:endnote>
  <w:endnote w:type="continuationSeparator" w:id="0">
    <w:p w14:paraId="43663B17" w14:textId="77777777" w:rsidR="0094225D" w:rsidRDefault="0094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72F1" w14:textId="0B063419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6FD7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D6DB" w14:textId="77777777" w:rsidR="0094225D" w:rsidRDefault="0094225D">
      <w:pPr>
        <w:spacing w:after="0" w:line="240" w:lineRule="auto"/>
      </w:pPr>
      <w:r>
        <w:separator/>
      </w:r>
    </w:p>
  </w:footnote>
  <w:footnote w:type="continuationSeparator" w:id="0">
    <w:p w14:paraId="7C099396" w14:textId="77777777" w:rsidR="0094225D" w:rsidRDefault="0094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2D"/>
    <w:rsid w:val="000F09FE"/>
    <w:rsid w:val="001D7276"/>
    <w:rsid w:val="00266D49"/>
    <w:rsid w:val="00452923"/>
    <w:rsid w:val="004C402E"/>
    <w:rsid w:val="00621FB5"/>
    <w:rsid w:val="007C32D9"/>
    <w:rsid w:val="00812C77"/>
    <w:rsid w:val="0094225D"/>
    <w:rsid w:val="00970D86"/>
    <w:rsid w:val="00AE476A"/>
    <w:rsid w:val="00B16C45"/>
    <w:rsid w:val="00C70383"/>
    <w:rsid w:val="00D9652D"/>
    <w:rsid w:val="00E47FA9"/>
    <w:rsid w:val="00EA4663"/>
    <w:rsid w:val="00ED1909"/>
    <w:rsid w:val="00F117F4"/>
    <w:rsid w:val="00F36FD7"/>
    <w:rsid w:val="00F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C6385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2003D-1E42-4C33-8C30-1A46389335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3AAB9C-8021-4A40-8CA8-15D84F123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Grey, Ephellon</cp:lastModifiedBy>
  <cp:revision>2</cp:revision>
  <dcterms:created xsi:type="dcterms:W3CDTF">2021-09-26T16:05:00Z</dcterms:created>
  <dcterms:modified xsi:type="dcterms:W3CDTF">2021-09-26T16:05:00Z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