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9A5" w:rsidRPr="00FC19A5" w:rsidRDefault="00FC19A5" w:rsidP="00FC19A5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FC19A5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PRESENTATION DU DIOCESE DE KABGAYI</w:t>
      </w:r>
    </w:p>
    <w:p w:rsidR="00FC19A5" w:rsidRPr="00FC19A5" w:rsidRDefault="00FC19A5" w:rsidP="00FC19A5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territoire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situe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province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Sud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Rwanda, et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couvre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l’étendue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trois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districts à savoir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Kamonyi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Muhanga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Ruhango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qu’une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petite portion du district de Nyanza sur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superficie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2.187 km2.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D’après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statistiques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l’année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2023,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compte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695.920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sur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population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approximative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1.203.959 habitants,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qui fait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portion de 57, 8%de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toute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population avec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diminution de 4% par rapport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l’année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2022.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composé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aujourd’hui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31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paroisses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Les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deux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nouvelles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paroisses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sont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celles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Kabugondo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Gasovu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fondees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2024.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Carte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géographique</w:t>
      </w:r>
      <w:proofErr w:type="spellEnd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Diocèse</w:t>
      </w:r>
      <w:proofErr w:type="spellEnd"/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Au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niveau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Personnel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prêtres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diocésains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résidents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les services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interdiocésains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 Rwanda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s’élève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101.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compte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10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prêtres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religieux qui font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leur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apostolat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sous convention. Le total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général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tous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prêtres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diocésains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y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compris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ceux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qui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sont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aux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études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d’autres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qui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vivent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l’étranger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s’élève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154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prêtres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incardinés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BREVE CHRONOLOGIE HIERARCHIQUE DU DIOCESE DE KABGAYI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L’histoire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confond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jusqu’en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1952 avec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l’histoire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religieuse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Christianisme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 Rwanda.</w:t>
      </w:r>
      <w:r w:rsidRPr="00FC19A5">
        <w:rPr>
          <w:rFonts w:ascii="Arial" w:eastAsia="Times New Roman" w:hAnsi="Arial" w:cs="Arial"/>
          <w:color w:val="333333"/>
          <w:sz w:val="21"/>
          <w:szCs w:val="21"/>
        </w:rPr>
        <w:br/>
        <w:t xml:space="preserve">Phase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missionnaire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 :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l’époque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vicariats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(1912-1959)</w:t>
      </w:r>
      <w:r w:rsidRPr="00FC19A5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Jusqu’en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1912, le Rwanda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était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rattaché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Vicariat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Nyanza-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Méridional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juridiction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ecclésiastique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dont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chef-lieu 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situait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au-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delà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l’Akagera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Kashozi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Tanzanie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). Son Excellence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Hirth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devint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cette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juridiction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FC19A5" w:rsidRPr="00FC19A5" w:rsidRDefault="00FC19A5" w:rsidP="00FC19A5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C19A5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1333500" cy="2159000"/>
            <wp:effectExtent l="0" t="0" r="0" b="0"/>
            <wp:docPr id="5" name="Picture 5" descr="https://diocesekabgayi.rw/IMG/jpg/pic1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iocesekabgayi.rw/IMG/jpg/pic1-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Etant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donné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situation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géographique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pays,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était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appelé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depuis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fondation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1906,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voir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Chef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ecclésiastique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s’y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installer.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C’est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qu’en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1907,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délégué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Monseigneur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Hirth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Révérend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Père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Léon-Paul CLASSE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fit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résidence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Le 12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décembre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1912, le Rwanda et le Burundi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formèrent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un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territoire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ecclésiastique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dont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centre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sous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dénomination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Vicariat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Kivu (1912-1922.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Hirth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s’installa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qui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devint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</w:t>
      </w:r>
      <w:r w:rsidRPr="00FC19A5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centre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religieux du pays.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Le 10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avril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1922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créé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Vicariat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Rwanda,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ayant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tête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CLASSE.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DEPRIMOZ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lui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succéda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31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janvier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1945.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avait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été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Coadjuteur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19 mars 1943.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lastRenderedPageBreak/>
        <w:t>Depuis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1952, le 14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février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Siège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érigea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Vicariat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NYUNDO,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détaché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l’ancien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Vicariat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Rwanda.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Aloys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BIGIRUMWAMI,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ordonné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1er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juin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1952,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devient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premier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titulaire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Par la suite, le 21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avril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1955, pour des raisons de santé,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DEPRIMOZ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présenta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démission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et son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Successeur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André PERRAUDIN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reçut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l’ordination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épiscopale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le 25 mars 1956, des mains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Aloys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BIGIRUMWAMI.</w:t>
      </w:r>
    </w:p>
    <w:p w:rsidR="00FC19A5" w:rsidRPr="00FC19A5" w:rsidRDefault="00FC19A5" w:rsidP="00FC19A5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C19A5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1504950" cy="2679700"/>
            <wp:effectExtent l="0" t="0" r="0" b="6350"/>
            <wp:docPr id="4" name="Picture 4" descr="https://diocesekabgayi.rw/IMG/jpg/pi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iocesekabgayi.rw/IMG/jpg/pic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Phase de la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hiérarchie</w:t>
      </w:r>
      <w:proofErr w:type="spellEnd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locale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Archidiocèse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(1959-1976)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Le 10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novembre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1959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Décret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Pontifical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instaurant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hiérarchie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ecclésiastique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 Rwanda.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Siège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devint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Archevêché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NYUNDO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érigé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devint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suffragant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l’Archidiocèse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KABGAYI.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Décret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exécuté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par S. 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MOJAISKY-PERRELLI,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Délégué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qui remit le pallium à S. 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André PERRAUDIN.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1961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furent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créés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RUHENGERI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celui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BUTARE. Le premier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partie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nord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l’Archidiocèse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KABGAYI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second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partie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sud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1967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créé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KIBUNGO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partie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FC19A5" w:rsidRPr="00FC19A5" w:rsidRDefault="00FC19A5" w:rsidP="00FC19A5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C19A5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1619250" cy="2819400"/>
            <wp:effectExtent l="0" t="0" r="0" b="0"/>
            <wp:docPr id="3" name="Picture 3" descr="https://diocesekabgayi.rw/IMG/jpg/pi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iocesekabgayi.rw/IMG/jpg/pic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9A5" w:rsidRPr="00FC19A5" w:rsidRDefault="00FC19A5" w:rsidP="00FC19A5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FC19A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lastRenderedPageBreak/>
        <w:t>Mgr</w:t>
      </w:r>
      <w:proofErr w:type="spellEnd"/>
      <w:r w:rsidRPr="00FC19A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André PERRAUDIN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, de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l’archidiocèse</w:t>
      </w:r>
      <w:proofErr w:type="spellEnd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au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diocèse</w:t>
      </w:r>
      <w:proofErr w:type="spellEnd"/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Alors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qu’en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1959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lors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création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Rwanda,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était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devenu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Archidiocèse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métropolitain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Rwanda,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1974 le Saint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Père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le Pape PAUL VI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créa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l’archidiocèse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Kigali.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date du 3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mai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1976,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premier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archevêque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S.E.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Vincent NSENGIYUMVA,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transféré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NYUNDO. KABGAYI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devint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ipso facto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suffragant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Kigali, avec S.E.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André PERRAUDIN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KABGAYI.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effet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devenait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premier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selon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nouvelles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dispositions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juridiques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Depuis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19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août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1976,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PERRAUDIN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résida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désormais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l’Evêché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Les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Evêques</w:t>
      </w:r>
      <w:proofErr w:type="spellEnd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b/>
          <w:bCs/>
          <w:color w:val="333333"/>
          <w:sz w:val="21"/>
          <w:szCs w:val="21"/>
        </w:rPr>
        <w:t>rwandais</w:t>
      </w:r>
      <w:proofErr w:type="spellEnd"/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Depuis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31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janvier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1988,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reçut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S.E.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Thaddée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NSENGIYUMVA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Evêque-coadjuteur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Le 7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octobre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1989, le Pape Jean Paul II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accepta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démission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S. 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André PERRAUDIN qui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avait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demandé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selon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Droit, d’être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relevé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charge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pastorale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S. 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Thaddée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possession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siège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date du 7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Octobre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1989.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André PERRAUDIN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rentra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Suisse son pays natal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où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décéda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mars 2003.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S.E.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Thaddée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NSENGIYUMVA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premier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rwandais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dirigé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1989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jusqu’en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1994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lorsqu’il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tué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avec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deux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autres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Vincent NSENGIYUMVA et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Joseph RUZINDANA, et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vingtaine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prêtres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dont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plupart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faisait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partie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la Curie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KABGAYI.</w:t>
      </w:r>
      <w:r w:rsidRPr="00FC19A5">
        <w:rPr>
          <w:rFonts w:ascii="Arial" w:eastAsia="Times New Roman" w:hAnsi="Arial" w:cs="Arial"/>
          <w:color w:val="333333"/>
          <w:sz w:val="21"/>
          <w:szCs w:val="21"/>
        </w:rPr>
        <w:br/>
        <w:t xml:space="preserve">Au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mois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novembre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1994, le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pape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Jean-Paul II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André SIBOMANA (+1998)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Administrateur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sede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vacante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FC19A5">
        <w:rPr>
          <w:rFonts w:ascii="Arial" w:eastAsia="Times New Roman" w:hAnsi="Arial" w:cs="Arial"/>
          <w:color w:val="333333"/>
          <w:sz w:val="21"/>
          <w:szCs w:val="21"/>
        </w:rPr>
        <w:br/>
        <w:t xml:space="preserve">Le 25 mars 1996, le Pape Jean-Paul II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Anastase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MUTABAZI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nouvel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Celui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-ci après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huit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ans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octobre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2004,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présenta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au Saint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Père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démission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ses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charges. Le Saint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Père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S.E. Mgr.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Thaddée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NTIHINYURWA,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Archevêque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Kigali,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Administrateur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Apostolique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sede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vacante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Le 21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Janvier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2006, Sa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Sainteté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Pape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Benoît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XVI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S. E.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Mgr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SmaragdeMBONYINTEGE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ordonné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date du 26 mars 2006.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devise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« LUMEN CHRISTI SPES MEA ».</w:t>
      </w:r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Le 02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mai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2023, Sa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Saintete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Pape Francois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nomma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S.E. Monseigneur Balthazar NTIVUGURUZWA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Il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fut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ordonné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évêque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le 17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juin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2024. </w:t>
      </w:r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devise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« ORATE IN VERITATE »</w:t>
      </w:r>
    </w:p>
    <w:p w:rsidR="00FC19A5" w:rsidRPr="00FC19A5" w:rsidRDefault="00FC19A5" w:rsidP="00FC19A5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C19A5">
        <w:rPr>
          <w:rFonts w:ascii="Helvetica" w:eastAsia="Times New Roman" w:hAnsi="Helvetica" w:cs="Helvetica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9372600" cy="13544550"/>
            <wp:effectExtent l="0" t="0" r="0" b="0"/>
            <wp:docPr id="2" name="Picture 2" descr="https://diocesekabgayi.rw/IMG/jpg/portrait_eveque_-_copy_3_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iocesekabgayi.rw/IMG/jpg/portrait_eveque_-_copy_3_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135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9A5" w:rsidRPr="00FC19A5" w:rsidRDefault="00FC19A5" w:rsidP="00FC19A5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r w:rsidRPr="00FC19A5">
        <w:rPr>
          <w:rFonts w:ascii="Helvetica" w:eastAsia="Times New Roman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6051550" cy="6432550"/>
            <wp:effectExtent l="0" t="0" r="6350" b="6350"/>
            <wp:docPr id="1" name="Picture 1" descr="https://diocesekabgayi.rw/IMG/jpg/logo_balthaz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diocesekabgayi.rw/IMG/jpg/logo_balthaza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64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C19A5" w:rsidRPr="00FC19A5" w:rsidRDefault="00FC19A5" w:rsidP="00FC19A5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se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présente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brièvement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chronologie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hiérarchique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depuis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proofErr w:type="gram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fondation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FC19A5">
        <w:rPr>
          <w:rFonts w:ascii="Arial" w:eastAsia="Times New Roman" w:hAnsi="Arial" w:cs="Arial"/>
          <w:color w:val="333333"/>
          <w:sz w:val="21"/>
          <w:szCs w:val="21"/>
        </w:rPr>
        <w:t>jusqu’aujourd’hui</w:t>
      </w:r>
      <w:proofErr w:type="spellEnd"/>
      <w:r w:rsidRPr="00FC19A5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8D1641" w:rsidRDefault="00FC19A5"/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9A5"/>
    <w:rsid w:val="007279AB"/>
    <w:rsid w:val="00C0416D"/>
    <w:rsid w:val="00FC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8055C-5D48-46B1-9738-D2BBABB9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C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1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diocesekabgayi.rw/IMG/jpg/portrait_eveque_-_copy_3_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Ephron</dc:creator>
  <cp:keywords/>
  <dc:description/>
  <cp:lastModifiedBy>Ephron</cp:lastModifiedBy>
  <cp:revision>1</cp:revision>
  <dcterms:created xsi:type="dcterms:W3CDTF">2026-06-18T14:50:00Z</dcterms:created>
  <dcterms:modified xsi:type="dcterms:W3CDTF">2026-06-18T14:51:00Z</dcterms:modified>
</cp:coreProperties>
</file>