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DEA" w:rsidRPr="009C0DEA" w:rsidRDefault="009C0DEA" w:rsidP="009C0DEA">
      <w:pPr>
        <w:pBdr>
          <w:bottom w:val="single" w:sz="36" w:space="8" w:color="FFEE00"/>
        </w:pBdr>
        <w:shd w:val="clear" w:color="auto" w:fill="0360A8"/>
        <w:spacing w:before="300" w:after="150" w:line="240" w:lineRule="auto"/>
        <w:jc w:val="center"/>
        <w:outlineLvl w:val="0"/>
        <w:rPr>
          <w:rFonts w:ascii="Arial" w:eastAsia="Times New Roman" w:hAnsi="Arial" w:cs="Arial"/>
          <w:b/>
          <w:bCs/>
          <w:color w:val="FFEE00"/>
          <w:kern w:val="36"/>
          <w:sz w:val="23"/>
          <w:szCs w:val="23"/>
        </w:rPr>
      </w:pPr>
      <w:r w:rsidRPr="009C0DEA">
        <w:rPr>
          <w:rFonts w:ascii="Arial" w:eastAsia="Times New Roman" w:hAnsi="Arial" w:cs="Arial"/>
          <w:b/>
          <w:bCs/>
          <w:color w:val="FFEE00"/>
          <w:kern w:val="36"/>
          <w:sz w:val="23"/>
          <w:szCs w:val="23"/>
        </w:rPr>
        <w:t>CARITAS DIOCESAINE DE KABGAYI</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1. </w:t>
      </w:r>
      <w:r w:rsidRPr="009C0DEA">
        <w:rPr>
          <w:rFonts w:ascii="Arial" w:eastAsia="Times New Roman" w:hAnsi="Arial" w:cs="Arial"/>
          <w:b/>
          <w:bCs/>
          <w:color w:val="333333"/>
          <w:sz w:val="21"/>
          <w:szCs w:val="21"/>
        </w:rPr>
        <w:t xml:space="preserve">Définition </w:t>
      </w:r>
      <w:proofErr w:type="gramStart"/>
      <w:r w:rsidRPr="009C0DEA">
        <w:rPr>
          <w:rFonts w:ascii="Arial" w:eastAsia="Times New Roman" w:hAnsi="Arial" w:cs="Arial"/>
          <w:b/>
          <w:bCs/>
          <w:color w:val="333333"/>
          <w:sz w:val="21"/>
          <w:szCs w:val="21"/>
        </w:rPr>
        <w:t>et</w:t>
      </w:r>
      <w:proofErr w:type="gramEnd"/>
      <w:r w:rsidRPr="009C0DEA">
        <w:rPr>
          <w:rFonts w:ascii="Arial" w:eastAsia="Times New Roman" w:hAnsi="Arial" w:cs="Arial"/>
          <w:b/>
          <w:bCs/>
          <w:color w:val="333333"/>
          <w:sz w:val="21"/>
          <w:szCs w:val="21"/>
        </w:rPr>
        <w:t xml:space="preserve"> Historique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Caritas </w:t>
      </w:r>
      <w:proofErr w:type="gramStart"/>
      <w:r w:rsidRPr="009C0DEA">
        <w:rPr>
          <w:rFonts w:ascii="Arial" w:eastAsia="Times New Roman" w:hAnsi="Arial" w:cs="Arial"/>
          <w:color w:val="333333"/>
          <w:sz w:val="21"/>
          <w:szCs w:val="21"/>
        </w:rPr>
        <w:t>est</w:t>
      </w:r>
      <w:proofErr w:type="gramEnd"/>
      <w:r w:rsidRPr="009C0DEA">
        <w:rPr>
          <w:rFonts w:ascii="Arial" w:eastAsia="Times New Roman" w:hAnsi="Arial" w:cs="Arial"/>
          <w:color w:val="333333"/>
          <w:sz w:val="21"/>
          <w:szCs w:val="21"/>
        </w:rPr>
        <w:t xml:space="preserve"> un mot latin qui signifie Charité. La charité qui nous </w:t>
      </w:r>
      <w:proofErr w:type="gramStart"/>
      <w:r w:rsidRPr="009C0DEA">
        <w:rPr>
          <w:rFonts w:ascii="Arial" w:eastAsia="Times New Roman" w:hAnsi="Arial" w:cs="Arial"/>
          <w:color w:val="333333"/>
          <w:sz w:val="21"/>
          <w:szCs w:val="21"/>
        </w:rPr>
        <w:t>a</w:t>
      </w:r>
      <w:proofErr w:type="gramEnd"/>
      <w:r w:rsidRPr="009C0DEA">
        <w:rPr>
          <w:rFonts w:ascii="Arial" w:eastAsia="Times New Roman" w:hAnsi="Arial" w:cs="Arial"/>
          <w:color w:val="333333"/>
          <w:sz w:val="21"/>
          <w:szCs w:val="21"/>
        </w:rPr>
        <w:t xml:space="preserve"> été enseignée par Jésus Christ. C’est la mise en pratique de la loi de l’amour suivant son </w:t>
      </w:r>
      <w:proofErr w:type="gramStart"/>
      <w:r w:rsidRPr="009C0DEA">
        <w:rPr>
          <w:rFonts w:ascii="Arial" w:eastAsia="Times New Roman" w:hAnsi="Arial" w:cs="Arial"/>
          <w:color w:val="333333"/>
          <w:sz w:val="21"/>
          <w:szCs w:val="21"/>
        </w:rPr>
        <w:t>précepte :</w:t>
      </w:r>
      <w:proofErr w:type="gramEnd"/>
      <w:r w:rsidRPr="009C0DEA">
        <w:rPr>
          <w:rFonts w:ascii="Arial" w:eastAsia="Times New Roman" w:hAnsi="Arial" w:cs="Arial"/>
          <w:color w:val="333333"/>
          <w:sz w:val="21"/>
          <w:szCs w:val="21"/>
        </w:rPr>
        <w:t xml:space="preserve"> « Aimez-vous les uns les autres comme je vous ai aimé » (Jn15, 12)</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La Caritas constitue l’instrument de la mise en œuvre de la pastorale sociale de l’église Catholique pour le témoignage </w:t>
      </w:r>
      <w:proofErr w:type="gramStart"/>
      <w:r w:rsidRPr="009C0DEA">
        <w:rPr>
          <w:rFonts w:ascii="Arial" w:eastAsia="Times New Roman" w:hAnsi="Arial" w:cs="Arial"/>
          <w:color w:val="333333"/>
          <w:sz w:val="21"/>
          <w:szCs w:val="21"/>
        </w:rPr>
        <w:t>et</w:t>
      </w:r>
      <w:proofErr w:type="gramEnd"/>
      <w:r w:rsidRPr="009C0DEA">
        <w:rPr>
          <w:rFonts w:ascii="Arial" w:eastAsia="Times New Roman" w:hAnsi="Arial" w:cs="Arial"/>
          <w:color w:val="333333"/>
          <w:sz w:val="21"/>
          <w:szCs w:val="21"/>
        </w:rPr>
        <w:t xml:space="preserve"> l’exercice de la charité. C’est une manière organisée d’exercer le service de la charité </w:t>
      </w:r>
      <w:proofErr w:type="gramStart"/>
      <w:r w:rsidRPr="009C0DEA">
        <w:rPr>
          <w:rFonts w:ascii="Arial" w:eastAsia="Times New Roman" w:hAnsi="Arial" w:cs="Arial"/>
          <w:color w:val="333333"/>
          <w:sz w:val="21"/>
          <w:szCs w:val="21"/>
        </w:rPr>
        <w:t>et</w:t>
      </w:r>
      <w:proofErr w:type="gramEnd"/>
      <w:r w:rsidRPr="009C0DEA">
        <w:rPr>
          <w:rFonts w:ascii="Arial" w:eastAsia="Times New Roman" w:hAnsi="Arial" w:cs="Arial"/>
          <w:color w:val="333333"/>
          <w:sz w:val="21"/>
          <w:szCs w:val="21"/>
        </w:rPr>
        <w:t xml:space="preserve"> de la justice pour le salut et la promotion de tout homme.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b/>
          <w:bCs/>
          <w:color w:val="333333"/>
          <w:sz w:val="21"/>
          <w:szCs w:val="21"/>
        </w:rPr>
        <w:t>Au niveau mondial</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La première organisation Caritas </w:t>
      </w:r>
      <w:proofErr w:type="gramStart"/>
      <w:r w:rsidRPr="009C0DEA">
        <w:rPr>
          <w:rFonts w:ascii="Arial" w:eastAsia="Times New Roman" w:hAnsi="Arial" w:cs="Arial"/>
          <w:color w:val="333333"/>
          <w:sz w:val="21"/>
          <w:szCs w:val="21"/>
        </w:rPr>
        <w:t>est</w:t>
      </w:r>
      <w:proofErr w:type="gramEnd"/>
      <w:r w:rsidRPr="009C0DEA">
        <w:rPr>
          <w:rFonts w:ascii="Arial" w:eastAsia="Times New Roman" w:hAnsi="Arial" w:cs="Arial"/>
          <w:color w:val="333333"/>
          <w:sz w:val="21"/>
          <w:szCs w:val="21"/>
        </w:rPr>
        <w:t xml:space="preserve"> née à Freiburg, en Allemagne, en1897. Ensuite, d’autres organisations nationales de Caritas furent créées en Suisse (1901), en Autriche (1903), aux Etats-Unis (1910) </w:t>
      </w:r>
      <w:proofErr w:type="gramStart"/>
      <w:r w:rsidRPr="009C0DEA">
        <w:rPr>
          <w:rFonts w:ascii="Arial" w:eastAsia="Times New Roman" w:hAnsi="Arial" w:cs="Arial"/>
          <w:color w:val="333333"/>
          <w:sz w:val="21"/>
          <w:szCs w:val="21"/>
        </w:rPr>
        <w:t>et</w:t>
      </w:r>
      <w:proofErr w:type="gramEnd"/>
      <w:r w:rsidRPr="009C0DEA">
        <w:rPr>
          <w:rFonts w:ascii="Arial" w:eastAsia="Times New Roman" w:hAnsi="Arial" w:cs="Arial"/>
          <w:color w:val="333333"/>
          <w:sz w:val="21"/>
          <w:szCs w:val="21"/>
        </w:rPr>
        <w:t xml:space="preserve"> aux Pays bas (1924).</w:t>
      </w:r>
      <w:r w:rsidRPr="009C0DEA">
        <w:rPr>
          <w:rFonts w:ascii="Arial" w:eastAsia="Times New Roman" w:hAnsi="Arial" w:cs="Arial"/>
          <w:color w:val="333333"/>
          <w:sz w:val="21"/>
          <w:szCs w:val="21"/>
        </w:rPr>
        <w:br/>
        <w:t xml:space="preserve">Ces organisations ont aussitôt ressenti l’exigence de travailler en synergie car, en 1924, les Caritas européennes se sont organisées, sous le nom de Caritas Internationales. En 1950, une nouvelle fondation vit le jour sous le nom de « Fédération Internationale des charités catholiques ». En 1957, le 10ème comité Exécutif opta pour </w:t>
      </w:r>
      <w:proofErr w:type="gramStart"/>
      <w:r w:rsidRPr="009C0DEA">
        <w:rPr>
          <w:rFonts w:ascii="Arial" w:eastAsia="Times New Roman" w:hAnsi="Arial" w:cs="Arial"/>
          <w:color w:val="333333"/>
          <w:sz w:val="21"/>
          <w:szCs w:val="21"/>
        </w:rPr>
        <w:t>un</w:t>
      </w:r>
      <w:proofErr w:type="gramEnd"/>
      <w:r w:rsidRPr="009C0DEA">
        <w:rPr>
          <w:rFonts w:ascii="Arial" w:eastAsia="Times New Roman" w:hAnsi="Arial" w:cs="Arial"/>
          <w:color w:val="333333"/>
          <w:sz w:val="21"/>
          <w:szCs w:val="21"/>
        </w:rPr>
        <w:t xml:space="preserve"> nom plus simple, celui de Caritas Internationale (CI). Par cette décision, la Caritas Internationale fondée en 1924, à </w:t>
      </w:r>
      <w:proofErr w:type="gramStart"/>
      <w:r w:rsidRPr="009C0DEA">
        <w:rPr>
          <w:rFonts w:ascii="Arial" w:eastAsia="Times New Roman" w:hAnsi="Arial" w:cs="Arial"/>
          <w:color w:val="333333"/>
          <w:sz w:val="21"/>
          <w:szCs w:val="21"/>
        </w:rPr>
        <w:t>un</w:t>
      </w:r>
      <w:proofErr w:type="gramEnd"/>
      <w:r w:rsidRPr="009C0DEA">
        <w:rPr>
          <w:rFonts w:ascii="Arial" w:eastAsia="Times New Roman" w:hAnsi="Arial" w:cs="Arial"/>
          <w:color w:val="333333"/>
          <w:sz w:val="21"/>
          <w:szCs w:val="21"/>
        </w:rPr>
        <w:t xml:space="preserve"> niveau uniquement européen, cessa d’exister.</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Actuellement, Caritas Internationale est une confédération de 162 organisations catholiques d’aide, de développement et de service social travaillant pour construire un monde meilleur, spécialement en faveur des pauvres et des opprimés dans plus de 200 pays et territoires.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Mais depuis 1970, les membres d’une même région géographique se sont organisés en Conférence régionale, et c’est dans ce cadre qu’il y a la Caritas pour la Région d’Afrique, regroupant au tour de 45 organisations membres présents dans 45 pays (dont le Rwanda) sur les 54 du continent africain, avec une subdivision en 7 coordinations zonales correspondant actuellement à 7 des 9 conférences Episcopales sous-régionales.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b/>
          <w:bCs/>
          <w:color w:val="333333"/>
          <w:sz w:val="21"/>
          <w:szCs w:val="21"/>
        </w:rPr>
        <w:t>Au niveau national</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L’historique de la Caritas au Rwanda remonte dans les années 1960 dans le Diocèse de Kabgayi avec Monseigneur André Parraudin qui était Evêque de ce Diocèse. C’était dans les événements troublants que le pays a connus de 1959 jusqu’en 1963. En effet, ces événements ont poussé l’Eglise Catholique (représentée à cette époque par 3 Evêques) à créer en 1960 une institution appelée à l’époque le « Secours Catholique Rwandais » (SCR). Son objectif était de venir en aide aux populations victimes du changement politique intervenu dans le pays </w:t>
      </w:r>
      <w:proofErr w:type="gramStart"/>
      <w:r w:rsidRPr="009C0DEA">
        <w:rPr>
          <w:rFonts w:ascii="Arial" w:eastAsia="Times New Roman" w:hAnsi="Arial" w:cs="Arial"/>
          <w:color w:val="333333"/>
          <w:sz w:val="21"/>
          <w:szCs w:val="21"/>
        </w:rPr>
        <w:t>et</w:t>
      </w:r>
      <w:proofErr w:type="gramEnd"/>
      <w:r w:rsidRPr="009C0DEA">
        <w:rPr>
          <w:rFonts w:ascii="Arial" w:eastAsia="Times New Roman" w:hAnsi="Arial" w:cs="Arial"/>
          <w:color w:val="333333"/>
          <w:sz w:val="21"/>
          <w:szCs w:val="21"/>
        </w:rPr>
        <w:t xml:space="preserve"> d’être attentifs à tous ceux qui étaient opprimés par la maladie et la pauvreté. En 1963, le « Secours Catholique Rwandais » </w:t>
      </w:r>
      <w:proofErr w:type="gramStart"/>
      <w:r w:rsidRPr="009C0DEA">
        <w:rPr>
          <w:rFonts w:ascii="Arial" w:eastAsia="Times New Roman" w:hAnsi="Arial" w:cs="Arial"/>
          <w:color w:val="333333"/>
          <w:sz w:val="21"/>
          <w:szCs w:val="21"/>
        </w:rPr>
        <w:t>est</w:t>
      </w:r>
      <w:proofErr w:type="gramEnd"/>
      <w:r w:rsidRPr="009C0DEA">
        <w:rPr>
          <w:rFonts w:ascii="Arial" w:eastAsia="Times New Roman" w:hAnsi="Arial" w:cs="Arial"/>
          <w:color w:val="333333"/>
          <w:sz w:val="21"/>
          <w:szCs w:val="21"/>
        </w:rPr>
        <w:t xml:space="preserve"> devenu la « Caritas Rwanda », agréée par l’Etat comme une association sans but lucratif. La Caritas Rwanda a été admise comme membre de la Caritas Internationale en 1965 lors de son assemblée générale tenue à Rome du 7 au 10 septembre 1965.</w:t>
      </w:r>
    </w:p>
    <w:p w:rsidR="009C0DEA" w:rsidRPr="009C0DEA" w:rsidRDefault="009C0DEA" w:rsidP="009C0DEA">
      <w:pPr>
        <w:spacing w:after="150" w:line="240" w:lineRule="auto"/>
        <w:jc w:val="both"/>
        <w:rPr>
          <w:rFonts w:ascii="Arial" w:eastAsia="Times New Roman" w:hAnsi="Arial" w:cs="Arial"/>
          <w:color w:val="333333"/>
          <w:sz w:val="21"/>
          <w:szCs w:val="21"/>
        </w:rPr>
      </w:pPr>
      <w:proofErr w:type="gramStart"/>
      <w:r w:rsidRPr="009C0DEA">
        <w:rPr>
          <w:rFonts w:ascii="Arial" w:eastAsia="Times New Roman" w:hAnsi="Arial" w:cs="Arial"/>
          <w:color w:val="333333"/>
          <w:sz w:val="21"/>
          <w:szCs w:val="21"/>
        </w:rPr>
        <w:t>A</w:t>
      </w:r>
      <w:proofErr w:type="gramEnd"/>
      <w:r w:rsidRPr="009C0DEA">
        <w:rPr>
          <w:rFonts w:ascii="Arial" w:eastAsia="Times New Roman" w:hAnsi="Arial" w:cs="Arial"/>
          <w:color w:val="333333"/>
          <w:sz w:val="21"/>
          <w:szCs w:val="21"/>
        </w:rPr>
        <w:t xml:space="preserve"> l’époque, les interventions de développement de l’Eglise Catholique étaient exécutées sous le nom de Caritas du Développement. Mais comme certains organismes refusaient de lui accorder l’aide, considérant que c’était une œuvre purement caritative, les Evêques décidèrent de séparer le service de développement de la Caritas. C’est ainsi que le 7 décembre 1968, les Evêques du Rwanda ont approuvé la création d’un Bureau de Recherche et d’Animation du Développement au Rwanda (BRADRWA). Par la suite, on s’est rendu compte que cette appellation faisait penser plus à </w:t>
      </w:r>
      <w:proofErr w:type="gramStart"/>
      <w:r w:rsidRPr="009C0DEA">
        <w:rPr>
          <w:rFonts w:ascii="Arial" w:eastAsia="Times New Roman" w:hAnsi="Arial" w:cs="Arial"/>
          <w:color w:val="333333"/>
          <w:sz w:val="21"/>
          <w:szCs w:val="21"/>
        </w:rPr>
        <w:t>un</w:t>
      </w:r>
      <w:proofErr w:type="gramEnd"/>
      <w:r w:rsidRPr="009C0DEA">
        <w:rPr>
          <w:rFonts w:ascii="Arial" w:eastAsia="Times New Roman" w:hAnsi="Arial" w:cs="Arial"/>
          <w:color w:val="333333"/>
          <w:sz w:val="21"/>
          <w:szCs w:val="21"/>
        </w:rPr>
        <w:t xml:space="preserve"> service public, avec des risques de lui donner un rôle qui n’était pas le sien. Pour éviter cette confusion, l’appellation de BRADRWA fut changée en Bureau Episcopal de Développement (BED). Institué par les Evêques en 1972, </w:t>
      </w:r>
      <w:proofErr w:type="gramStart"/>
      <w:r w:rsidRPr="009C0DEA">
        <w:rPr>
          <w:rFonts w:ascii="Arial" w:eastAsia="Times New Roman" w:hAnsi="Arial" w:cs="Arial"/>
          <w:color w:val="333333"/>
          <w:sz w:val="21"/>
          <w:szCs w:val="21"/>
        </w:rPr>
        <w:t>ce</w:t>
      </w:r>
      <w:proofErr w:type="gramEnd"/>
      <w:r w:rsidRPr="009C0DEA">
        <w:rPr>
          <w:rFonts w:ascii="Arial" w:eastAsia="Times New Roman" w:hAnsi="Arial" w:cs="Arial"/>
          <w:color w:val="333333"/>
          <w:sz w:val="21"/>
          <w:szCs w:val="21"/>
        </w:rPr>
        <w:t xml:space="preserve"> n’est qu’à partir de 1976 que le BED prit pleinement son rôle national. Dans </w:t>
      </w:r>
      <w:r w:rsidRPr="009C0DEA">
        <w:rPr>
          <w:rFonts w:ascii="Arial" w:eastAsia="Times New Roman" w:hAnsi="Arial" w:cs="Arial"/>
          <w:color w:val="333333"/>
          <w:sz w:val="21"/>
          <w:szCs w:val="21"/>
        </w:rPr>
        <w:lastRenderedPageBreak/>
        <w:t xml:space="preserve">la période de l’après guerre, vers les années 1997-1998, le BED </w:t>
      </w:r>
      <w:proofErr w:type="gramStart"/>
      <w:r w:rsidRPr="009C0DEA">
        <w:rPr>
          <w:rFonts w:ascii="Arial" w:eastAsia="Times New Roman" w:hAnsi="Arial" w:cs="Arial"/>
          <w:color w:val="333333"/>
          <w:sz w:val="21"/>
          <w:szCs w:val="21"/>
        </w:rPr>
        <w:t>est</w:t>
      </w:r>
      <w:proofErr w:type="gramEnd"/>
      <w:r w:rsidRPr="009C0DEA">
        <w:rPr>
          <w:rFonts w:ascii="Arial" w:eastAsia="Times New Roman" w:hAnsi="Arial" w:cs="Arial"/>
          <w:color w:val="333333"/>
          <w:sz w:val="21"/>
          <w:szCs w:val="21"/>
        </w:rPr>
        <w:t xml:space="preserve"> devenu le département de développement au sein de la Caritas.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1.</w:t>
      </w:r>
      <w:r w:rsidRPr="009C0DEA">
        <w:rPr>
          <w:rFonts w:ascii="Arial" w:eastAsia="Times New Roman" w:hAnsi="Arial" w:cs="Arial"/>
          <w:b/>
          <w:bCs/>
          <w:color w:val="333333"/>
          <w:sz w:val="21"/>
          <w:szCs w:val="21"/>
        </w:rPr>
        <w:t> Dénomination, objet, siège social, zone d’activités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1.1 </w:t>
      </w:r>
      <w:r w:rsidRPr="009C0DEA">
        <w:rPr>
          <w:rFonts w:ascii="Arial" w:eastAsia="Times New Roman" w:hAnsi="Arial" w:cs="Arial"/>
          <w:b/>
          <w:bCs/>
          <w:color w:val="333333"/>
          <w:sz w:val="21"/>
          <w:szCs w:val="21"/>
        </w:rPr>
        <w:t>Dénomination officielle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Le service d’action socio pastorale et caritative du Diocèse Catholique de Kabgayi est </w:t>
      </w:r>
      <w:proofErr w:type="gramStart"/>
      <w:r w:rsidRPr="009C0DEA">
        <w:rPr>
          <w:rFonts w:ascii="Arial" w:eastAsia="Times New Roman" w:hAnsi="Arial" w:cs="Arial"/>
          <w:color w:val="333333"/>
          <w:sz w:val="21"/>
          <w:szCs w:val="21"/>
        </w:rPr>
        <w:t>dénommée :</w:t>
      </w:r>
      <w:proofErr w:type="gramEnd"/>
      <w:r w:rsidRPr="009C0DEA">
        <w:rPr>
          <w:rFonts w:ascii="Arial" w:eastAsia="Times New Roman" w:hAnsi="Arial" w:cs="Arial"/>
          <w:color w:val="333333"/>
          <w:sz w:val="21"/>
          <w:szCs w:val="21"/>
        </w:rPr>
        <w:t xml:space="preserve"> « CARITAS DIOCESAINE DE KABGAYI ». Son statut juridique </w:t>
      </w:r>
      <w:proofErr w:type="gramStart"/>
      <w:r w:rsidRPr="009C0DEA">
        <w:rPr>
          <w:rFonts w:ascii="Arial" w:eastAsia="Times New Roman" w:hAnsi="Arial" w:cs="Arial"/>
          <w:color w:val="333333"/>
          <w:sz w:val="21"/>
          <w:szCs w:val="21"/>
        </w:rPr>
        <w:t>est</w:t>
      </w:r>
      <w:proofErr w:type="gramEnd"/>
      <w:r w:rsidRPr="009C0DEA">
        <w:rPr>
          <w:rFonts w:ascii="Arial" w:eastAsia="Times New Roman" w:hAnsi="Arial" w:cs="Arial"/>
          <w:color w:val="333333"/>
          <w:sz w:val="21"/>
          <w:szCs w:val="21"/>
        </w:rPr>
        <w:t xml:space="preserve"> lié à celui du Diocèse de Kabgayi A.S.B.L, du 15/10/1962, mais elle dispose d’une autonomie de gestion.</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1.2 </w:t>
      </w:r>
      <w:r w:rsidRPr="009C0DEA">
        <w:rPr>
          <w:rFonts w:ascii="Arial" w:eastAsia="Times New Roman" w:hAnsi="Arial" w:cs="Arial"/>
          <w:b/>
          <w:bCs/>
          <w:color w:val="333333"/>
          <w:sz w:val="21"/>
          <w:szCs w:val="21"/>
        </w:rPr>
        <w:t>Objet</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Caritas a pour objet de promouvoir la dignité humaine. </w:t>
      </w:r>
      <w:proofErr w:type="gramStart"/>
      <w:r w:rsidRPr="009C0DEA">
        <w:rPr>
          <w:rFonts w:ascii="Arial" w:eastAsia="Times New Roman" w:hAnsi="Arial" w:cs="Arial"/>
          <w:color w:val="333333"/>
          <w:sz w:val="21"/>
          <w:szCs w:val="21"/>
        </w:rPr>
        <w:t>Ses</w:t>
      </w:r>
      <w:proofErr w:type="gramEnd"/>
      <w:r w:rsidRPr="009C0DEA">
        <w:rPr>
          <w:rFonts w:ascii="Arial" w:eastAsia="Times New Roman" w:hAnsi="Arial" w:cs="Arial"/>
          <w:color w:val="333333"/>
          <w:sz w:val="21"/>
          <w:szCs w:val="21"/>
        </w:rPr>
        <w:t xml:space="preserve"> activités consistent à secourir les personnes qui se trouvent en situation de détresse en leur venant en aide pour leurs besoins indispensables et en favorisant leur promotion sociale et leur autonomie. C’est une structure officielle, une organisation qui permet d’exercer la charité, la solidarité, le partage, l’accueil </w:t>
      </w:r>
      <w:proofErr w:type="gramStart"/>
      <w:r w:rsidRPr="009C0DEA">
        <w:rPr>
          <w:rFonts w:ascii="Arial" w:eastAsia="Times New Roman" w:hAnsi="Arial" w:cs="Arial"/>
          <w:color w:val="333333"/>
          <w:sz w:val="21"/>
          <w:szCs w:val="21"/>
        </w:rPr>
        <w:t>et</w:t>
      </w:r>
      <w:proofErr w:type="gramEnd"/>
      <w:r w:rsidRPr="009C0DEA">
        <w:rPr>
          <w:rFonts w:ascii="Arial" w:eastAsia="Times New Roman" w:hAnsi="Arial" w:cs="Arial"/>
          <w:color w:val="333333"/>
          <w:sz w:val="21"/>
          <w:szCs w:val="21"/>
        </w:rPr>
        <w:t xml:space="preserve"> le service à la communauté. Comme structure, Caritas cherche à stimuler </w:t>
      </w:r>
      <w:proofErr w:type="gramStart"/>
      <w:r w:rsidRPr="009C0DEA">
        <w:rPr>
          <w:rFonts w:ascii="Arial" w:eastAsia="Times New Roman" w:hAnsi="Arial" w:cs="Arial"/>
          <w:color w:val="333333"/>
          <w:sz w:val="21"/>
          <w:szCs w:val="21"/>
        </w:rPr>
        <w:t>et</w:t>
      </w:r>
      <w:proofErr w:type="gramEnd"/>
      <w:r w:rsidRPr="009C0DEA">
        <w:rPr>
          <w:rFonts w:ascii="Arial" w:eastAsia="Times New Roman" w:hAnsi="Arial" w:cs="Arial"/>
          <w:color w:val="333333"/>
          <w:sz w:val="21"/>
          <w:szCs w:val="21"/>
        </w:rPr>
        <w:t xml:space="preserve"> à organiser la solidarité dans la communauté en vue de la justice et de la charité.</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1.3 </w:t>
      </w:r>
      <w:r w:rsidRPr="009C0DEA">
        <w:rPr>
          <w:rFonts w:ascii="Arial" w:eastAsia="Times New Roman" w:hAnsi="Arial" w:cs="Arial"/>
          <w:b/>
          <w:bCs/>
          <w:color w:val="333333"/>
          <w:sz w:val="21"/>
          <w:szCs w:val="21"/>
        </w:rPr>
        <w:t xml:space="preserve">Siège social </w:t>
      </w:r>
      <w:proofErr w:type="gramStart"/>
      <w:r w:rsidRPr="009C0DEA">
        <w:rPr>
          <w:rFonts w:ascii="Arial" w:eastAsia="Times New Roman" w:hAnsi="Arial" w:cs="Arial"/>
          <w:b/>
          <w:bCs/>
          <w:color w:val="333333"/>
          <w:sz w:val="21"/>
          <w:szCs w:val="21"/>
        </w:rPr>
        <w:t>et</w:t>
      </w:r>
      <w:proofErr w:type="gramEnd"/>
      <w:r w:rsidRPr="009C0DEA">
        <w:rPr>
          <w:rFonts w:ascii="Arial" w:eastAsia="Times New Roman" w:hAnsi="Arial" w:cs="Arial"/>
          <w:b/>
          <w:bCs/>
          <w:color w:val="333333"/>
          <w:sz w:val="21"/>
          <w:szCs w:val="21"/>
        </w:rPr>
        <w:t xml:space="preserve"> durée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Le siège social de la Caritas Diocésaine de Kabgayi se trouve près de l’Evêché de Kabgayi à l’Economat Général de Kabgayi. </w:t>
      </w:r>
      <w:proofErr w:type="gramStart"/>
      <w:r w:rsidRPr="009C0DEA">
        <w:rPr>
          <w:rFonts w:ascii="Arial" w:eastAsia="Times New Roman" w:hAnsi="Arial" w:cs="Arial"/>
          <w:color w:val="333333"/>
          <w:sz w:val="21"/>
          <w:szCs w:val="21"/>
        </w:rPr>
        <w:t>Sa</w:t>
      </w:r>
      <w:proofErr w:type="gramEnd"/>
      <w:r w:rsidRPr="009C0DEA">
        <w:rPr>
          <w:rFonts w:ascii="Arial" w:eastAsia="Times New Roman" w:hAnsi="Arial" w:cs="Arial"/>
          <w:color w:val="333333"/>
          <w:sz w:val="21"/>
          <w:szCs w:val="21"/>
        </w:rPr>
        <w:t xml:space="preserve"> durée est illimitée.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Article 4. </w:t>
      </w:r>
      <w:r w:rsidRPr="009C0DEA">
        <w:rPr>
          <w:rFonts w:ascii="Arial" w:eastAsia="Times New Roman" w:hAnsi="Arial" w:cs="Arial"/>
          <w:b/>
          <w:bCs/>
          <w:color w:val="333333"/>
          <w:sz w:val="21"/>
          <w:szCs w:val="21"/>
        </w:rPr>
        <w:t>Zone d’activités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La Caritas Diocésaine de Kabgayi exerce </w:t>
      </w:r>
      <w:proofErr w:type="gramStart"/>
      <w:r w:rsidRPr="009C0DEA">
        <w:rPr>
          <w:rFonts w:ascii="Arial" w:eastAsia="Times New Roman" w:hAnsi="Arial" w:cs="Arial"/>
          <w:color w:val="333333"/>
          <w:sz w:val="21"/>
          <w:szCs w:val="21"/>
        </w:rPr>
        <w:t>ses</w:t>
      </w:r>
      <w:proofErr w:type="gramEnd"/>
      <w:r w:rsidRPr="009C0DEA">
        <w:rPr>
          <w:rFonts w:ascii="Arial" w:eastAsia="Times New Roman" w:hAnsi="Arial" w:cs="Arial"/>
          <w:color w:val="333333"/>
          <w:sz w:val="21"/>
          <w:szCs w:val="21"/>
        </w:rPr>
        <w:t xml:space="preserve"> activités sur toute la circonscription ecclésiastique du Diocèse de Kabgayi. Elle couvre les districts administratifs de Muhanga, Kamonyi, Ruhango </w:t>
      </w:r>
      <w:proofErr w:type="gramStart"/>
      <w:r w:rsidRPr="009C0DEA">
        <w:rPr>
          <w:rFonts w:ascii="Arial" w:eastAsia="Times New Roman" w:hAnsi="Arial" w:cs="Arial"/>
          <w:color w:val="333333"/>
          <w:sz w:val="21"/>
          <w:szCs w:val="21"/>
        </w:rPr>
        <w:t>et</w:t>
      </w:r>
      <w:proofErr w:type="gramEnd"/>
      <w:r w:rsidRPr="009C0DEA">
        <w:rPr>
          <w:rFonts w:ascii="Arial" w:eastAsia="Times New Roman" w:hAnsi="Arial" w:cs="Arial"/>
          <w:color w:val="333333"/>
          <w:sz w:val="21"/>
          <w:szCs w:val="21"/>
        </w:rPr>
        <w:t xml:space="preserve"> une partie du district de Nyanza.</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2 </w:t>
      </w:r>
      <w:r w:rsidRPr="009C0DEA">
        <w:rPr>
          <w:rFonts w:ascii="Arial" w:eastAsia="Times New Roman" w:hAnsi="Arial" w:cs="Arial"/>
          <w:b/>
          <w:bCs/>
          <w:color w:val="333333"/>
          <w:sz w:val="21"/>
          <w:szCs w:val="21"/>
        </w:rPr>
        <w:t>Vision, Mission</w:t>
      </w:r>
      <w:proofErr w:type="gramStart"/>
      <w:r w:rsidRPr="009C0DEA">
        <w:rPr>
          <w:rFonts w:ascii="Arial" w:eastAsia="Times New Roman" w:hAnsi="Arial" w:cs="Arial"/>
          <w:b/>
          <w:bCs/>
          <w:color w:val="333333"/>
          <w:sz w:val="21"/>
          <w:szCs w:val="21"/>
        </w:rPr>
        <w:t>,valeurs</w:t>
      </w:r>
      <w:proofErr w:type="gramEnd"/>
      <w:r w:rsidRPr="009C0DEA">
        <w:rPr>
          <w:rFonts w:ascii="Arial" w:eastAsia="Times New Roman" w:hAnsi="Arial" w:cs="Arial"/>
          <w:b/>
          <w:bCs/>
          <w:color w:val="333333"/>
          <w:sz w:val="21"/>
          <w:szCs w:val="21"/>
        </w:rPr>
        <w:t xml:space="preserve"> et objectifs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2.1 </w:t>
      </w:r>
      <w:r w:rsidRPr="009C0DEA">
        <w:rPr>
          <w:rFonts w:ascii="Arial" w:eastAsia="Times New Roman" w:hAnsi="Arial" w:cs="Arial"/>
          <w:b/>
          <w:bCs/>
          <w:color w:val="333333"/>
          <w:sz w:val="21"/>
          <w:szCs w:val="21"/>
        </w:rPr>
        <w:t>Vision</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La vision de la Caritas Diocésaine de Kabgayi préconise une société rendant à l’homme créé à l’image de Dieu, </w:t>
      </w:r>
      <w:proofErr w:type="gramStart"/>
      <w:r w:rsidRPr="009C0DEA">
        <w:rPr>
          <w:rFonts w:ascii="Arial" w:eastAsia="Times New Roman" w:hAnsi="Arial" w:cs="Arial"/>
          <w:color w:val="333333"/>
          <w:sz w:val="21"/>
          <w:szCs w:val="21"/>
        </w:rPr>
        <w:t>sa</w:t>
      </w:r>
      <w:proofErr w:type="gramEnd"/>
      <w:r w:rsidRPr="009C0DEA">
        <w:rPr>
          <w:rFonts w:ascii="Arial" w:eastAsia="Times New Roman" w:hAnsi="Arial" w:cs="Arial"/>
          <w:color w:val="333333"/>
          <w:sz w:val="21"/>
          <w:szCs w:val="21"/>
        </w:rPr>
        <w:t xml:space="preserve"> dignité humaine déniée par la marginalisation sociale, l’indigence et l’injustice. Elle vise la réalisation d’un monde meilleur à </w:t>
      </w:r>
      <w:proofErr w:type="gramStart"/>
      <w:r w:rsidRPr="009C0DEA">
        <w:rPr>
          <w:rFonts w:ascii="Arial" w:eastAsia="Times New Roman" w:hAnsi="Arial" w:cs="Arial"/>
          <w:color w:val="333333"/>
          <w:sz w:val="21"/>
          <w:szCs w:val="21"/>
        </w:rPr>
        <w:t>travers</w:t>
      </w:r>
      <w:proofErr w:type="gramEnd"/>
      <w:r w:rsidRPr="009C0DEA">
        <w:rPr>
          <w:rFonts w:ascii="Arial" w:eastAsia="Times New Roman" w:hAnsi="Arial" w:cs="Arial"/>
          <w:color w:val="333333"/>
          <w:sz w:val="21"/>
          <w:szCs w:val="21"/>
        </w:rPr>
        <w:t xml:space="preserve"> la charité, la solidarité, la fraternité, le partage des biens, la justice et l’équité.</w:t>
      </w:r>
      <w:r w:rsidRPr="009C0DEA">
        <w:rPr>
          <w:rFonts w:ascii="Arial" w:eastAsia="Times New Roman" w:hAnsi="Arial" w:cs="Arial"/>
          <w:color w:val="333333"/>
          <w:sz w:val="21"/>
          <w:szCs w:val="21"/>
        </w:rPr>
        <w:br/>
        <w:t xml:space="preserve">Rendre aux peuples les plus pauvres, les marginalisés </w:t>
      </w:r>
      <w:proofErr w:type="gramStart"/>
      <w:r w:rsidRPr="009C0DEA">
        <w:rPr>
          <w:rFonts w:ascii="Arial" w:eastAsia="Times New Roman" w:hAnsi="Arial" w:cs="Arial"/>
          <w:color w:val="333333"/>
          <w:sz w:val="21"/>
          <w:szCs w:val="21"/>
        </w:rPr>
        <w:t>et</w:t>
      </w:r>
      <w:proofErr w:type="gramEnd"/>
      <w:r w:rsidRPr="009C0DEA">
        <w:rPr>
          <w:rFonts w:ascii="Arial" w:eastAsia="Times New Roman" w:hAnsi="Arial" w:cs="Arial"/>
          <w:color w:val="333333"/>
          <w:sz w:val="21"/>
          <w:szCs w:val="21"/>
        </w:rPr>
        <w:t xml:space="preserve"> les opprimés, l’espérance de vivre pleinement leur humanité au sein de la communauté mondiale.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2.2 </w:t>
      </w:r>
      <w:r w:rsidRPr="009C0DEA">
        <w:rPr>
          <w:rFonts w:ascii="Arial" w:eastAsia="Times New Roman" w:hAnsi="Arial" w:cs="Arial"/>
          <w:b/>
          <w:bCs/>
          <w:color w:val="333333"/>
          <w:sz w:val="21"/>
          <w:szCs w:val="21"/>
        </w:rPr>
        <w:t>Mission</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La mission de la Caritas Diocésaine de Kabgayi </w:t>
      </w:r>
      <w:proofErr w:type="gramStart"/>
      <w:r w:rsidRPr="009C0DEA">
        <w:rPr>
          <w:rFonts w:ascii="Arial" w:eastAsia="Times New Roman" w:hAnsi="Arial" w:cs="Arial"/>
          <w:color w:val="333333"/>
          <w:sz w:val="21"/>
          <w:szCs w:val="21"/>
        </w:rPr>
        <w:t>est</w:t>
      </w:r>
      <w:proofErr w:type="gramEnd"/>
      <w:r w:rsidRPr="009C0DEA">
        <w:rPr>
          <w:rFonts w:ascii="Arial" w:eastAsia="Times New Roman" w:hAnsi="Arial" w:cs="Arial"/>
          <w:color w:val="333333"/>
          <w:sz w:val="21"/>
          <w:szCs w:val="21"/>
        </w:rPr>
        <w:t xml:space="preserve"> d’assister les personnes nécessiteuses et de promouvoir le développement intégral de l’homme.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2.3 </w:t>
      </w:r>
      <w:r w:rsidRPr="009C0DEA">
        <w:rPr>
          <w:rFonts w:ascii="Arial" w:eastAsia="Times New Roman" w:hAnsi="Arial" w:cs="Arial"/>
          <w:b/>
          <w:bCs/>
          <w:color w:val="333333"/>
          <w:sz w:val="21"/>
          <w:szCs w:val="21"/>
        </w:rPr>
        <w:t>Valeurs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Les valeurs de la Caritas Diocésaine de Kabgayi </w:t>
      </w:r>
      <w:proofErr w:type="gramStart"/>
      <w:r w:rsidRPr="009C0DEA">
        <w:rPr>
          <w:rFonts w:ascii="Arial" w:eastAsia="Times New Roman" w:hAnsi="Arial" w:cs="Arial"/>
          <w:color w:val="333333"/>
          <w:sz w:val="21"/>
          <w:szCs w:val="21"/>
        </w:rPr>
        <w:t>sont :</w:t>
      </w:r>
      <w:proofErr w:type="gramEnd"/>
      <w:r w:rsidRPr="009C0DEA">
        <w:rPr>
          <w:rFonts w:ascii="Arial" w:eastAsia="Times New Roman" w:hAnsi="Arial" w:cs="Arial"/>
          <w:color w:val="333333"/>
          <w:sz w:val="21"/>
          <w:szCs w:val="21"/>
        </w:rPr>
        <w:br/>
      </w:r>
      <w:r w:rsidRPr="009C0DEA">
        <w:rPr>
          <w:rFonts w:ascii="Arial" w:eastAsia="Times New Roman" w:hAnsi="Arial" w:cs="Arial"/>
          <w:color w:val="333333"/>
          <w:sz w:val="21"/>
          <w:szCs w:val="21"/>
        </w:rPr>
        <w:sym w:font="Symbol" w:char="F02D"/>
      </w:r>
      <w:r w:rsidRPr="009C0DEA">
        <w:rPr>
          <w:rFonts w:ascii="Arial" w:eastAsia="Times New Roman" w:hAnsi="Arial" w:cs="Arial"/>
          <w:color w:val="333333"/>
          <w:sz w:val="21"/>
          <w:szCs w:val="21"/>
        </w:rPr>
        <w:t xml:space="preserve"> Charité et Miséricorde</w:t>
      </w:r>
      <w:r w:rsidRPr="009C0DEA">
        <w:rPr>
          <w:rFonts w:ascii="Arial" w:eastAsia="Times New Roman" w:hAnsi="Arial" w:cs="Arial"/>
          <w:color w:val="333333"/>
          <w:sz w:val="21"/>
          <w:szCs w:val="21"/>
        </w:rPr>
        <w:br/>
      </w:r>
      <w:r w:rsidRPr="009C0DEA">
        <w:rPr>
          <w:rFonts w:ascii="Arial" w:eastAsia="Times New Roman" w:hAnsi="Arial" w:cs="Arial"/>
          <w:color w:val="333333"/>
          <w:sz w:val="21"/>
          <w:szCs w:val="21"/>
        </w:rPr>
        <w:sym w:font="Symbol" w:char="F02D"/>
      </w:r>
      <w:r w:rsidRPr="009C0DEA">
        <w:rPr>
          <w:rFonts w:ascii="Arial" w:eastAsia="Times New Roman" w:hAnsi="Arial" w:cs="Arial"/>
          <w:color w:val="333333"/>
          <w:sz w:val="21"/>
          <w:szCs w:val="21"/>
        </w:rPr>
        <w:t xml:space="preserve"> Solidarité</w:t>
      </w:r>
      <w:r w:rsidRPr="009C0DEA">
        <w:rPr>
          <w:rFonts w:ascii="Arial" w:eastAsia="Times New Roman" w:hAnsi="Arial" w:cs="Arial"/>
          <w:color w:val="333333"/>
          <w:sz w:val="21"/>
          <w:szCs w:val="21"/>
        </w:rPr>
        <w:br/>
      </w:r>
      <w:r w:rsidRPr="009C0DEA">
        <w:rPr>
          <w:rFonts w:ascii="Arial" w:eastAsia="Times New Roman" w:hAnsi="Arial" w:cs="Arial"/>
          <w:color w:val="333333"/>
          <w:sz w:val="21"/>
          <w:szCs w:val="21"/>
        </w:rPr>
        <w:sym w:font="Symbol" w:char="F02D"/>
      </w:r>
      <w:r w:rsidRPr="009C0DEA">
        <w:rPr>
          <w:rFonts w:ascii="Arial" w:eastAsia="Times New Roman" w:hAnsi="Arial" w:cs="Arial"/>
          <w:color w:val="333333"/>
          <w:sz w:val="21"/>
          <w:szCs w:val="21"/>
        </w:rPr>
        <w:t xml:space="preserve"> Humanité</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2.4 </w:t>
      </w:r>
      <w:r w:rsidRPr="009C0DEA">
        <w:rPr>
          <w:rFonts w:ascii="Arial" w:eastAsia="Times New Roman" w:hAnsi="Arial" w:cs="Arial"/>
          <w:b/>
          <w:bCs/>
          <w:color w:val="333333"/>
          <w:sz w:val="21"/>
          <w:szCs w:val="21"/>
        </w:rPr>
        <w:t>Objectifs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Son souci intrinsèque </w:t>
      </w:r>
      <w:proofErr w:type="gramStart"/>
      <w:r w:rsidRPr="009C0DEA">
        <w:rPr>
          <w:rFonts w:ascii="Arial" w:eastAsia="Times New Roman" w:hAnsi="Arial" w:cs="Arial"/>
          <w:color w:val="333333"/>
          <w:sz w:val="21"/>
          <w:szCs w:val="21"/>
        </w:rPr>
        <w:t>est</w:t>
      </w:r>
      <w:proofErr w:type="gramEnd"/>
      <w:r w:rsidRPr="009C0DEA">
        <w:rPr>
          <w:rFonts w:ascii="Arial" w:eastAsia="Times New Roman" w:hAnsi="Arial" w:cs="Arial"/>
          <w:color w:val="333333"/>
          <w:sz w:val="21"/>
          <w:szCs w:val="21"/>
        </w:rPr>
        <w:t xml:space="preserve"> de voir les catégories sociales les plus pauvres arriver à se prendre en charge, individuellement ou par solidarité sociale, pour l’épanouissement de leur dignité humaine.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3. </w:t>
      </w:r>
      <w:r w:rsidRPr="009C0DEA">
        <w:rPr>
          <w:rFonts w:ascii="Arial" w:eastAsia="Times New Roman" w:hAnsi="Arial" w:cs="Arial"/>
          <w:b/>
          <w:bCs/>
          <w:color w:val="333333"/>
          <w:sz w:val="21"/>
          <w:szCs w:val="21"/>
        </w:rPr>
        <w:t>Le réseau Caritas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lastRenderedPageBreak/>
        <w:t>3.1 </w:t>
      </w:r>
      <w:r w:rsidRPr="009C0DEA">
        <w:rPr>
          <w:rFonts w:ascii="Arial" w:eastAsia="Times New Roman" w:hAnsi="Arial" w:cs="Arial"/>
          <w:b/>
          <w:bCs/>
          <w:color w:val="333333"/>
          <w:sz w:val="21"/>
          <w:szCs w:val="21"/>
        </w:rPr>
        <w:t>Niveaux hiérarchiques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L’Evêque </w:t>
      </w:r>
      <w:proofErr w:type="gramStart"/>
      <w:r w:rsidRPr="009C0DEA">
        <w:rPr>
          <w:rFonts w:ascii="Arial" w:eastAsia="Times New Roman" w:hAnsi="Arial" w:cs="Arial"/>
          <w:color w:val="333333"/>
          <w:sz w:val="21"/>
          <w:szCs w:val="21"/>
        </w:rPr>
        <w:t>est</w:t>
      </w:r>
      <w:proofErr w:type="gramEnd"/>
      <w:r w:rsidRPr="009C0DEA">
        <w:rPr>
          <w:rFonts w:ascii="Arial" w:eastAsia="Times New Roman" w:hAnsi="Arial" w:cs="Arial"/>
          <w:color w:val="333333"/>
          <w:sz w:val="21"/>
          <w:szCs w:val="21"/>
        </w:rPr>
        <w:t xml:space="preserve"> le premier Responsable de la Caritas Diocésaine de Kabgayi et son représentant juridique. C’est Lui qui dirige l’Assemblée Générale de la Caritas. C’est </w:t>
      </w:r>
      <w:proofErr w:type="gramStart"/>
      <w:r w:rsidRPr="009C0DEA">
        <w:rPr>
          <w:rFonts w:ascii="Arial" w:eastAsia="Times New Roman" w:hAnsi="Arial" w:cs="Arial"/>
          <w:color w:val="333333"/>
          <w:sz w:val="21"/>
          <w:szCs w:val="21"/>
        </w:rPr>
        <w:t>un</w:t>
      </w:r>
      <w:proofErr w:type="gramEnd"/>
      <w:r w:rsidRPr="009C0DEA">
        <w:rPr>
          <w:rFonts w:ascii="Arial" w:eastAsia="Times New Roman" w:hAnsi="Arial" w:cs="Arial"/>
          <w:color w:val="333333"/>
          <w:sz w:val="21"/>
          <w:szCs w:val="21"/>
        </w:rPr>
        <w:t xml:space="preserve"> organe qui se réunit une fois par an pour faire le bilan des activités réalisées et donner des recommandations générales à suivre. </w:t>
      </w:r>
      <w:proofErr w:type="gramStart"/>
      <w:r w:rsidRPr="009C0DEA">
        <w:rPr>
          <w:rFonts w:ascii="Arial" w:eastAsia="Times New Roman" w:hAnsi="Arial" w:cs="Arial"/>
          <w:color w:val="333333"/>
          <w:sz w:val="21"/>
          <w:szCs w:val="21"/>
        </w:rPr>
        <w:t>Il</w:t>
      </w:r>
      <w:proofErr w:type="gramEnd"/>
      <w:r w:rsidRPr="009C0DEA">
        <w:rPr>
          <w:rFonts w:ascii="Arial" w:eastAsia="Times New Roman" w:hAnsi="Arial" w:cs="Arial"/>
          <w:color w:val="333333"/>
          <w:sz w:val="21"/>
          <w:szCs w:val="21"/>
        </w:rPr>
        <w:t xml:space="preserve"> nomme un Directeur pour assurer la coordination journalière des activités.</w:t>
      </w:r>
      <w:r w:rsidRPr="009C0DEA">
        <w:rPr>
          <w:rFonts w:ascii="Arial" w:eastAsia="Times New Roman" w:hAnsi="Arial" w:cs="Arial"/>
          <w:color w:val="333333"/>
          <w:sz w:val="21"/>
          <w:szCs w:val="21"/>
        </w:rPr>
        <w:br/>
        <w:t>Le réseau de la Caritas Diocésaine de Kabgayi comprend des autres niveaux organisationnels suivant la hiérarchie classique des structures de l’Eglise.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 Le niveau </w:t>
      </w:r>
      <w:proofErr w:type="gramStart"/>
      <w:r w:rsidRPr="009C0DEA">
        <w:rPr>
          <w:rFonts w:ascii="Arial" w:eastAsia="Times New Roman" w:hAnsi="Arial" w:cs="Arial"/>
          <w:color w:val="333333"/>
          <w:sz w:val="21"/>
          <w:szCs w:val="21"/>
        </w:rPr>
        <w:t>diocésain :</w:t>
      </w:r>
      <w:proofErr w:type="gramEnd"/>
      <w:r w:rsidRPr="009C0DEA">
        <w:rPr>
          <w:rFonts w:ascii="Arial" w:eastAsia="Times New Roman" w:hAnsi="Arial" w:cs="Arial"/>
          <w:color w:val="333333"/>
          <w:sz w:val="21"/>
          <w:szCs w:val="21"/>
        </w:rPr>
        <w:t xml:space="preserve"> c’est le niveau de conception, de réflexion, de décision, d’animation et de coordination. Au niveau opérationnel, on y trouve </w:t>
      </w:r>
      <w:proofErr w:type="gramStart"/>
      <w:r w:rsidRPr="009C0DEA">
        <w:rPr>
          <w:rFonts w:ascii="Arial" w:eastAsia="Times New Roman" w:hAnsi="Arial" w:cs="Arial"/>
          <w:color w:val="333333"/>
          <w:sz w:val="21"/>
          <w:szCs w:val="21"/>
        </w:rPr>
        <w:t>4 départements :</w:t>
      </w:r>
      <w:proofErr w:type="gramEnd"/>
      <w:r w:rsidRPr="009C0DEA">
        <w:rPr>
          <w:rFonts w:ascii="Arial" w:eastAsia="Times New Roman" w:hAnsi="Arial" w:cs="Arial"/>
          <w:color w:val="333333"/>
          <w:sz w:val="21"/>
          <w:szCs w:val="21"/>
        </w:rPr>
        <w:br/>
        <w:t>- le département administratif</w:t>
      </w:r>
      <w:r w:rsidRPr="009C0DEA">
        <w:rPr>
          <w:rFonts w:ascii="Arial" w:eastAsia="Times New Roman" w:hAnsi="Arial" w:cs="Arial"/>
          <w:color w:val="333333"/>
          <w:sz w:val="21"/>
          <w:szCs w:val="21"/>
        </w:rPr>
        <w:br/>
        <w:t>- le département des œuvres sociales et caritatives</w:t>
      </w:r>
      <w:r w:rsidRPr="009C0DEA">
        <w:rPr>
          <w:rFonts w:ascii="Arial" w:eastAsia="Times New Roman" w:hAnsi="Arial" w:cs="Arial"/>
          <w:color w:val="333333"/>
          <w:sz w:val="21"/>
          <w:szCs w:val="21"/>
        </w:rPr>
        <w:br/>
        <w:t>- le département de développement</w:t>
      </w:r>
      <w:r w:rsidRPr="009C0DEA">
        <w:rPr>
          <w:rFonts w:ascii="Arial" w:eastAsia="Times New Roman" w:hAnsi="Arial" w:cs="Arial"/>
          <w:color w:val="333333"/>
          <w:sz w:val="21"/>
          <w:szCs w:val="21"/>
        </w:rPr>
        <w:br/>
        <w:t>- le département de la santé.</w:t>
      </w:r>
      <w:r w:rsidRPr="009C0DEA">
        <w:rPr>
          <w:rFonts w:ascii="Arial" w:eastAsia="Times New Roman" w:hAnsi="Arial" w:cs="Arial"/>
          <w:color w:val="333333"/>
          <w:sz w:val="21"/>
          <w:szCs w:val="21"/>
        </w:rPr>
        <w:br/>
      </w:r>
      <w:proofErr w:type="gramStart"/>
      <w:r w:rsidRPr="009C0DEA">
        <w:rPr>
          <w:rFonts w:ascii="Arial" w:eastAsia="Times New Roman" w:hAnsi="Arial" w:cs="Arial"/>
          <w:color w:val="333333"/>
          <w:sz w:val="21"/>
          <w:szCs w:val="21"/>
        </w:rPr>
        <w:t>Et</w:t>
      </w:r>
      <w:proofErr w:type="gramEnd"/>
      <w:r w:rsidRPr="009C0DEA">
        <w:rPr>
          <w:rFonts w:ascii="Arial" w:eastAsia="Times New Roman" w:hAnsi="Arial" w:cs="Arial"/>
          <w:color w:val="333333"/>
          <w:sz w:val="21"/>
          <w:szCs w:val="21"/>
        </w:rPr>
        <w:t xml:space="preserve"> la commission Diocésaine Justice et Paix</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 Le niveau </w:t>
      </w:r>
      <w:proofErr w:type="gramStart"/>
      <w:r w:rsidRPr="009C0DEA">
        <w:rPr>
          <w:rFonts w:ascii="Arial" w:eastAsia="Times New Roman" w:hAnsi="Arial" w:cs="Arial"/>
          <w:color w:val="333333"/>
          <w:sz w:val="21"/>
          <w:szCs w:val="21"/>
        </w:rPr>
        <w:t>paroissial :</w:t>
      </w:r>
      <w:proofErr w:type="gramEnd"/>
      <w:r w:rsidRPr="009C0DEA">
        <w:rPr>
          <w:rFonts w:ascii="Arial" w:eastAsia="Times New Roman" w:hAnsi="Arial" w:cs="Arial"/>
          <w:color w:val="333333"/>
          <w:sz w:val="21"/>
          <w:szCs w:val="21"/>
        </w:rPr>
        <w:t xml:space="preserve"> c’est un niveau décentralisé pour l’animation et la coordination</w:t>
      </w:r>
      <w:r w:rsidRPr="009C0DEA">
        <w:rPr>
          <w:rFonts w:ascii="Arial" w:eastAsia="Times New Roman" w:hAnsi="Arial" w:cs="Arial"/>
          <w:color w:val="333333"/>
          <w:sz w:val="21"/>
          <w:szCs w:val="21"/>
        </w:rPr>
        <w:br/>
        <w:t>des actions communautaires.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 Le niveau des </w:t>
      </w:r>
      <w:proofErr w:type="gramStart"/>
      <w:r w:rsidRPr="009C0DEA">
        <w:rPr>
          <w:rFonts w:ascii="Arial" w:eastAsia="Times New Roman" w:hAnsi="Arial" w:cs="Arial"/>
          <w:color w:val="333333"/>
          <w:sz w:val="21"/>
          <w:szCs w:val="21"/>
        </w:rPr>
        <w:t>centrales :</w:t>
      </w:r>
      <w:proofErr w:type="gramEnd"/>
      <w:r w:rsidRPr="009C0DEA">
        <w:rPr>
          <w:rFonts w:ascii="Arial" w:eastAsia="Times New Roman" w:hAnsi="Arial" w:cs="Arial"/>
          <w:color w:val="333333"/>
          <w:sz w:val="21"/>
          <w:szCs w:val="21"/>
        </w:rPr>
        <w:t xml:space="preserve"> constitue le lieu d’exécution et de supervision directe des succursales et des Communautés Ecclésiales de Base(CEB)</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 Le niveau </w:t>
      </w:r>
      <w:proofErr w:type="gramStart"/>
      <w:r w:rsidRPr="009C0DEA">
        <w:rPr>
          <w:rFonts w:ascii="Arial" w:eastAsia="Times New Roman" w:hAnsi="Arial" w:cs="Arial"/>
          <w:color w:val="333333"/>
          <w:sz w:val="21"/>
          <w:szCs w:val="21"/>
        </w:rPr>
        <w:t>succursale :</w:t>
      </w:r>
      <w:proofErr w:type="gramEnd"/>
      <w:r w:rsidRPr="009C0DEA">
        <w:rPr>
          <w:rFonts w:ascii="Arial" w:eastAsia="Times New Roman" w:hAnsi="Arial" w:cs="Arial"/>
          <w:color w:val="333333"/>
          <w:sz w:val="21"/>
          <w:szCs w:val="21"/>
        </w:rPr>
        <w:t xml:space="preserve"> C’est le niveau qui fait l’intermédiaire entre les centrales et</w:t>
      </w:r>
      <w:r w:rsidRPr="009C0DEA">
        <w:rPr>
          <w:rFonts w:ascii="Arial" w:eastAsia="Times New Roman" w:hAnsi="Arial" w:cs="Arial"/>
          <w:color w:val="333333"/>
          <w:sz w:val="21"/>
          <w:szCs w:val="21"/>
        </w:rPr>
        <w:br/>
        <w:t>les Communautés ecclésiales de base.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Le niveau des Communautés Ecclésiales de Base (CEB</w:t>
      </w:r>
      <w:proofErr w:type="gramStart"/>
      <w:r w:rsidRPr="009C0DEA">
        <w:rPr>
          <w:rFonts w:ascii="Arial" w:eastAsia="Times New Roman" w:hAnsi="Arial" w:cs="Arial"/>
          <w:color w:val="333333"/>
          <w:sz w:val="21"/>
          <w:szCs w:val="21"/>
        </w:rPr>
        <w:t>) :</w:t>
      </w:r>
      <w:proofErr w:type="gramEnd"/>
      <w:r w:rsidRPr="009C0DEA">
        <w:rPr>
          <w:rFonts w:ascii="Arial" w:eastAsia="Times New Roman" w:hAnsi="Arial" w:cs="Arial"/>
          <w:color w:val="333333"/>
          <w:sz w:val="21"/>
          <w:szCs w:val="21"/>
        </w:rPr>
        <w:t xml:space="preserve"> c’est le niveau de base</w:t>
      </w:r>
      <w:r w:rsidRPr="009C0DEA">
        <w:rPr>
          <w:rFonts w:ascii="Arial" w:eastAsia="Times New Roman" w:hAnsi="Arial" w:cs="Arial"/>
          <w:color w:val="333333"/>
          <w:sz w:val="21"/>
          <w:szCs w:val="21"/>
        </w:rPr>
        <w:br/>
        <w:t>qui est le lieu d’exécution et de mobilisation des actions communautaires.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3.2 </w:t>
      </w:r>
      <w:r w:rsidRPr="009C0DEA">
        <w:rPr>
          <w:rFonts w:ascii="Arial" w:eastAsia="Times New Roman" w:hAnsi="Arial" w:cs="Arial"/>
          <w:b/>
          <w:bCs/>
          <w:color w:val="333333"/>
          <w:sz w:val="21"/>
          <w:szCs w:val="21"/>
        </w:rPr>
        <w:t>Domaines d’intervention</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La Caritas Diocésaine de Kabgayi intervient dans </w:t>
      </w:r>
      <w:proofErr w:type="gramStart"/>
      <w:r w:rsidRPr="009C0DEA">
        <w:rPr>
          <w:rFonts w:ascii="Arial" w:eastAsia="Times New Roman" w:hAnsi="Arial" w:cs="Arial"/>
          <w:color w:val="333333"/>
          <w:sz w:val="21"/>
          <w:szCs w:val="21"/>
        </w:rPr>
        <w:t>4 départements :</w:t>
      </w:r>
      <w:proofErr w:type="gramEnd"/>
      <w:r w:rsidRPr="009C0DEA">
        <w:rPr>
          <w:rFonts w:ascii="Arial" w:eastAsia="Times New Roman" w:hAnsi="Arial" w:cs="Arial"/>
          <w:color w:val="333333"/>
          <w:sz w:val="21"/>
          <w:szCs w:val="21"/>
        </w:rPr>
        <w:br/>
        <w:t>• Le département administratif ;</w:t>
      </w:r>
      <w:r w:rsidRPr="009C0DEA">
        <w:rPr>
          <w:rFonts w:ascii="Arial" w:eastAsia="Times New Roman" w:hAnsi="Arial" w:cs="Arial"/>
          <w:color w:val="333333"/>
          <w:sz w:val="21"/>
          <w:szCs w:val="21"/>
        </w:rPr>
        <w:br/>
        <w:t>• Le département des œuvres sociales et caritatives ;</w:t>
      </w:r>
      <w:r w:rsidRPr="009C0DEA">
        <w:rPr>
          <w:rFonts w:ascii="Arial" w:eastAsia="Times New Roman" w:hAnsi="Arial" w:cs="Arial"/>
          <w:color w:val="333333"/>
          <w:sz w:val="21"/>
          <w:szCs w:val="21"/>
        </w:rPr>
        <w:br/>
        <w:t>• Le département de développement ;</w:t>
      </w:r>
      <w:r w:rsidRPr="009C0DEA">
        <w:rPr>
          <w:rFonts w:ascii="Arial" w:eastAsia="Times New Roman" w:hAnsi="Arial" w:cs="Arial"/>
          <w:color w:val="333333"/>
          <w:sz w:val="21"/>
          <w:szCs w:val="21"/>
        </w:rPr>
        <w:br/>
        <w:t>• Le département de santé ;</w:t>
      </w:r>
      <w:r w:rsidRPr="009C0DEA">
        <w:rPr>
          <w:rFonts w:ascii="Arial" w:eastAsia="Times New Roman" w:hAnsi="Arial" w:cs="Arial"/>
          <w:color w:val="333333"/>
          <w:sz w:val="21"/>
          <w:szCs w:val="21"/>
        </w:rPr>
        <w:br/>
        <w:t>Et la Commission Diocésaine Justice et Paix.</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a) </w:t>
      </w:r>
      <w:r w:rsidRPr="009C0DEA">
        <w:rPr>
          <w:rFonts w:ascii="Arial" w:eastAsia="Times New Roman" w:hAnsi="Arial" w:cs="Arial"/>
          <w:b/>
          <w:bCs/>
          <w:color w:val="333333"/>
          <w:sz w:val="21"/>
          <w:szCs w:val="21"/>
        </w:rPr>
        <w:t>Le département administratif</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Le département administratif assure la gestion quotidienne des programmes </w:t>
      </w:r>
      <w:proofErr w:type="gramStart"/>
      <w:r w:rsidRPr="009C0DEA">
        <w:rPr>
          <w:rFonts w:ascii="Arial" w:eastAsia="Times New Roman" w:hAnsi="Arial" w:cs="Arial"/>
          <w:color w:val="333333"/>
          <w:sz w:val="21"/>
          <w:szCs w:val="21"/>
        </w:rPr>
        <w:t>et</w:t>
      </w:r>
      <w:proofErr w:type="gramEnd"/>
      <w:r w:rsidRPr="009C0DEA">
        <w:rPr>
          <w:rFonts w:ascii="Arial" w:eastAsia="Times New Roman" w:hAnsi="Arial" w:cs="Arial"/>
          <w:color w:val="333333"/>
          <w:sz w:val="21"/>
          <w:szCs w:val="21"/>
        </w:rPr>
        <w:t xml:space="preserve"> des projets de la Caritas et facilite la concertation entre les parties prenantes. </w:t>
      </w:r>
      <w:proofErr w:type="gramStart"/>
      <w:r w:rsidRPr="009C0DEA">
        <w:rPr>
          <w:rFonts w:ascii="Arial" w:eastAsia="Times New Roman" w:hAnsi="Arial" w:cs="Arial"/>
          <w:color w:val="333333"/>
          <w:sz w:val="21"/>
          <w:szCs w:val="21"/>
        </w:rPr>
        <w:t>Dans</w:t>
      </w:r>
      <w:proofErr w:type="gramEnd"/>
      <w:r w:rsidRPr="009C0DEA">
        <w:rPr>
          <w:rFonts w:ascii="Arial" w:eastAsia="Times New Roman" w:hAnsi="Arial" w:cs="Arial"/>
          <w:color w:val="333333"/>
          <w:sz w:val="21"/>
          <w:szCs w:val="21"/>
        </w:rPr>
        <w:t xml:space="preserve"> ces taches, le département administratif se fait aider par les différents services et les départements.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b) </w:t>
      </w:r>
      <w:r w:rsidRPr="009C0DEA">
        <w:rPr>
          <w:rFonts w:ascii="Arial" w:eastAsia="Times New Roman" w:hAnsi="Arial" w:cs="Arial"/>
          <w:b/>
          <w:bCs/>
          <w:color w:val="333333"/>
          <w:sz w:val="21"/>
          <w:szCs w:val="21"/>
        </w:rPr>
        <w:t>Le département des œuvres socio caritatives</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A travers ce département, la Caritas Diocésaine de Kabgayi intervient dans l’assistance aux personnes vulnérables de différentes catégories, dont les handicapés, les veufs, les orphelins, les malnourris, les malades pauvres, les malades chroniques, les victimes du VIH/SIDA, les prisonniers, les refugiés, les élèves pauvres et les indigents de toute sorte.</w:t>
      </w:r>
    </w:p>
    <w:p w:rsidR="009C0DEA" w:rsidRPr="009C0DEA" w:rsidRDefault="009C0DEA" w:rsidP="009C0DEA">
      <w:pPr>
        <w:spacing w:after="150" w:line="240" w:lineRule="auto"/>
        <w:jc w:val="both"/>
        <w:rPr>
          <w:rFonts w:ascii="Arial" w:eastAsia="Times New Roman" w:hAnsi="Arial" w:cs="Arial"/>
          <w:color w:val="333333"/>
          <w:sz w:val="21"/>
          <w:szCs w:val="21"/>
        </w:rPr>
      </w:pPr>
      <w:proofErr w:type="gramStart"/>
      <w:r w:rsidRPr="009C0DEA">
        <w:rPr>
          <w:rFonts w:ascii="Arial" w:eastAsia="Times New Roman" w:hAnsi="Arial" w:cs="Arial"/>
          <w:color w:val="333333"/>
          <w:sz w:val="21"/>
          <w:szCs w:val="21"/>
        </w:rPr>
        <w:t>Il</w:t>
      </w:r>
      <w:proofErr w:type="gramEnd"/>
      <w:r w:rsidRPr="009C0DEA">
        <w:rPr>
          <w:rFonts w:ascii="Arial" w:eastAsia="Times New Roman" w:hAnsi="Arial" w:cs="Arial"/>
          <w:color w:val="333333"/>
          <w:sz w:val="21"/>
          <w:szCs w:val="21"/>
        </w:rPr>
        <w:t xml:space="preserve"> y a également des actions d’animation et de mobilisation communautaire pour la pratique de la charité, l’entraide et la solidarité.</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c) </w:t>
      </w:r>
      <w:r w:rsidRPr="009C0DEA">
        <w:rPr>
          <w:rFonts w:ascii="Arial" w:eastAsia="Times New Roman" w:hAnsi="Arial" w:cs="Arial"/>
          <w:b/>
          <w:bCs/>
          <w:color w:val="333333"/>
          <w:sz w:val="21"/>
          <w:szCs w:val="21"/>
        </w:rPr>
        <w:t>Le département de développement</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Les interventions de la Caritas Diocésaine de Kabgayi visent actuellement l’animation à l’autopromotion économique des pauvres actifs, amélioration des capacités de production agricole, </w:t>
      </w:r>
      <w:r w:rsidRPr="009C0DEA">
        <w:rPr>
          <w:rFonts w:ascii="Arial" w:eastAsia="Times New Roman" w:hAnsi="Arial" w:cs="Arial"/>
          <w:color w:val="333333"/>
          <w:sz w:val="21"/>
          <w:szCs w:val="21"/>
        </w:rPr>
        <w:lastRenderedPageBreak/>
        <w:t>amélioration et commercialisation des produits agricoles, protection de l’environnement, énergie durable, eau et assainissement.</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d) </w:t>
      </w:r>
      <w:r w:rsidRPr="009C0DEA">
        <w:rPr>
          <w:rFonts w:ascii="Arial" w:eastAsia="Times New Roman" w:hAnsi="Arial" w:cs="Arial"/>
          <w:b/>
          <w:bCs/>
          <w:color w:val="333333"/>
          <w:sz w:val="21"/>
          <w:szCs w:val="21"/>
        </w:rPr>
        <w:t>Le département santé</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Il s’agit essentiellement de la coordination des formations sanitaires catholiques (FOSA), ainsi que de l’animation à renforcer et à sensibiliser au système des mutuelles de santé, Planification Familiale Naturelle (PFN), Information Education Communication (IEC) de la population sur la prévention contre les maladies (VIH/SIDA, Parasitoses, dermatoses, etc.</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e) </w:t>
      </w:r>
      <w:r w:rsidRPr="009C0DEA">
        <w:rPr>
          <w:rFonts w:ascii="Arial" w:eastAsia="Times New Roman" w:hAnsi="Arial" w:cs="Arial"/>
          <w:b/>
          <w:bCs/>
          <w:color w:val="333333"/>
          <w:sz w:val="21"/>
          <w:szCs w:val="21"/>
        </w:rPr>
        <w:t xml:space="preserve">Commission Diocésaine Justice </w:t>
      </w:r>
      <w:proofErr w:type="gramStart"/>
      <w:r w:rsidRPr="009C0DEA">
        <w:rPr>
          <w:rFonts w:ascii="Arial" w:eastAsia="Times New Roman" w:hAnsi="Arial" w:cs="Arial"/>
          <w:b/>
          <w:bCs/>
          <w:color w:val="333333"/>
          <w:sz w:val="21"/>
          <w:szCs w:val="21"/>
        </w:rPr>
        <w:t>et</w:t>
      </w:r>
      <w:proofErr w:type="gramEnd"/>
      <w:r w:rsidRPr="009C0DEA">
        <w:rPr>
          <w:rFonts w:ascii="Arial" w:eastAsia="Times New Roman" w:hAnsi="Arial" w:cs="Arial"/>
          <w:b/>
          <w:bCs/>
          <w:color w:val="333333"/>
          <w:sz w:val="21"/>
          <w:szCs w:val="21"/>
        </w:rPr>
        <w:t xml:space="preserve"> Paix</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La Commission Diocésaine Justice et Paix de Kabgayi intervient à l’éducation de la population à la culture de la paix, la promotion des droits humains, la dignité de la personne humaine, la justice et la paix. </w:t>
      </w:r>
      <w:proofErr w:type="gramStart"/>
      <w:r w:rsidRPr="009C0DEA">
        <w:rPr>
          <w:rFonts w:ascii="Arial" w:eastAsia="Times New Roman" w:hAnsi="Arial" w:cs="Arial"/>
          <w:color w:val="333333"/>
          <w:sz w:val="21"/>
          <w:szCs w:val="21"/>
        </w:rPr>
        <w:t>Ses</w:t>
      </w:r>
      <w:proofErr w:type="gramEnd"/>
      <w:r w:rsidRPr="009C0DEA">
        <w:rPr>
          <w:rFonts w:ascii="Arial" w:eastAsia="Times New Roman" w:hAnsi="Arial" w:cs="Arial"/>
          <w:color w:val="333333"/>
          <w:sz w:val="21"/>
          <w:szCs w:val="21"/>
        </w:rPr>
        <w:t xml:space="preserve"> activités visent la construction d’une société harmonieuse, qui témoigne les valeurs positives, une société réconciliée.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3.3 </w:t>
      </w:r>
      <w:r w:rsidRPr="009C0DEA">
        <w:rPr>
          <w:rFonts w:ascii="Arial" w:eastAsia="Times New Roman" w:hAnsi="Arial" w:cs="Arial"/>
          <w:b/>
          <w:bCs/>
          <w:color w:val="333333"/>
          <w:sz w:val="21"/>
          <w:szCs w:val="21"/>
        </w:rPr>
        <w:t>Les organes de la Caritas diocésaine de Kabgayi</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La Caritas Diocésaine de Kabgayi est composée des organes </w:t>
      </w:r>
      <w:proofErr w:type="gramStart"/>
      <w:r w:rsidRPr="009C0DEA">
        <w:rPr>
          <w:rFonts w:ascii="Arial" w:eastAsia="Times New Roman" w:hAnsi="Arial" w:cs="Arial"/>
          <w:color w:val="333333"/>
          <w:sz w:val="21"/>
          <w:szCs w:val="21"/>
        </w:rPr>
        <w:t>suivants :</w:t>
      </w:r>
      <w:proofErr w:type="gramEnd"/>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sym w:font="Symbol" w:char="F0D8"/>
      </w:r>
      <w:r w:rsidRPr="009C0DEA">
        <w:rPr>
          <w:rFonts w:ascii="Arial" w:eastAsia="Times New Roman" w:hAnsi="Arial" w:cs="Arial"/>
          <w:color w:val="333333"/>
          <w:sz w:val="21"/>
          <w:szCs w:val="21"/>
        </w:rPr>
        <w:t xml:space="preserve"> L’Evêque ;</w:t>
      </w:r>
      <w:r w:rsidRPr="009C0DEA">
        <w:rPr>
          <w:rFonts w:ascii="Arial" w:eastAsia="Times New Roman" w:hAnsi="Arial" w:cs="Arial"/>
          <w:color w:val="333333"/>
          <w:sz w:val="21"/>
          <w:szCs w:val="21"/>
        </w:rPr>
        <w:br/>
      </w:r>
      <w:r w:rsidRPr="009C0DEA">
        <w:rPr>
          <w:rFonts w:ascii="Arial" w:eastAsia="Times New Roman" w:hAnsi="Arial" w:cs="Arial"/>
          <w:color w:val="333333"/>
          <w:sz w:val="21"/>
          <w:szCs w:val="21"/>
        </w:rPr>
        <w:sym w:font="Symbol" w:char="F0D8"/>
      </w:r>
      <w:r w:rsidRPr="009C0DEA">
        <w:rPr>
          <w:rFonts w:ascii="Arial" w:eastAsia="Times New Roman" w:hAnsi="Arial" w:cs="Arial"/>
          <w:color w:val="333333"/>
          <w:sz w:val="21"/>
          <w:szCs w:val="21"/>
        </w:rPr>
        <w:t xml:space="preserve"> L’Assemblée Générale (A.G) ;</w:t>
      </w:r>
      <w:r w:rsidRPr="009C0DEA">
        <w:rPr>
          <w:rFonts w:ascii="Arial" w:eastAsia="Times New Roman" w:hAnsi="Arial" w:cs="Arial"/>
          <w:color w:val="333333"/>
          <w:sz w:val="21"/>
          <w:szCs w:val="21"/>
        </w:rPr>
        <w:br/>
      </w:r>
      <w:r w:rsidRPr="009C0DEA">
        <w:rPr>
          <w:rFonts w:ascii="Arial" w:eastAsia="Times New Roman" w:hAnsi="Arial" w:cs="Arial"/>
          <w:color w:val="333333"/>
          <w:sz w:val="21"/>
          <w:szCs w:val="21"/>
        </w:rPr>
        <w:sym w:font="Symbol" w:char="F0D8"/>
      </w:r>
      <w:r w:rsidRPr="009C0DEA">
        <w:rPr>
          <w:rFonts w:ascii="Arial" w:eastAsia="Times New Roman" w:hAnsi="Arial" w:cs="Arial"/>
          <w:color w:val="333333"/>
          <w:sz w:val="21"/>
          <w:szCs w:val="21"/>
        </w:rPr>
        <w:t xml:space="preserve"> Le Comité Diocésain de la Caritas (CDC) ;</w:t>
      </w:r>
      <w:r w:rsidRPr="009C0DEA">
        <w:rPr>
          <w:rFonts w:ascii="Arial" w:eastAsia="Times New Roman" w:hAnsi="Arial" w:cs="Arial"/>
          <w:color w:val="333333"/>
          <w:sz w:val="21"/>
          <w:szCs w:val="21"/>
        </w:rPr>
        <w:br/>
      </w:r>
      <w:r w:rsidRPr="009C0DEA">
        <w:rPr>
          <w:rFonts w:ascii="Arial" w:eastAsia="Times New Roman" w:hAnsi="Arial" w:cs="Arial"/>
          <w:color w:val="333333"/>
          <w:sz w:val="21"/>
          <w:szCs w:val="21"/>
        </w:rPr>
        <w:sym w:font="Symbol" w:char="F0D8"/>
      </w:r>
      <w:r w:rsidRPr="009C0DEA">
        <w:rPr>
          <w:rFonts w:ascii="Arial" w:eastAsia="Times New Roman" w:hAnsi="Arial" w:cs="Arial"/>
          <w:color w:val="333333"/>
          <w:sz w:val="21"/>
          <w:szCs w:val="21"/>
        </w:rPr>
        <w:t xml:space="preserve"> Aumôniers paroissiaux ;</w:t>
      </w:r>
      <w:r w:rsidRPr="009C0DEA">
        <w:rPr>
          <w:rFonts w:ascii="Arial" w:eastAsia="Times New Roman" w:hAnsi="Arial" w:cs="Arial"/>
          <w:color w:val="333333"/>
          <w:sz w:val="21"/>
          <w:szCs w:val="21"/>
        </w:rPr>
        <w:br/>
      </w:r>
      <w:r w:rsidRPr="009C0DEA">
        <w:rPr>
          <w:rFonts w:ascii="Arial" w:eastAsia="Times New Roman" w:hAnsi="Arial" w:cs="Arial"/>
          <w:color w:val="333333"/>
          <w:sz w:val="21"/>
          <w:szCs w:val="21"/>
        </w:rPr>
        <w:sym w:font="Symbol" w:char="F0D8"/>
      </w:r>
      <w:r w:rsidRPr="009C0DEA">
        <w:rPr>
          <w:rFonts w:ascii="Arial" w:eastAsia="Times New Roman" w:hAnsi="Arial" w:cs="Arial"/>
          <w:color w:val="333333"/>
          <w:sz w:val="21"/>
          <w:szCs w:val="21"/>
        </w:rPr>
        <w:t xml:space="preserve"> Le Comité paroissial de la Caritas ;</w:t>
      </w:r>
      <w:r w:rsidRPr="009C0DEA">
        <w:rPr>
          <w:rFonts w:ascii="Arial" w:eastAsia="Times New Roman" w:hAnsi="Arial" w:cs="Arial"/>
          <w:color w:val="333333"/>
          <w:sz w:val="21"/>
          <w:szCs w:val="21"/>
        </w:rPr>
        <w:br/>
      </w:r>
      <w:r w:rsidRPr="009C0DEA">
        <w:rPr>
          <w:rFonts w:ascii="Arial" w:eastAsia="Times New Roman" w:hAnsi="Arial" w:cs="Arial"/>
          <w:color w:val="333333"/>
          <w:sz w:val="21"/>
          <w:szCs w:val="21"/>
        </w:rPr>
        <w:sym w:font="Symbol" w:char="F0D8"/>
      </w:r>
      <w:r w:rsidRPr="009C0DEA">
        <w:rPr>
          <w:rFonts w:ascii="Arial" w:eastAsia="Times New Roman" w:hAnsi="Arial" w:cs="Arial"/>
          <w:color w:val="333333"/>
          <w:sz w:val="21"/>
          <w:szCs w:val="21"/>
        </w:rPr>
        <w:t xml:space="preserve"> Le Comité de la Caritas des Centrales ;</w:t>
      </w:r>
      <w:r w:rsidRPr="009C0DEA">
        <w:rPr>
          <w:rFonts w:ascii="Arial" w:eastAsia="Times New Roman" w:hAnsi="Arial" w:cs="Arial"/>
          <w:color w:val="333333"/>
          <w:sz w:val="21"/>
          <w:szCs w:val="21"/>
        </w:rPr>
        <w:br/>
      </w:r>
      <w:r w:rsidRPr="009C0DEA">
        <w:rPr>
          <w:rFonts w:ascii="Arial" w:eastAsia="Times New Roman" w:hAnsi="Arial" w:cs="Arial"/>
          <w:color w:val="333333"/>
          <w:sz w:val="21"/>
          <w:szCs w:val="21"/>
        </w:rPr>
        <w:sym w:font="Symbol" w:char="F0D8"/>
      </w:r>
      <w:r w:rsidRPr="009C0DEA">
        <w:rPr>
          <w:rFonts w:ascii="Arial" w:eastAsia="Times New Roman" w:hAnsi="Arial" w:cs="Arial"/>
          <w:color w:val="333333"/>
          <w:sz w:val="21"/>
          <w:szCs w:val="21"/>
        </w:rPr>
        <w:t xml:space="preserve"> Le comité de la Caritas au niveau des succursales ;</w:t>
      </w:r>
      <w:r w:rsidRPr="009C0DEA">
        <w:rPr>
          <w:rFonts w:ascii="Arial" w:eastAsia="Times New Roman" w:hAnsi="Arial" w:cs="Arial"/>
          <w:color w:val="333333"/>
          <w:sz w:val="21"/>
          <w:szCs w:val="21"/>
        </w:rPr>
        <w:br/>
      </w:r>
      <w:r w:rsidRPr="009C0DEA">
        <w:rPr>
          <w:rFonts w:ascii="Arial" w:eastAsia="Times New Roman" w:hAnsi="Arial" w:cs="Arial"/>
          <w:color w:val="333333"/>
          <w:sz w:val="21"/>
          <w:szCs w:val="21"/>
        </w:rPr>
        <w:sym w:font="Symbol" w:char="F0D8"/>
      </w:r>
      <w:r w:rsidRPr="009C0DEA">
        <w:rPr>
          <w:rFonts w:ascii="Arial" w:eastAsia="Times New Roman" w:hAnsi="Arial" w:cs="Arial"/>
          <w:color w:val="333333"/>
          <w:sz w:val="21"/>
          <w:szCs w:val="21"/>
        </w:rPr>
        <w:t xml:space="preserve"> Un membre chargé des œuvres de la Caritas au niveau de la Communauté ecclésiale de Base.</w:t>
      </w:r>
    </w:p>
    <w:p w:rsidR="009C0DEA" w:rsidRPr="009C0DEA" w:rsidRDefault="009C0DEA" w:rsidP="009C0DEA">
      <w:pPr>
        <w:spacing w:after="150" w:line="240" w:lineRule="auto"/>
        <w:jc w:val="both"/>
        <w:rPr>
          <w:rFonts w:ascii="Arial" w:eastAsia="Times New Roman" w:hAnsi="Arial" w:cs="Arial"/>
          <w:color w:val="333333"/>
          <w:sz w:val="21"/>
          <w:szCs w:val="21"/>
        </w:rPr>
      </w:pPr>
      <w:r w:rsidRPr="009C0DEA">
        <w:rPr>
          <w:rFonts w:ascii="Arial" w:eastAsia="Times New Roman" w:hAnsi="Arial" w:cs="Arial"/>
          <w:color w:val="333333"/>
          <w:sz w:val="21"/>
          <w:szCs w:val="21"/>
        </w:rPr>
        <w:t xml:space="preserve">L’Evêque </w:t>
      </w:r>
      <w:proofErr w:type="gramStart"/>
      <w:r w:rsidRPr="009C0DEA">
        <w:rPr>
          <w:rFonts w:ascii="Arial" w:eastAsia="Times New Roman" w:hAnsi="Arial" w:cs="Arial"/>
          <w:color w:val="333333"/>
          <w:sz w:val="21"/>
          <w:szCs w:val="21"/>
        </w:rPr>
        <w:t>est</w:t>
      </w:r>
      <w:proofErr w:type="gramEnd"/>
      <w:r w:rsidRPr="009C0DEA">
        <w:rPr>
          <w:rFonts w:ascii="Arial" w:eastAsia="Times New Roman" w:hAnsi="Arial" w:cs="Arial"/>
          <w:color w:val="333333"/>
          <w:sz w:val="21"/>
          <w:szCs w:val="21"/>
        </w:rPr>
        <w:t xml:space="preserve"> le premier responsable et le répondant juridique de la Caritas Diocésaine de Kabgayi.</w:t>
      </w:r>
    </w:p>
    <w:p w:rsidR="008D1641" w:rsidRDefault="009C0DEA">
      <w:bookmarkStart w:id="0" w:name="_GoBack"/>
      <w:bookmarkEnd w:id="0"/>
    </w:p>
    <w:sectPr w:rsidR="008D1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DEA"/>
    <w:rsid w:val="007279AB"/>
    <w:rsid w:val="009C0DEA"/>
    <w:rsid w:val="00C04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8F66D9-14A0-4645-9C49-3F9399C1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0D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DE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C0D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0D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777315">
      <w:bodyDiv w:val="1"/>
      <w:marLeft w:val="0"/>
      <w:marRight w:val="0"/>
      <w:marTop w:val="0"/>
      <w:marBottom w:val="0"/>
      <w:divBdr>
        <w:top w:val="none" w:sz="0" w:space="0" w:color="auto"/>
        <w:left w:val="none" w:sz="0" w:space="0" w:color="auto"/>
        <w:bottom w:val="none" w:sz="0" w:space="0" w:color="auto"/>
        <w:right w:val="none" w:sz="0" w:space="0" w:color="auto"/>
      </w:divBdr>
      <w:divsChild>
        <w:div w:id="2036616038">
          <w:marLeft w:val="0"/>
          <w:marRight w:val="0"/>
          <w:marTop w:val="0"/>
          <w:marBottom w:val="0"/>
          <w:divBdr>
            <w:top w:val="none" w:sz="0" w:space="0" w:color="auto"/>
            <w:left w:val="none" w:sz="0" w:space="0" w:color="auto"/>
            <w:bottom w:val="none" w:sz="0" w:space="0" w:color="auto"/>
            <w:right w:val="none" w:sz="0" w:space="0" w:color="auto"/>
          </w:divBdr>
          <w:divsChild>
            <w:div w:id="1699968418">
              <w:marLeft w:val="-225"/>
              <w:marRight w:val="-225"/>
              <w:marTop w:val="0"/>
              <w:marBottom w:val="0"/>
              <w:divBdr>
                <w:top w:val="none" w:sz="0" w:space="0" w:color="auto"/>
                <w:left w:val="none" w:sz="0" w:space="0" w:color="auto"/>
                <w:bottom w:val="none" w:sz="0" w:space="0" w:color="auto"/>
                <w:right w:val="none" w:sz="0" w:space="0" w:color="auto"/>
              </w:divBdr>
            </w:div>
          </w:divsChild>
        </w:div>
        <w:div w:id="1162500611">
          <w:marLeft w:val="0"/>
          <w:marRight w:val="0"/>
          <w:marTop w:val="0"/>
          <w:marBottom w:val="0"/>
          <w:divBdr>
            <w:top w:val="none" w:sz="0" w:space="0" w:color="auto"/>
            <w:left w:val="none" w:sz="0" w:space="0" w:color="auto"/>
            <w:bottom w:val="none" w:sz="0" w:space="0" w:color="auto"/>
            <w:right w:val="none" w:sz="0" w:space="0" w:color="auto"/>
          </w:divBdr>
          <w:divsChild>
            <w:div w:id="539631306">
              <w:marLeft w:val="-225"/>
              <w:marRight w:val="-225"/>
              <w:marTop w:val="0"/>
              <w:marBottom w:val="0"/>
              <w:divBdr>
                <w:top w:val="none" w:sz="0" w:space="0" w:color="auto"/>
                <w:left w:val="none" w:sz="0" w:space="0" w:color="auto"/>
                <w:bottom w:val="none" w:sz="0" w:space="0" w:color="auto"/>
                <w:right w:val="none" w:sz="0" w:space="0" w:color="auto"/>
              </w:divBdr>
              <w:divsChild>
                <w:div w:id="1016924695">
                  <w:marLeft w:val="0"/>
                  <w:marRight w:val="0"/>
                  <w:marTop w:val="0"/>
                  <w:marBottom w:val="0"/>
                  <w:divBdr>
                    <w:top w:val="none" w:sz="0" w:space="0" w:color="auto"/>
                    <w:left w:val="none" w:sz="0" w:space="0" w:color="auto"/>
                    <w:bottom w:val="none" w:sz="0" w:space="0" w:color="auto"/>
                    <w:right w:val="none" w:sz="0" w:space="0" w:color="auto"/>
                  </w:divBdr>
                  <w:divsChild>
                    <w:div w:id="57150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Ephron</dc:creator>
  <cp:keywords/>
  <dc:description/>
  <cp:lastModifiedBy>Ephron</cp:lastModifiedBy>
  <cp:revision>1</cp:revision>
  <dcterms:created xsi:type="dcterms:W3CDTF">2026-06-18T19:03:00Z</dcterms:created>
  <dcterms:modified xsi:type="dcterms:W3CDTF">2026-06-18T19:04:00Z</dcterms:modified>
</cp:coreProperties>
</file>