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="00D97E7B" w:rsidRDefault="00697122" w14:paraId="672A6659" wp14:textId="77777777">
      <w:r w:rsidRPr="00697122">
        <w:drawing>
          <wp:inline xmlns:wp14="http://schemas.microsoft.com/office/word/2010/wordprocessingDrawing" distT="0" distB="0" distL="0" distR="0" wp14:anchorId="767CB45E" wp14:editId="22D57B47">
            <wp:extent cx="5940425" cy="4337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97122" w:rsidRDefault="00697122" w14:paraId="0A37501D" wp14:textId="77777777"/>
    <w:p xmlns:wp14="http://schemas.microsoft.com/office/word/2010/wordml" w:rsidRPr="00697122" w:rsidR="00697122" w:rsidRDefault="00697122" w14:paraId="286BA9A3" wp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122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:rsidR="00697122" w:rsidP="76A445BA" w:rsidRDefault="00697122" w14:paraId="62DFF642" w14:textId="3DD432B0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6A445BA" w:rsidR="00697122"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 w:rsidRPr="76A445BA" w:rsidR="6EEDAB1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Создаёт виджет панели управления музыкальным плеером: отображает название текущего трека и кнопку воспроизведения/паузы.</w:t>
      </w:r>
    </w:p>
    <w:p xmlns:wp14="http://schemas.microsoft.com/office/word/2010/wordml" w:rsidRPr="00697122" w:rsidR="00697122" w:rsidP="76A445BA" w:rsidRDefault="00697122" w14:paraId="2127EE91" wp14:textId="6A883D20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6A445BA" w:rsidR="00697122"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 w:rsidRPr="76A445BA" w:rsidR="6C342F9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нижней части экрана: </w:t>
      </w:r>
      <w:r w:rsidRPr="76A445BA" w:rsidR="07D01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контейнер </w:t>
      </w:r>
      <w:r w:rsidRPr="76A445BA" w:rsidR="6C342F9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высотой 60 пикселей с горизонтальными отступами 16.</w:t>
      </w:r>
      <w:r w:rsidRPr="76A445BA" w:rsidR="0069712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0697122" w:rsidP="76A445BA" w:rsidRDefault="00697122" w14:paraId="2D76200D" w14:textId="3528532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1F"/>
          <w:sz w:val="28"/>
          <w:szCs w:val="28"/>
          <w:lang w:val="ru-RU"/>
        </w:rPr>
      </w:pPr>
      <w:r w:rsidRPr="76A445BA" w:rsidR="00697122">
        <w:rPr>
          <w:rFonts w:ascii="Times New Roman" w:hAnsi="Times New Roman" w:eastAsia="Times New Roman" w:cs="Times New Roman"/>
          <w:sz w:val="28"/>
          <w:szCs w:val="28"/>
        </w:rPr>
        <w:t xml:space="preserve">3. </w:t>
      </w:r>
      <w:r w:rsidRPr="76A445BA" w:rsidR="1E1D21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полноценной работы не хватает двух кнопок</w:t>
      </w:r>
      <w:r w:rsidRPr="76A445BA" w:rsidR="0068590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r w:rsidRPr="76A445BA" w:rsidR="1E1D21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предыдущий трек</w:t>
      </w:r>
      <w:r w:rsidRPr="76A445BA" w:rsidR="55F07D9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</w:t>
      </w:r>
      <w:r w:rsidRPr="76A445BA" w:rsidR="299194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6A445BA" w:rsidR="1E1D21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следующий трек</w:t>
      </w:r>
    </w:p>
    <w:p w:rsidR="76A445BA" w:rsidP="76A445BA" w:rsidRDefault="76A445BA" w14:paraId="42C43077" w14:textId="2D148B50">
      <w:pPr>
        <w:rPr>
          <w:rFonts w:ascii="Times New Roman" w:hAnsi="Times New Roman" w:cs="Times New Roman"/>
          <w:sz w:val="28"/>
          <w:szCs w:val="28"/>
        </w:rPr>
      </w:pPr>
    </w:p>
    <w:sectPr w:rsidRPr="00697122" w:rsidR="00697122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f9ff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22"/>
    <w:rsid w:val="0068590E"/>
    <w:rsid w:val="00697122"/>
    <w:rsid w:val="00D97E7B"/>
    <w:rsid w:val="07D01733"/>
    <w:rsid w:val="08019573"/>
    <w:rsid w:val="1E1D215D"/>
    <w:rsid w:val="29919490"/>
    <w:rsid w:val="2F886DD1"/>
    <w:rsid w:val="5409A644"/>
    <w:rsid w:val="55F07D9C"/>
    <w:rsid w:val="6C342F9D"/>
    <w:rsid w:val="6EEDAB15"/>
    <w:rsid w:val="726A6FE6"/>
    <w:rsid w:val="76A4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72224"/>
  <w15:chartTrackingRefBased/>
  <w15:docId w15:val="{E0A3B147-8842-47A6-A9D8-6662D9E4BF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numbering" Target="numbering.xml" Id="Rf9ab9c0cb2574d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Никита Бурлаков</dc:creator>
  <keywords/>
  <dc:description/>
  <lastModifiedBy>Никита Григорьев</lastModifiedBy>
  <revision>2</revision>
  <dcterms:created xsi:type="dcterms:W3CDTF">2026-04-28T06:48:00.0000000Z</dcterms:created>
  <dcterms:modified xsi:type="dcterms:W3CDTF">2026-05-08T11:06:35.7190885Z</dcterms:modified>
</coreProperties>
</file>