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72C9" w14:textId="77777777" w:rsidR="006468F5" w:rsidRPr="006468F5" w:rsidRDefault="006468F5" w:rsidP="006468F5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IDEATION PHASE – DOCUMENT 3: </w:t>
      </w:r>
    </w:p>
    <w:p w14:paraId="1AAB03FD" w14:textId="12BD27F4" w:rsidR="006468F5" w:rsidRPr="006468F5" w:rsidRDefault="006468F5" w:rsidP="006468F5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468F5" w:rsidRPr="006468F5" w14:paraId="70378804" w14:textId="77777777" w:rsidTr="008A01E3">
        <w:tc>
          <w:tcPr>
            <w:tcW w:w="2405" w:type="dxa"/>
          </w:tcPr>
          <w:p w14:paraId="0FE5F15C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03690D80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6468F5" w:rsidRPr="006468F5" w14:paraId="29FC2F0E" w14:textId="77777777" w:rsidTr="008A01E3">
        <w:tc>
          <w:tcPr>
            <w:tcW w:w="2405" w:type="dxa"/>
          </w:tcPr>
          <w:p w14:paraId="1D69FB37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05D726E7" w14:textId="40D32713" w:rsidR="006468F5" w:rsidRPr="006468F5" w:rsidRDefault="00F41DD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74162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6468F5" w:rsidRPr="006468F5" w14:paraId="6E2D3AF3" w14:textId="77777777" w:rsidTr="008A01E3">
        <w:tc>
          <w:tcPr>
            <w:tcW w:w="2405" w:type="dxa"/>
          </w:tcPr>
          <w:p w14:paraId="4AA5FC55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5CCE3752" w14:textId="3BC524AE" w:rsidR="006468F5" w:rsidRPr="006468F5" w:rsidRDefault="00F41DD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 xml:space="preserve">Garage Management Application </w:t>
            </w:r>
          </w:p>
        </w:tc>
      </w:tr>
      <w:tr w:rsidR="006468F5" w:rsidRPr="006468F5" w14:paraId="665E0963" w14:textId="77777777" w:rsidTr="008A01E3">
        <w:tc>
          <w:tcPr>
            <w:tcW w:w="2405" w:type="dxa"/>
          </w:tcPr>
          <w:p w14:paraId="583B6746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79F5D0F4" w14:textId="77777777" w:rsidR="006468F5" w:rsidRPr="006468F5" w:rsidRDefault="006468F5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33F785B2" w14:textId="77777777" w:rsidR="00F41DD8" w:rsidRPr="00F41DD8" w:rsidRDefault="00F41DD8" w:rsidP="00F41D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"/>
          <w:szCs w:val="4"/>
          <w:lang w:eastAsia="en-IN"/>
          <w14:ligatures w14:val="none"/>
        </w:rPr>
      </w:pPr>
    </w:p>
    <w:p w14:paraId="6DADD29E" w14:textId="39D0D0D6" w:rsidR="006468F5" w:rsidRPr="00F41DD8" w:rsidRDefault="006468F5" w:rsidP="00F41DD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Empathy Mapping for </w:t>
      </w:r>
      <w:r w:rsidRPr="006468F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“</w:t>
      </w:r>
      <w:r w:rsidR="00F41DD8" w:rsidRPr="00F41D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  <w:r w:rsidRPr="006468F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”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BF03CC">
          <v:rect id="_x0000_i1025" style="width:0;height:1.5pt" o:hralign="center" o:hrstd="t" o:hr="t" fillcolor="#a0a0a0" stroked="f"/>
        </w:pict>
      </w:r>
    </w:p>
    <w:p w14:paraId="4075EF82" w14:textId="77777777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17EDF59A" w14:textId="5849EF2B" w:rsidR="006468F5" w:rsidRPr="006468F5" w:rsidRDefault="00F41DD8" w:rsidP="00F41DD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of this empathy mapping phase is to understand the needs, emotions, and challenges faced by stakeholders in a garage environment 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41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including owners, mechanics, and customers.</w:t>
      </w:r>
      <w:r w:rsidRPr="00F41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By mapping what each user </w:t>
      </w:r>
      <w:r w:rsidRPr="00F41D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says, thinks, does, and feels</w:t>
      </w:r>
      <w:r w:rsidRPr="00F41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system can be designed with empathy, focusing on simplicity, accuracy, and real-time automation using Salesforce CRM tools.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183ED">
          <v:rect id="_x0000_i1026" style="width:0;height:1.5pt" o:hralign="center" o:hrstd="t" o:hr="t" fillcolor="#a0a0a0" stroked="f"/>
        </w:pict>
      </w:r>
    </w:p>
    <w:p w14:paraId="1EF3DDC7" w14:textId="77777777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Stakeholders Identified</w:t>
      </w:r>
    </w:p>
    <w:p w14:paraId="0C8FE40D" w14:textId="4D6D8DF4" w:rsidR="006468F5" w:rsidRPr="006468F5" w:rsidRDefault="00F41DD8" w:rsidP="006468F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empathy map focuses on three primary user personas in the Garage Management ecosystem: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239"/>
        <w:gridCol w:w="2610"/>
        <w:gridCol w:w="2329"/>
      </w:tblGrid>
      <w:tr w:rsidR="006468F5" w:rsidRPr="006468F5" w14:paraId="7AAF46CF" w14:textId="77777777" w:rsidTr="00F41DD8">
        <w:tc>
          <w:tcPr>
            <w:tcW w:w="0" w:type="auto"/>
            <w:hideMark/>
          </w:tcPr>
          <w:p w14:paraId="072C8883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Persona</w:t>
            </w:r>
          </w:p>
        </w:tc>
        <w:tc>
          <w:tcPr>
            <w:tcW w:w="0" w:type="auto"/>
            <w:hideMark/>
          </w:tcPr>
          <w:p w14:paraId="527DCF7F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F8E2709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4B7C4D53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Pain Points</w:t>
            </w:r>
          </w:p>
        </w:tc>
      </w:tr>
      <w:tr w:rsidR="006468F5" w:rsidRPr="006468F5" w14:paraId="1D1F26A9" w14:textId="77777777" w:rsidTr="00F41DD8">
        <w:tc>
          <w:tcPr>
            <w:tcW w:w="0" w:type="auto"/>
            <w:hideMark/>
          </w:tcPr>
          <w:p w14:paraId="313C755A" w14:textId="4470E05B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Garage Owner / Manager</w:t>
            </w:r>
          </w:p>
        </w:tc>
        <w:tc>
          <w:tcPr>
            <w:tcW w:w="0" w:type="auto"/>
            <w:hideMark/>
          </w:tcPr>
          <w:p w14:paraId="776EC4CD" w14:textId="1EB1E33C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Oversees</w:t>
            </w:r>
            <w:proofErr w:type="spellEnd"/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operations and staff</w:t>
            </w:r>
          </w:p>
        </w:tc>
        <w:tc>
          <w:tcPr>
            <w:tcW w:w="0" w:type="auto"/>
            <w:hideMark/>
          </w:tcPr>
          <w:p w14:paraId="6F80D4C5" w14:textId="5F69F263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 service efficiency and maintain accurate records</w:t>
            </w:r>
          </w:p>
        </w:tc>
        <w:tc>
          <w:tcPr>
            <w:tcW w:w="0" w:type="auto"/>
            <w:hideMark/>
          </w:tcPr>
          <w:p w14:paraId="3C6F83C6" w14:textId="5C444FA4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record-keeping and lack of data visibility</w:t>
            </w:r>
          </w:p>
        </w:tc>
      </w:tr>
      <w:tr w:rsidR="006468F5" w:rsidRPr="006468F5" w14:paraId="13EAC309" w14:textId="77777777" w:rsidTr="00F41DD8">
        <w:tc>
          <w:tcPr>
            <w:tcW w:w="0" w:type="auto"/>
            <w:hideMark/>
          </w:tcPr>
          <w:p w14:paraId="4F1AF22B" w14:textId="3C3ADC2D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Mechanic / Technician</w:t>
            </w:r>
          </w:p>
        </w:tc>
        <w:tc>
          <w:tcPr>
            <w:tcW w:w="0" w:type="auto"/>
            <w:hideMark/>
          </w:tcPr>
          <w:p w14:paraId="57C92E1E" w14:textId="78375438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Performs maintenance and repair services</w:t>
            </w:r>
          </w:p>
        </w:tc>
        <w:tc>
          <w:tcPr>
            <w:tcW w:w="0" w:type="auto"/>
            <w:hideMark/>
          </w:tcPr>
          <w:p w14:paraId="5BFB0E36" w14:textId="61A54781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assigned tasks efficiently</w:t>
            </w:r>
          </w:p>
        </w:tc>
        <w:tc>
          <w:tcPr>
            <w:tcW w:w="0" w:type="auto"/>
            <w:hideMark/>
          </w:tcPr>
          <w:p w14:paraId="495D1B3D" w14:textId="7EFD7757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proper tracking or task scheduling system</w:t>
            </w:r>
          </w:p>
        </w:tc>
      </w:tr>
      <w:tr w:rsidR="006468F5" w:rsidRPr="006468F5" w14:paraId="7529DB51" w14:textId="77777777" w:rsidTr="00F41DD8">
        <w:trPr>
          <w:trHeight w:val="1156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F41DD8" w:rsidRPr="00F41DD8" w14:paraId="6BFA5B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F5631" w14:textId="77777777" w:rsidR="00F41DD8" w:rsidRPr="00F41DD8" w:rsidRDefault="00F41DD8" w:rsidP="00F41DD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41DD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Customer / Vehicle Owner</w:t>
                  </w:r>
                </w:p>
              </w:tc>
            </w:tr>
          </w:tbl>
          <w:p w14:paraId="7E833BD0" w14:textId="77777777" w:rsidR="00F41DD8" w:rsidRPr="00F41DD8" w:rsidRDefault="00F41DD8" w:rsidP="00F41DD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1DD8" w:rsidRPr="00F41DD8" w14:paraId="427E41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A88C9" w14:textId="42F68EA8" w:rsidR="00F41DD8" w:rsidRPr="00F41DD8" w:rsidRDefault="00F41DD8" w:rsidP="00F41DD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048FBE0" w14:textId="64B2792B" w:rsidR="006468F5" w:rsidRPr="006468F5" w:rsidRDefault="006468F5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F37E6A" w14:textId="5A3279BD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Requests and receives services</w:t>
            </w:r>
          </w:p>
        </w:tc>
        <w:tc>
          <w:tcPr>
            <w:tcW w:w="0" w:type="auto"/>
            <w:hideMark/>
          </w:tcPr>
          <w:p w14:paraId="6A4591A1" w14:textId="2D1A197C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Quick, transparent, and reliable service</w:t>
            </w:r>
          </w:p>
        </w:tc>
        <w:tc>
          <w:tcPr>
            <w:tcW w:w="0" w:type="auto"/>
            <w:hideMark/>
          </w:tcPr>
          <w:p w14:paraId="09F0C7B3" w14:textId="1DFBB932" w:rsidR="006468F5" w:rsidRPr="006468F5" w:rsidRDefault="00F41DD8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1D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service tracking and unclear billing details</w:t>
            </w:r>
          </w:p>
        </w:tc>
      </w:tr>
    </w:tbl>
    <w:p w14:paraId="3D657999" w14:textId="3030B71C" w:rsidR="006468F5" w:rsidRPr="006468F5" w:rsidRDefault="006468F5" w:rsidP="006468F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45323" w14:textId="462F80A6" w:rsidR="006468F5" w:rsidRPr="006468F5" w:rsidRDefault="006468F5" w:rsidP="00F41DD8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011B22E6" wp14:editId="176F9027">
            <wp:extent cx="4975860" cy="3977640"/>
            <wp:effectExtent l="0" t="0" r="0" b="3810"/>
            <wp:docPr id="5792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162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AB8F" w14:textId="373DCCBE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Empathy Map Canvas Layout</w:t>
      </w:r>
    </w:p>
    <w:p w14:paraId="2A208A02" w14:textId="77777777" w:rsidR="006468F5" w:rsidRPr="006468F5" w:rsidRDefault="006468F5" w:rsidP="006468F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is the empathy mapping framework applied to all four personas.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002"/>
        <w:gridCol w:w="4784"/>
      </w:tblGrid>
      <w:tr w:rsidR="006468F5" w:rsidRPr="006468F5" w14:paraId="6AFB3751" w14:textId="77777777" w:rsidTr="00F41DD8">
        <w:tc>
          <w:tcPr>
            <w:tcW w:w="0" w:type="auto"/>
            <w:hideMark/>
          </w:tcPr>
          <w:p w14:paraId="3D5B2859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Quadrant</w:t>
            </w:r>
          </w:p>
        </w:tc>
        <w:tc>
          <w:tcPr>
            <w:tcW w:w="0" w:type="auto"/>
            <w:hideMark/>
          </w:tcPr>
          <w:p w14:paraId="6D27ABF5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5FCB6BD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Insights</w:t>
            </w:r>
          </w:p>
        </w:tc>
      </w:tr>
      <w:tr w:rsidR="006468F5" w:rsidRPr="006468F5" w14:paraId="5E2B1684" w14:textId="77777777" w:rsidTr="00F41DD8">
        <w:tc>
          <w:tcPr>
            <w:tcW w:w="0" w:type="auto"/>
            <w:hideMark/>
          </w:tcPr>
          <w:p w14:paraId="42860348" w14:textId="77777777" w:rsidR="006468F5" w:rsidRPr="006468F5" w:rsidRDefault="006468F5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SAYS</w:t>
            </w:r>
          </w:p>
        </w:tc>
        <w:tc>
          <w:tcPr>
            <w:tcW w:w="0" w:type="auto"/>
            <w:hideMark/>
          </w:tcPr>
          <w:p w14:paraId="2A38A784" w14:textId="7425932E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users express during discussions or observations</w:t>
            </w:r>
          </w:p>
        </w:tc>
        <w:tc>
          <w:tcPr>
            <w:tcW w:w="0" w:type="auto"/>
            <w:hideMark/>
          </w:tcPr>
          <w:p w14:paraId="5A7F3BEF" w14:textId="6A2B0690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“It’s hard to keep track of multiple appointments and services.”</w:t>
            </w:r>
          </w:p>
        </w:tc>
      </w:tr>
      <w:tr w:rsidR="006468F5" w:rsidRPr="006468F5" w14:paraId="3CB45324" w14:textId="77777777" w:rsidTr="00F41DD8">
        <w:tc>
          <w:tcPr>
            <w:tcW w:w="0" w:type="auto"/>
            <w:hideMark/>
          </w:tcPr>
          <w:p w14:paraId="360BA5DD" w14:textId="77777777" w:rsidR="006468F5" w:rsidRPr="006468F5" w:rsidRDefault="006468F5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THINKS</w:t>
            </w:r>
          </w:p>
        </w:tc>
        <w:tc>
          <w:tcPr>
            <w:tcW w:w="0" w:type="auto"/>
            <w:hideMark/>
          </w:tcPr>
          <w:p w14:paraId="77E6D5F0" w14:textId="55F888A9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users think internally but may not express openly</w:t>
            </w:r>
          </w:p>
        </w:tc>
        <w:tc>
          <w:tcPr>
            <w:tcW w:w="0" w:type="auto"/>
            <w:hideMark/>
          </w:tcPr>
          <w:p w14:paraId="6DAA6367" w14:textId="5E319ECD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“If we had an automated system, managing customers would be easier.”</w:t>
            </w:r>
          </w:p>
        </w:tc>
      </w:tr>
      <w:tr w:rsidR="006468F5" w:rsidRPr="006468F5" w14:paraId="183D6384" w14:textId="77777777" w:rsidTr="00F41DD8">
        <w:tc>
          <w:tcPr>
            <w:tcW w:w="0" w:type="auto"/>
            <w:hideMark/>
          </w:tcPr>
          <w:p w14:paraId="6CE65521" w14:textId="77777777" w:rsidR="006468F5" w:rsidRPr="006468F5" w:rsidRDefault="006468F5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DOES</w:t>
            </w:r>
          </w:p>
        </w:tc>
        <w:tc>
          <w:tcPr>
            <w:tcW w:w="0" w:type="auto"/>
            <w:hideMark/>
          </w:tcPr>
          <w:p w14:paraId="5B5CD703" w14:textId="429658CE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Actions or </w:t>
            </w:r>
            <w:proofErr w:type="spellStart"/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behaviors</w:t>
            </w:r>
            <w:proofErr w:type="spellEnd"/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users currently perform</w:t>
            </w:r>
          </w:p>
        </w:tc>
        <w:tc>
          <w:tcPr>
            <w:tcW w:w="0" w:type="auto"/>
            <w:hideMark/>
          </w:tcPr>
          <w:p w14:paraId="13B16A08" w14:textId="7650A419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 records manually, call customers for updates, track payments in notebooks</w:t>
            </w:r>
          </w:p>
        </w:tc>
      </w:tr>
      <w:tr w:rsidR="006468F5" w:rsidRPr="006468F5" w14:paraId="5DDF45CB" w14:textId="77777777" w:rsidTr="00F41DD8">
        <w:tc>
          <w:tcPr>
            <w:tcW w:w="0" w:type="auto"/>
            <w:hideMark/>
          </w:tcPr>
          <w:p w14:paraId="061F71AF" w14:textId="77777777" w:rsidR="006468F5" w:rsidRPr="006468F5" w:rsidRDefault="006468F5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FEELS</w:t>
            </w:r>
          </w:p>
        </w:tc>
        <w:tc>
          <w:tcPr>
            <w:tcW w:w="0" w:type="auto"/>
            <w:hideMark/>
          </w:tcPr>
          <w:p w14:paraId="7F58F8EC" w14:textId="175002C8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Emotional state, frustrations, and expectations</w:t>
            </w:r>
          </w:p>
        </w:tc>
        <w:tc>
          <w:tcPr>
            <w:tcW w:w="0" w:type="auto"/>
            <w:hideMark/>
          </w:tcPr>
          <w:p w14:paraId="13527856" w14:textId="046D2715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Garage owners feel overworked; mechanics feel unorganized; customers feel uncertain about progress</w:t>
            </w:r>
          </w:p>
        </w:tc>
      </w:tr>
    </w:tbl>
    <w:p w14:paraId="6F8D79AA" w14:textId="128D4A08" w:rsidR="006468F5" w:rsidRPr="006468F5" w:rsidRDefault="006468F5" w:rsidP="006468F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8163A6" w14:textId="77777777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Empathy Map Analysis</w:t>
      </w:r>
    </w:p>
    <w:p w14:paraId="7BD89890" w14:textId="3E9318AF" w:rsidR="006468F5" w:rsidRPr="006468F5" w:rsidRDefault="008E2302" w:rsidP="006468F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empathy mapping exercise, several patterns were identified:</w:t>
      </w:r>
    </w:p>
    <w:p w14:paraId="492DB3FB" w14:textId="749A91FD" w:rsidR="008E2302" w:rsidRPr="008E2302" w:rsidRDefault="008E2302" w:rsidP="008E230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Operational Overload: 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Garage owners handle too many manual tasks, leading to delays and mistakes.</w:t>
      </w:r>
    </w:p>
    <w:p w14:paraId="795E6F2F" w14:textId="396D34C6" w:rsidR="008E2302" w:rsidRPr="008E2302" w:rsidRDefault="008E2302" w:rsidP="008E230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Workflow Gaps: 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Mechanics lack structured task tracking and clear communication on assigned work.</w:t>
      </w:r>
    </w:p>
    <w:p w14:paraId="36DC5775" w14:textId="43F59BBD" w:rsidR="008E2302" w:rsidRDefault="008E2302" w:rsidP="008E230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Customer Uncertainty: 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Clients are unsure about service timelines and billing accuracy.</w:t>
      </w:r>
    </w:p>
    <w:p w14:paraId="67700B5D" w14:textId="24B9A3DA" w:rsidR="008E2302" w:rsidRPr="008E2302" w:rsidRDefault="008E2302" w:rsidP="008E2302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Salesforce offers the perfect ecosystem to solve these problems through </w:t>
      </w: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Objects, Flows, Validation Rules, and Reports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C8075A" w14:textId="2A852426" w:rsidR="006468F5" w:rsidRPr="006468F5" w:rsidRDefault="00000000" w:rsidP="008E2302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ABB4FC">
          <v:rect id="_x0000_i1038" style="width:0;height:1.5pt" o:hralign="center" o:hrstd="t" o:hr="t" fillcolor="#a0a0a0" stroked="f"/>
        </w:pict>
      </w:r>
    </w:p>
    <w:p w14:paraId="32CEE0F0" w14:textId="77777777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Insights Derived</w:t>
      </w:r>
    </w:p>
    <w:p w14:paraId="4598177A" w14:textId="65A817C5" w:rsidR="006468F5" w:rsidRPr="006468F5" w:rsidRDefault="006468F5" w:rsidP="006468F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="008E2302"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</w:t>
      </w:r>
      <w:proofErr w:type="spellEnd"/>
      <w:r w:rsidR="008E2302"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empathy analysis, the following key insights were derived</w:t>
      </w:r>
      <w:r w:rsidRPr="006468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4CB6D65" w14:textId="77777777" w:rsidR="008E2302" w:rsidRDefault="008E2302" w:rsidP="008E230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Automation</w:t>
      </w:r>
      <w:proofErr w:type="gramEnd"/>
      <w:r>
        <w:rPr>
          <w:rStyle w:val="Strong"/>
          <w:rFonts w:eastAsiaTheme="majorEastAsia"/>
        </w:rPr>
        <w:t xml:space="preserve"> reduces errors</w:t>
      </w:r>
      <w:r>
        <w:t xml:space="preserve"> – Salesforce Flows can handle repetitive updates and notifications.</w:t>
      </w:r>
    </w:p>
    <w:p w14:paraId="5B306D98" w14:textId="77777777" w:rsidR="008E2302" w:rsidRDefault="008E2302" w:rsidP="008E230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Transparency</w:t>
      </w:r>
      <w:proofErr w:type="gramEnd"/>
      <w:r>
        <w:rPr>
          <w:rStyle w:val="Strong"/>
          <w:rFonts w:eastAsiaTheme="majorEastAsia"/>
        </w:rPr>
        <w:t xml:space="preserve"> builds trust</w:t>
      </w:r>
      <w:r>
        <w:t xml:space="preserve"> – Real-time service and payment status improve customer satisfaction.</w:t>
      </w:r>
    </w:p>
    <w:p w14:paraId="6BE93902" w14:textId="77777777" w:rsidR="008E2302" w:rsidRDefault="008E2302" w:rsidP="008E230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Ease</w:t>
      </w:r>
      <w:proofErr w:type="gramEnd"/>
      <w:r>
        <w:rPr>
          <w:rStyle w:val="Strong"/>
          <w:rFonts w:eastAsiaTheme="majorEastAsia"/>
        </w:rPr>
        <w:t xml:space="preserve"> of use increases adoption</w:t>
      </w:r>
      <w:r>
        <w:t xml:space="preserve"> – A simple, tab-based Lightning App encourages daily use by staff.</w:t>
      </w:r>
    </w:p>
    <w:p w14:paraId="6D3CE4EE" w14:textId="77777777" w:rsidR="008E2302" w:rsidRDefault="008E2302" w:rsidP="008E230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Performance</w:t>
      </w:r>
      <w:proofErr w:type="gramEnd"/>
      <w:r>
        <w:rPr>
          <w:rStyle w:val="Strong"/>
          <w:rFonts w:eastAsiaTheme="majorEastAsia"/>
        </w:rPr>
        <w:t xml:space="preserve"> visibility motivates employees</w:t>
      </w:r>
      <w:r>
        <w:t xml:space="preserve"> – Dashboards showing service completion rates improve accountability.</w:t>
      </w:r>
    </w:p>
    <w:p w14:paraId="398A4D00" w14:textId="4EF2A45A" w:rsidR="006468F5" w:rsidRPr="006468F5" w:rsidRDefault="008E2302" w:rsidP="008E230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Data</w:t>
      </w:r>
      <w:proofErr w:type="gramEnd"/>
      <w:r>
        <w:rPr>
          <w:rStyle w:val="Strong"/>
          <w:rFonts w:eastAsiaTheme="majorEastAsia"/>
        </w:rPr>
        <w:t xml:space="preserve"> ensures consistency</w:t>
      </w:r>
      <w:r>
        <w:t xml:space="preserve"> – Reports keep managers informed and prevent data loss.</w:t>
      </w:r>
    </w:p>
    <w:p w14:paraId="09B8D8FD" w14:textId="77777777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6. Design Implications for </w:t>
      </w:r>
      <w:proofErr w:type="spellStart"/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FoodConnect</w:t>
      </w:r>
      <w:proofErr w:type="spellEnd"/>
    </w:p>
    <w:p w14:paraId="1369092D" w14:textId="19CDED58" w:rsidR="006468F5" w:rsidRPr="006468F5" w:rsidRDefault="008E2302" w:rsidP="006468F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empathy findings directly influenced the Salesforce design decisions: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6286"/>
      </w:tblGrid>
      <w:tr w:rsidR="006468F5" w:rsidRPr="006468F5" w14:paraId="7AF1ED7B" w14:textId="77777777" w:rsidTr="008E2302">
        <w:tc>
          <w:tcPr>
            <w:tcW w:w="0" w:type="auto"/>
            <w:hideMark/>
          </w:tcPr>
          <w:p w14:paraId="3F91BDB8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Insight</w:t>
            </w:r>
          </w:p>
        </w:tc>
        <w:tc>
          <w:tcPr>
            <w:tcW w:w="0" w:type="auto"/>
            <w:hideMark/>
          </w:tcPr>
          <w:p w14:paraId="5528026D" w14:textId="77777777" w:rsidR="006468F5" w:rsidRPr="006468F5" w:rsidRDefault="006468F5" w:rsidP="006468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6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Design Decision</w:t>
            </w:r>
          </w:p>
        </w:tc>
      </w:tr>
      <w:tr w:rsidR="006468F5" w:rsidRPr="006468F5" w14:paraId="14AF35BD" w14:textId="77777777" w:rsidTr="008E2302">
        <w:tc>
          <w:tcPr>
            <w:tcW w:w="0" w:type="auto"/>
            <w:hideMark/>
          </w:tcPr>
          <w:p w14:paraId="2E307861" w14:textId="187A63E7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Lack of organized workflow</w:t>
            </w:r>
          </w:p>
        </w:tc>
        <w:tc>
          <w:tcPr>
            <w:tcW w:w="0" w:type="auto"/>
            <w:hideMark/>
          </w:tcPr>
          <w:p w14:paraId="1486DBE9" w14:textId="47EA5DF4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 objects for Customer, Appointment, Service Record, and Billing</w:t>
            </w:r>
          </w:p>
        </w:tc>
      </w:tr>
      <w:tr w:rsidR="006468F5" w:rsidRPr="006468F5" w14:paraId="38AE5C86" w14:textId="77777777" w:rsidTr="008E2302">
        <w:tc>
          <w:tcPr>
            <w:tcW w:w="0" w:type="auto"/>
            <w:hideMark/>
          </w:tcPr>
          <w:p w14:paraId="20AD6110" w14:textId="49A94CAF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 for real-time updates</w:t>
            </w:r>
          </w:p>
        </w:tc>
        <w:tc>
          <w:tcPr>
            <w:tcW w:w="0" w:type="auto"/>
            <w:hideMark/>
          </w:tcPr>
          <w:p w14:paraId="36716EA4" w14:textId="0CA0FE8E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Implemented Record-Triggered Flows</w:t>
            </w:r>
          </w:p>
        </w:tc>
      </w:tr>
      <w:tr w:rsidR="006468F5" w:rsidRPr="006468F5" w14:paraId="7504F208" w14:textId="77777777" w:rsidTr="008E2302">
        <w:tc>
          <w:tcPr>
            <w:tcW w:w="0" w:type="auto"/>
            <w:hideMark/>
          </w:tcPr>
          <w:p w14:paraId="14205D72" w14:textId="70B87041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Transparency requirement</w:t>
            </w:r>
          </w:p>
        </w:tc>
        <w:tc>
          <w:tcPr>
            <w:tcW w:w="0" w:type="auto"/>
            <w:hideMark/>
          </w:tcPr>
          <w:p w14:paraId="38AD8CF2" w14:textId="645EFF6C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Designed Reports and Dashboards for all service data</w:t>
            </w:r>
          </w:p>
        </w:tc>
      </w:tr>
      <w:tr w:rsidR="006468F5" w:rsidRPr="006468F5" w14:paraId="14C67F5C" w14:textId="77777777" w:rsidTr="008E2302">
        <w:trPr>
          <w:trHeight w:val="577"/>
        </w:trPr>
        <w:tc>
          <w:tcPr>
            <w:tcW w:w="0" w:type="auto"/>
            <w:hideMark/>
          </w:tcPr>
          <w:p w14:paraId="59C6201B" w14:textId="5D5C40BE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accountability</w:t>
            </w:r>
          </w:p>
        </w:tc>
        <w:tc>
          <w:tcPr>
            <w:tcW w:w="0" w:type="auto"/>
            <w:hideMark/>
          </w:tcPr>
          <w:p w14:paraId="20CA87BF" w14:textId="6FDEAD54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Roles and Profiles to track tasks per user</w:t>
            </w:r>
          </w:p>
        </w:tc>
      </w:tr>
      <w:tr w:rsidR="006468F5" w:rsidRPr="006468F5" w14:paraId="32C8C38E" w14:textId="77777777" w:rsidTr="008E2302">
        <w:trPr>
          <w:trHeight w:val="440"/>
        </w:trPr>
        <w:tc>
          <w:tcPr>
            <w:tcW w:w="0" w:type="auto"/>
            <w:hideMark/>
          </w:tcPr>
          <w:p w14:paraId="1E109F27" w14:textId="205E8D5F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satisfaction</w:t>
            </w:r>
          </w:p>
        </w:tc>
        <w:tc>
          <w:tcPr>
            <w:tcW w:w="0" w:type="auto"/>
            <w:hideMark/>
          </w:tcPr>
          <w:p w14:paraId="7EB64D84" w14:textId="2E8F5BBD" w:rsidR="006468F5" w:rsidRPr="006468F5" w:rsidRDefault="008E2302" w:rsidP="006468F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23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Added Feedback and Rating fields</w:t>
            </w:r>
          </w:p>
        </w:tc>
      </w:tr>
    </w:tbl>
    <w:p w14:paraId="5B02E923" w14:textId="5B941AD3" w:rsidR="006468F5" w:rsidRPr="006468F5" w:rsidRDefault="006468F5" w:rsidP="006468F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6AD0F0" w14:textId="1FC3B2AF" w:rsidR="008E2302" w:rsidRDefault="008E2302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DE788F">
          <v:rect id="_x0000_i1043" style="width:0;height:1.5pt" o:hralign="center" o:hrstd="t" o:hr="t" fillcolor="#a0a0a0" stroked="f"/>
        </w:pict>
      </w:r>
    </w:p>
    <w:p w14:paraId="19B6D9A8" w14:textId="1D842ACE" w:rsidR="006468F5" w:rsidRPr="006468F5" w:rsidRDefault="006468F5" w:rsidP="006468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Empathy Map Canvas Summary</w:t>
      </w:r>
    </w:p>
    <w:p w14:paraId="16C8B1C3" w14:textId="23B8C115" w:rsidR="006468F5" w:rsidRPr="008E2302" w:rsidRDefault="008E2302" w:rsidP="008E2302">
      <w:pPr>
        <w:spacing w:line="360" w:lineRule="auto"/>
        <w:jc w:val="both"/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empathy mapping phase revealed that the </w:t>
      </w: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of the Garage Management Application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lies in simplifying operations for garage owners while improving service visibility customers.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Using Salesforce CRM, the application turns manual, time-consuming processes into </w:t>
      </w:r>
      <w:r w:rsidRPr="008E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automated, trackable, and transparent workflows</w:t>
      </w: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enhance trust, speed, and overall satisfaction.</w:t>
      </w:r>
      <w:r w:rsidR="006468F5" w:rsidRPr="006468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2302">
        <w:rPr>
          <w:rFonts w:ascii="Times New Roman" w:hAnsi="Times New Roman" w:cs="Times New Roman"/>
          <w:sz w:val="24"/>
          <w:szCs w:val="24"/>
        </w:rPr>
        <w:t xml:space="preserve">Salesforce tools like </w:t>
      </w:r>
      <w:r w:rsidRPr="008E2302">
        <w:rPr>
          <w:rFonts w:ascii="Times New Roman" w:eastAsia="Times New Roman" w:hAnsi="Times New Roman" w:cs="Times New Roman"/>
          <w:b/>
          <w:bCs/>
          <w:sz w:val="24"/>
          <w:szCs w:val="24"/>
        </w:rPr>
        <w:t>Flow Builder</w:t>
      </w:r>
      <w:r w:rsidRPr="008E2302">
        <w:rPr>
          <w:rFonts w:ascii="Times New Roman" w:hAnsi="Times New Roman" w:cs="Times New Roman"/>
          <w:sz w:val="24"/>
          <w:szCs w:val="24"/>
        </w:rPr>
        <w:t xml:space="preserve">, </w:t>
      </w:r>
      <w:r w:rsidRPr="008E2302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8E2302">
        <w:rPr>
          <w:rFonts w:ascii="Times New Roman" w:hAnsi="Times New Roman" w:cs="Times New Roman"/>
          <w:sz w:val="24"/>
          <w:szCs w:val="24"/>
        </w:rPr>
        <w:t xml:space="preserve">, and </w:t>
      </w:r>
      <w:r w:rsidRPr="008E230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8E2302">
        <w:rPr>
          <w:rFonts w:ascii="Times New Roman" w:hAnsi="Times New Roman" w:cs="Times New Roman"/>
          <w:sz w:val="24"/>
          <w:szCs w:val="24"/>
        </w:rPr>
        <w:t xml:space="preserve"> enable garages to:</w:t>
      </w:r>
    </w:p>
    <w:p w14:paraId="0FE77FAF" w14:textId="44C79932" w:rsidR="008E2302" w:rsidRPr="008E2302" w:rsidRDefault="008E2302" w:rsidP="008E230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 efficient and accurate services.</w:t>
      </w:r>
    </w:p>
    <w:p w14:paraId="3F1A17B1" w14:textId="25FB6269" w:rsidR="008E2302" w:rsidRPr="008E2302" w:rsidRDefault="008E2302" w:rsidP="008E230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long-term customer relationships.</w:t>
      </w:r>
    </w:p>
    <w:p w14:paraId="670BC734" w14:textId="27C635B1" w:rsidR="008E2302" w:rsidRPr="008E2302" w:rsidRDefault="008E2302" w:rsidP="008E2302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23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data-driven business improvements.</w:t>
      </w:r>
    </w:p>
    <w:p w14:paraId="510DBB61" w14:textId="7AF8624B" w:rsidR="006468F5" w:rsidRPr="008E2302" w:rsidRDefault="008E2302" w:rsidP="008E2302">
      <w:pPr>
        <w:spacing w:line="360" w:lineRule="auto"/>
      </w:pPr>
      <w:r w:rsidRPr="008E2302">
        <w:rPr>
          <w:rFonts w:ascii="Times New Roman" w:hAnsi="Times New Roman" w:cs="Times New Roman"/>
          <w:sz w:val="24"/>
          <w:szCs w:val="24"/>
        </w:rPr>
        <w:t>In essence, empathy-driven design transformed the Garage Management System from a simple digital tool into a complete operational solution</w:t>
      </w:r>
      <w:r w:rsidRPr="008E2302">
        <w:t>.</w:t>
      </w:r>
    </w:p>
    <w:sectPr w:rsidR="006468F5" w:rsidRPr="008E2302" w:rsidSect="00F41DD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F34"/>
    <w:multiLevelType w:val="multilevel"/>
    <w:tmpl w:val="61D2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1267"/>
    <w:multiLevelType w:val="hybridMultilevel"/>
    <w:tmpl w:val="3C9A6C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963C59"/>
    <w:multiLevelType w:val="hybridMultilevel"/>
    <w:tmpl w:val="B32E6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B318C"/>
    <w:multiLevelType w:val="hybridMultilevel"/>
    <w:tmpl w:val="03AE9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D4273"/>
    <w:multiLevelType w:val="hybridMultilevel"/>
    <w:tmpl w:val="FE409FFA"/>
    <w:lvl w:ilvl="0" w:tplc="4F6070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483D4B"/>
    <w:multiLevelType w:val="multilevel"/>
    <w:tmpl w:val="556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E6C75"/>
    <w:multiLevelType w:val="multilevel"/>
    <w:tmpl w:val="264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A3CB6"/>
    <w:multiLevelType w:val="multilevel"/>
    <w:tmpl w:val="82C6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61991"/>
    <w:multiLevelType w:val="multilevel"/>
    <w:tmpl w:val="08E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065AC"/>
    <w:multiLevelType w:val="multilevel"/>
    <w:tmpl w:val="795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E41F2"/>
    <w:multiLevelType w:val="multilevel"/>
    <w:tmpl w:val="29F6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A7ACA"/>
    <w:multiLevelType w:val="multilevel"/>
    <w:tmpl w:val="26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40A68"/>
    <w:multiLevelType w:val="hybridMultilevel"/>
    <w:tmpl w:val="6F4887FE"/>
    <w:lvl w:ilvl="0" w:tplc="4F6070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008059">
    <w:abstractNumId w:val="7"/>
  </w:num>
  <w:num w:numId="2" w16cid:durableId="14692370">
    <w:abstractNumId w:val="10"/>
  </w:num>
  <w:num w:numId="3" w16cid:durableId="479931948">
    <w:abstractNumId w:val="9"/>
  </w:num>
  <w:num w:numId="4" w16cid:durableId="221256401">
    <w:abstractNumId w:val="8"/>
  </w:num>
  <w:num w:numId="5" w16cid:durableId="1744572082">
    <w:abstractNumId w:val="0"/>
  </w:num>
  <w:num w:numId="6" w16cid:durableId="1852141254">
    <w:abstractNumId w:val="6"/>
  </w:num>
  <w:num w:numId="7" w16cid:durableId="1704286011">
    <w:abstractNumId w:val="3"/>
  </w:num>
  <w:num w:numId="8" w16cid:durableId="447285886">
    <w:abstractNumId w:val="12"/>
  </w:num>
  <w:num w:numId="9" w16cid:durableId="1403024993">
    <w:abstractNumId w:val="4"/>
  </w:num>
  <w:num w:numId="10" w16cid:durableId="773062699">
    <w:abstractNumId w:val="1"/>
  </w:num>
  <w:num w:numId="11" w16cid:durableId="1482767077">
    <w:abstractNumId w:val="11"/>
  </w:num>
  <w:num w:numId="12" w16cid:durableId="1228757721">
    <w:abstractNumId w:val="5"/>
  </w:num>
  <w:num w:numId="13" w16cid:durableId="36903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F5"/>
    <w:rsid w:val="00181B94"/>
    <w:rsid w:val="006468F5"/>
    <w:rsid w:val="0082337A"/>
    <w:rsid w:val="00842821"/>
    <w:rsid w:val="008E2302"/>
    <w:rsid w:val="0091042A"/>
    <w:rsid w:val="00CA1341"/>
    <w:rsid w:val="00F41DD8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2B1C"/>
  <w15:chartTrackingRefBased/>
  <w15:docId w15:val="{7DC37066-C377-42FD-B3DA-59D80BDC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E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8E2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2</cp:revision>
  <dcterms:created xsi:type="dcterms:W3CDTF">2025-11-06T14:30:00Z</dcterms:created>
  <dcterms:modified xsi:type="dcterms:W3CDTF">2025-11-06T14:30:00Z</dcterms:modified>
</cp:coreProperties>
</file>