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85" w:rsidRPr="006C1575" w:rsidRDefault="004D3A85" w:rsidP="004D3A85">
      <w:pPr>
        <w:jc w:val="center"/>
        <w:rPr>
          <w:rFonts w:ascii="Times New Roman" w:hAnsi="Times New Roman" w:cs="Times New Roman"/>
          <w:b/>
          <w:sz w:val="24"/>
        </w:rPr>
      </w:pPr>
      <w:r w:rsidRPr="006C1575">
        <w:rPr>
          <w:noProof/>
          <w:lang w:val="lt-LT" w:eastAsia="ja-JP"/>
        </w:rPr>
        <w:drawing>
          <wp:inline distT="0" distB="0" distL="0" distR="0" wp14:anchorId="3E3A4BE9" wp14:editId="5D7EF1F3">
            <wp:extent cx="3848735" cy="921547"/>
            <wp:effectExtent l="19050" t="0" r="0" b="0"/>
            <wp:docPr id="9" name="Picture 14" descr="A:\Publish\ppt\_Formos\_EIS-2013\EF\Z Katedros\JPEG RGB\LT\ESK_LT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ublish\ppt\_Formos\_EIS-2013\EF\Z Katedros\JPEG RGB\LT\ESK_LT_Color_RGB.jpg"/>
                    <pic:cNvPicPr>
                      <a:picLocks noChangeAspect="1" noChangeArrowheads="1"/>
                    </pic:cNvPicPr>
                  </pic:nvPicPr>
                  <pic:blipFill>
                    <a:blip r:embed="rId8" cstate="print"/>
                    <a:stretch>
                      <a:fillRect/>
                    </a:stretch>
                  </pic:blipFill>
                  <pic:spPr bwMode="auto">
                    <a:xfrm>
                      <a:off x="0" y="0"/>
                      <a:ext cx="3848735" cy="921547"/>
                    </a:xfrm>
                    <a:prstGeom prst="rect">
                      <a:avLst/>
                    </a:prstGeom>
                    <a:noFill/>
                    <a:ln w="9525">
                      <a:noFill/>
                      <a:miter lim="800000"/>
                      <a:headEnd/>
                      <a:tailEnd/>
                    </a:ln>
                  </pic:spPr>
                </pic:pic>
              </a:graphicData>
            </a:graphic>
          </wp:inline>
        </w:drawing>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2A1798" w:rsidP="004D3A85">
      <w:pPr>
        <w:jc w:val="center"/>
        <w:rPr>
          <w:rFonts w:ascii="Times New Roman" w:hAnsi="Times New Roman" w:cs="Times New Roman"/>
          <w:b/>
          <w:sz w:val="48"/>
        </w:rPr>
      </w:pPr>
      <w:r>
        <w:rPr>
          <w:rFonts w:ascii="Times New Roman" w:hAnsi="Times New Roman" w:cs="Times New Roman"/>
          <w:b/>
          <w:sz w:val="48"/>
        </w:rPr>
        <w:t>Max frequency signal generation</w:t>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D165E1" w:rsidRPr="006C1575" w:rsidRDefault="002A1798" w:rsidP="00D165E1">
      <w:pPr>
        <w:jc w:val="center"/>
        <w:rPr>
          <w:rFonts w:ascii="Times New Roman" w:hAnsi="Times New Roman" w:cs="Times New Roman"/>
          <w:sz w:val="28"/>
        </w:rPr>
      </w:pPr>
      <w:r>
        <w:rPr>
          <w:rFonts w:ascii="Times New Roman" w:hAnsi="Times New Roman" w:cs="Times New Roman"/>
          <w:sz w:val="28"/>
        </w:rPr>
        <w:t>Embedded</w:t>
      </w:r>
      <w:r w:rsidR="00D165E1" w:rsidRPr="006C1575">
        <w:rPr>
          <w:rFonts w:ascii="Times New Roman" w:hAnsi="Times New Roman" w:cs="Times New Roman"/>
          <w:sz w:val="28"/>
        </w:rPr>
        <w:t xml:space="preserve"> Systems</w:t>
      </w:r>
    </w:p>
    <w:p w:rsidR="00D165E1" w:rsidRPr="006C1575" w:rsidRDefault="002F6AE0" w:rsidP="00D165E1">
      <w:pPr>
        <w:jc w:val="center"/>
        <w:rPr>
          <w:rFonts w:ascii="Times New Roman" w:hAnsi="Times New Roman" w:cs="Times New Roman"/>
          <w:sz w:val="28"/>
        </w:rPr>
      </w:pPr>
      <w:r w:rsidRPr="006C1575">
        <w:rPr>
          <w:rFonts w:ascii="Times New Roman" w:hAnsi="Times New Roman" w:cs="Times New Roman"/>
          <w:sz w:val="28"/>
        </w:rPr>
        <w:t xml:space="preserve">Intermediate Exam </w:t>
      </w:r>
      <w:r w:rsidR="002A1798">
        <w:rPr>
          <w:rFonts w:ascii="Times New Roman" w:hAnsi="Times New Roman" w:cs="Times New Roman"/>
          <w:sz w:val="28"/>
        </w:rPr>
        <w:t>1</w:t>
      </w: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Done by: EKSfmu-16 gr. </w:t>
      </w:r>
      <w:proofErr w:type="spellStart"/>
      <w:r w:rsidRPr="006C1575">
        <w:rPr>
          <w:rFonts w:ascii="Times New Roman" w:hAnsi="Times New Roman" w:cs="Times New Roman"/>
          <w:sz w:val="24"/>
        </w:rPr>
        <w:t>st.</w:t>
      </w:r>
      <w:proofErr w:type="spellEnd"/>
      <w:r w:rsidRPr="006C1575">
        <w:rPr>
          <w:rFonts w:ascii="Times New Roman" w:hAnsi="Times New Roman" w:cs="Times New Roman"/>
          <w:sz w:val="24"/>
        </w:rPr>
        <w:t xml:space="preserve"> Arūnas Butkus</w:t>
      </w: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Checked by: doc. </w:t>
      </w:r>
      <w:proofErr w:type="gramStart"/>
      <w:r w:rsidRPr="006C1575">
        <w:rPr>
          <w:rFonts w:ascii="Times New Roman" w:hAnsi="Times New Roman" w:cs="Times New Roman"/>
          <w:sz w:val="24"/>
        </w:rPr>
        <w:t>dr</w:t>
      </w:r>
      <w:proofErr w:type="gramEnd"/>
      <w:r w:rsidRPr="006C1575">
        <w:rPr>
          <w:rFonts w:ascii="Times New Roman" w:hAnsi="Times New Roman" w:cs="Times New Roman"/>
          <w:sz w:val="24"/>
        </w:rPr>
        <w:t xml:space="preserve">. </w:t>
      </w:r>
      <w:proofErr w:type="spellStart"/>
      <w:r w:rsidRPr="006C1575">
        <w:rPr>
          <w:rFonts w:ascii="Times New Roman" w:hAnsi="Times New Roman" w:cs="Times New Roman"/>
          <w:sz w:val="24"/>
        </w:rPr>
        <w:t>Andrius</w:t>
      </w:r>
      <w:proofErr w:type="spellEnd"/>
      <w:r w:rsidRPr="006C1575">
        <w:rPr>
          <w:rFonts w:ascii="Times New Roman" w:hAnsi="Times New Roman" w:cs="Times New Roman"/>
          <w:sz w:val="24"/>
        </w:rPr>
        <w:t xml:space="preserve"> </w:t>
      </w:r>
      <w:proofErr w:type="spellStart"/>
      <w:r w:rsidRPr="006C1575">
        <w:rPr>
          <w:rFonts w:ascii="Times New Roman" w:hAnsi="Times New Roman" w:cs="Times New Roman"/>
          <w:sz w:val="24"/>
        </w:rPr>
        <w:t>Ušinskas</w:t>
      </w:r>
      <w:proofErr w:type="spellEnd"/>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4"/>
        </w:rPr>
      </w:pPr>
      <w:r w:rsidRPr="006C1575">
        <w:rPr>
          <w:rFonts w:ascii="Times New Roman" w:hAnsi="Times New Roman" w:cs="Times New Roman"/>
          <w:sz w:val="24"/>
        </w:rPr>
        <w:br w:type="page"/>
      </w:r>
    </w:p>
    <w:p w:rsidR="002A1798" w:rsidRDefault="004D3A85" w:rsidP="002A1798">
      <w:pPr>
        <w:rPr>
          <w:rFonts w:ascii="Times New Roman" w:hAnsi="Times New Roman" w:cs="Times New Roman"/>
          <w:sz w:val="24"/>
        </w:rPr>
      </w:pPr>
      <w:r w:rsidRPr="006C1575">
        <w:rPr>
          <w:rFonts w:ascii="Times New Roman" w:hAnsi="Times New Roman" w:cs="Times New Roman"/>
          <w:b/>
          <w:sz w:val="24"/>
        </w:rPr>
        <w:lastRenderedPageBreak/>
        <w:t xml:space="preserve">Work goal: </w:t>
      </w:r>
      <w:r w:rsidR="00F3581A">
        <w:rPr>
          <w:rFonts w:ascii="Times New Roman" w:hAnsi="Times New Roman" w:cs="Times New Roman"/>
          <w:sz w:val="24"/>
        </w:rPr>
        <w:t>using VHDL in DE0 development board generate maximum possible frequency periodical signal</w:t>
      </w:r>
      <w:r w:rsidR="00687916" w:rsidRPr="006C1575">
        <w:rPr>
          <w:rFonts w:ascii="Times New Roman" w:hAnsi="Times New Roman" w:cs="Times New Roman"/>
          <w:sz w:val="24"/>
        </w:rPr>
        <w:t>.</w:t>
      </w:r>
    </w:p>
    <w:p w:rsidR="002A1798" w:rsidRPr="006C1575" w:rsidRDefault="002A1798" w:rsidP="002A1798">
      <w:pPr>
        <w:ind w:firstLine="720"/>
        <w:rPr>
          <w:rFonts w:ascii="Times New Roman" w:hAnsi="Times New Roman" w:cs="Times New Roman"/>
          <w:sz w:val="24"/>
        </w:rPr>
      </w:pPr>
    </w:p>
    <w:p w:rsidR="002F6AE0" w:rsidRPr="006C1575" w:rsidRDefault="002F6AE0" w:rsidP="002F6AE0">
      <w:pPr>
        <w:pStyle w:val="customheader"/>
      </w:pPr>
      <w:r w:rsidRPr="006C1575">
        <w:t>Algorithms used in tasks.</w:t>
      </w:r>
    </w:p>
    <w:p w:rsidR="00B00B04" w:rsidRPr="006C1575" w:rsidRDefault="002A1798" w:rsidP="001F3D67">
      <w:pPr>
        <w:pStyle w:val="CstmFigure"/>
      </w:pPr>
      <w:r>
        <w:rPr>
          <w:noProof/>
          <w:lang w:val="lt-LT" w:eastAsia="ja-JP"/>
        </w:rPr>
        <w:drawing>
          <wp:inline distT="0" distB="0" distL="0" distR="0">
            <wp:extent cx="2881630" cy="765810"/>
            <wp:effectExtent l="0" t="0" r="0" b="0"/>
            <wp:docPr id="1" name="Picture 1" descr="C:\Users\edgetechSSD\Dropbox\Studies\Others\ES\I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etechSSD\Dropbox\Studies\Others\ES\IE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630" cy="765810"/>
                    </a:xfrm>
                    <a:prstGeom prst="rect">
                      <a:avLst/>
                    </a:prstGeom>
                    <a:noFill/>
                    <a:ln>
                      <a:noFill/>
                    </a:ln>
                  </pic:spPr>
                </pic:pic>
              </a:graphicData>
            </a:graphic>
          </wp:inline>
        </w:drawing>
      </w:r>
    </w:p>
    <w:p w:rsidR="00B00B04" w:rsidRPr="006C1575" w:rsidRDefault="0027573A" w:rsidP="001F3D67">
      <w:pPr>
        <w:pStyle w:val="CstmFigure"/>
      </w:pPr>
      <w:proofErr w:type="gramStart"/>
      <w:r w:rsidRPr="006C1575">
        <w:rPr>
          <w:b/>
        </w:rPr>
        <w:t>Fig. 1.</w:t>
      </w:r>
      <w:proofErr w:type="gramEnd"/>
      <w:r w:rsidRPr="006C1575">
        <w:t xml:space="preserve"> </w:t>
      </w:r>
      <w:proofErr w:type="gramStart"/>
      <w:r w:rsidR="002A1798">
        <w:t>“A</w:t>
      </w:r>
      <w:r w:rsidR="002F6AE0" w:rsidRPr="006C1575">
        <w:t>lgorithm</w:t>
      </w:r>
      <w:r w:rsidR="0011159F">
        <w:t>” for signal generation</w:t>
      </w:r>
      <w:r w:rsidRPr="006C1575">
        <w:t>.</w:t>
      </w:r>
      <w:proofErr w:type="gramEnd"/>
    </w:p>
    <w:p w:rsidR="00687916" w:rsidRPr="006C1575" w:rsidRDefault="00610D57" w:rsidP="00687916">
      <w:pPr>
        <w:pStyle w:val="customheader"/>
      </w:pPr>
      <w:proofErr w:type="gramStart"/>
      <w:r w:rsidRPr="006C1575">
        <w:t>R</w:t>
      </w:r>
      <w:r w:rsidR="00687916" w:rsidRPr="006C1575">
        <w:t>esults</w:t>
      </w:r>
      <w:r w:rsidRPr="006C1575">
        <w:t xml:space="preserve"> analysis</w:t>
      </w:r>
      <w:r w:rsidR="00687916" w:rsidRPr="006C1575">
        <w:t>.</w:t>
      </w:r>
      <w:proofErr w:type="gramEnd"/>
    </w:p>
    <w:p w:rsidR="00D22C5B" w:rsidRPr="006C1575" w:rsidRDefault="00D22C5B" w:rsidP="002C7693">
      <w:pPr>
        <w:pStyle w:val="customsubheader"/>
      </w:pPr>
    </w:p>
    <w:p w:rsidR="006C1575" w:rsidRPr="006C1575" w:rsidRDefault="0011159F" w:rsidP="0011159F">
      <w:pPr>
        <w:pStyle w:val="customparagraph"/>
      </w:pPr>
      <w:r>
        <w:t xml:space="preserve">All in all it is simple operation: on each clock rising edge a counter is increased (Fig. 1) and that counter value is directly tied to output – when counter is an even number output is high, when an odd number output is low. </w:t>
      </w:r>
      <w:proofErr w:type="gramStart"/>
      <w:r>
        <w:t>Thus generating a periodic square-</w:t>
      </w:r>
      <w:proofErr w:type="spellStart"/>
      <w:r>
        <w:t>ish</w:t>
      </w:r>
      <w:proofErr w:type="spellEnd"/>
      <w:r>
        <w:t xml:space="preserve"> wave signal.</w:t>
      </w:r>
      <w:proofErr w:type="gramEnd"/>
      <w:r>
        <w:t xml:space="preserve"> In theory maximum frequency of a generated square wave is 25 MHz because FPGA clock is 50 MHz so due to there being two distinct states in the signal that needs to be switched between we get 25 MHz </w:t>
      </w:r>
      <w:proofErr w:type="gramStart"/>
      <w:r>
        <w:t>maximum</w:t>
      </w:r>
      <w:proofErr w:type="gramEnd"/>
      <w:r>
        <w:t>. That is what the oscilloscope shows as well (Fig. 2).</w:t>
      </w:r>
    </w:p>
    <w:p w:rsidR="00D22C5B" w:rsidRPr="006C1575" w:rsidRDefault="00D22C5B" w:rsidP="0027578D">
      <w:pPr>
        <w:pStyle w:val="CstmFigure"/>
      </w:pPr>
    </w:p>
    <w:p w:rsidR="00586768" w:rsidRPr="006C1575" w:rsidRDefault="0027578D" w:rsidP="0011159F">
      <w:pPr>
        <w:pStyle w:val="CstmFigure"/>
      </w:pPr>
      <w:proofErr w:type="gramStart"/>
      <w:r w:rsidRPr="006C1575">
        <w:rPr>
          <w:b/>
        </w:rPr>
        <w:t>Fig. 3.</w:t>
      </w:r>
      <w:proofErr w:type="gramEnd"/>
      <w:r w:rsidRPr="006C1575">
        <w:t xml:space="preserve"> </w:t>
      </w:r>
      <w:proofErr w:type="gramStart"/>
      <w:r w:rsidRPr="006C1575">
        <w:t>Example audio signal.</w:t>
      </w:r>
      <w:proofErr w:type="gramEnd"/>
    </w:p>
    <w:p w:rsidR="00C303E7" w:rsidRPr="006C1575" w:rsidRDefault="00C303E7" w:rsidP="002C7693">
      <w:pPr>
        <w:pStyle w:val="customparagraph"/>
      </w:pPr>
    </w:p>
    <w:p w:rsidR="00687916" w:rsidRPr="006C1575" w:rsidRDefault="00687916" w:rsidP="00C303E7">
      <w:pPr>
        <w:pStyle w:val="customheader"/>
      </w:pPr>
      <w:proofErr w:type="gramStart"/>
      <w:r w:rsidRPr="006C1575">
        <w:t>Conclusions.</w:t>
      </w:r>
      <w:proofErr w:type="gramEnd"/>
    </w:p>
    <w:p w:rsidR="00C303E7" w:rsidRPr="006C1575" w:rsidRDefault="00C303E7" w:rsidP="00C303E7">
      <w:pPr>
        <w:pStyle w:val="customheader"/>
      </w:pPr>
    </w:p>
    <w:p w:rsidR="00586768" w:rsidRPr="006C1575" w:rsidRDefault="0011159F" w:rsidP="002C7693">
      <w:pPr>
        <w:pStyle w:val="customparagraph"/>
      </w:pPr>
      <w:proofErr w:type="gramStart"/>
      <w:r>
        <w:t>Simple VHDL script that switches the output voltage level on a single pin.</w:t>
      </w:r>
      <w:proofErr w:type="gramEnd"/>
      <w:r>
        <w:t xml:space="preserve"> Though the signal generated has significant rising and dropping edge noises and the end signal doesn’t really seem like a square wave signal, which it should be. </w:t>
      </w:r>
      <w:proofErr w:type="gramStart"/>
      <w:r>
        <w:t>Though the frequency is correct.</w:t>
      </w:r>
      <w:proofErr w:type="gramEnd"/>
    </w:p>
    <w:p w:rsidR="009152A0" w:rsidRPr="006C1575" w:rsidRDefault="009152A0">
      <w:pPr>
        <w:rPr>
          <w:rFonts w:ascii="Times New Roman" w:hAnsi="Times New Roman" w:cs="Times New Roman"/>
          <w:b/>
          <w:sz w:val="24"/>
        </w:rPr>
      </w:pPr>
      <w:r w:rsidRPr="006C1575">
        <w:br w:type="page"/>
      </w:r>
    </w:p>
    <w:p w:rsidR="00687916" w:rsidRPr="006C1575" w:rsidRDefault="00687916" w:rsidP="00687916">
      <w:pPr>
        <w:pStyle w:val="customheader"/>
      </w:pPr>
      <w:proofErr w:type="gramStart"/>
      <w:r w:rsidRPr="006C1575">
        <w:lastRenderedPageBreak/>
        <w:t>Source code.</w:t>
      </w:r>
      <w:proofErr w:type="gramEnd"/>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library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00"/>
          <w:sz w:val="20"/>
          <w:szCs w:val="20"/>
          <w:highlight w:val="white"/>
        </w:rPr>
        <w:t>ieee</w:t>
      </w:r>
      <w:proofErr w:type="spellEnd"/>
      <w:proofErr w:type="gramEnd"/>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all</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03</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04</w:t>
      </w: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entity</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IESigGen</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CLOCK_</w:t>
      </w:r>
      <w:proofErr w:type="gramStart"/>
      <w:r>
        <w:rPr>
          <w:rFonts w:ascii="Courier New" w:hAnsi="Courier New" w:cs="Courier New"/>
          <w:color w:val="000000"/>
          <w:sz w:val="20"/>
          <w:szCs w:val="20"/>
          <w:highlight w:val="white"/>
        </w:rPr>
        <w:t xml:space="preserve">50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SW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KEY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HEX0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HEX1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HEX2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HEX3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LEDG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proofErr w:type="spellStart"/>
      <w:r>
        <w:rPr>
          <w:rFonts w:ascii="Courier New" w:hAnsi="Courier New" w:cs="Courier New"/>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GPIO_</w:t>
      </w:r>
      <w:proofErr w:type="gramStart"/>
      <w:r>
        <w:rPr>
          <w:rFonts w:ascii="Courier New" w:hAnsi="Courier New" w:cs="Courier New"/>
          <w:color w:val="000000"/>
          <w:sz w:val="20"/>
          <w:szCs w:val="20"/>
          <w:highlight w:val="white"/>
        </w:rPr>
        <w:t xml:space="preserve">0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IESigGen</w:t>
      </w:r>
      <w:proofErr w:type="spellEnd"/>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17</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color w:val="FF8000"/>
          <w:sz w:val="20"/>
          <w:szCs w:val="20"/>
          <w:highlight w:val="white"/>
        </w:rPr>
        <w:t>18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architecture</w:t>
      </w:r>
      <w:proofErr w:type="gramEnd"/>
      <w:r>
        <w:rPr>
          <w:rFonts w:ascii="Courier New" w:hAnsi="Courier New" w:cs="Courier New"/>
          <w:color w:val="000000"/>
          <w:sz w:val="20"/>
          <w:szCs w:val="20"/>
          <w:highlight w:val="white"/>
        </w:rPr>
        <w:t xml:space="preserve"> Whatever </w:t>
      </w:r>
      <w:r>
        <w:rPr>
          <w:rFonts w:ascii="Courier New" w:hAnsi="Courier New" w:cs="Courier New"/>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IESigGen</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19</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w:t>
      </w:r>
      <w:proofErr w:type="gramStart"/>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signal</w:t>
      </w:r>
      <w:r>
        <w:rPr>
          <w:rFonts w:ascii="Courier New" w:hAnsi="Courier New" w:cs="Courier New"/>
          <w:color w:val="000000"/>
          <w:sz w:val="20"/>
          <w:szCs w:val="20"/>
          <w:highlight w:val="white"/>
        </w:rPr>
        <w:t xml:space="preserve"> counter    </w:t>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22</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begin</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24</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WITH</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MOD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SELECT</w:t>
      </w:r>
      <w:r>
        <w:rPr>
          <w:rFonts w:ascii="Courier New" w:hAnsi="Courier New" w:cs="Courier New"/>
          <w:color w:val="000000"/>
          <w:sz w:val="20"/>
          <w:szCs w:val="20"/>
          <w:highlight w:val="white"/>
        </w:rPr>
        <w:t xml:space="preserve"> GPIO_0 </w:t>
      </w:r>
      <w:r>
        <w:rPr>
          <w:rFonts w:ascii="Courier New" w:hAnsi="Courier New" w:cs="Courier New"/>
          <w:color w:val="000080"/>
          <w:sz w:val="20"/>
          <w:szCs w:val="20"/>
          <w:highlight w:val="white"/>
        </w:rPr>
        <w:t>&lt;=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OTHERS</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28</w:t>
      </w:r>
      <w:r>
        <w:rPr>
          <w:rFonts w:ascii="Courier New" w:hAnsi="Courier New" w:cs="Courier New"/>
          <w:color w:val="000000"/>
          <w:sz w:val="20"/>
          <w:szCs w:val="20"/>
          <w:highlight w:val="white"/>
        </w:rPr>
        <w:t xml:space="preserve"> </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color w:val="0000FF"/>
          <w:sz w:val="20"/>
          <w:szCs w:val="20"/>
          <w:highlight w:val="white"/>
        </w:rPr>
        <w:t>process</w:t>
      </w:r>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CLOCK_50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begin</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80FF"/>
          <w:sz w:val="20"/>
          <w:szCs w:val="20"/>
          <w:highlight w:val="white"/>
        </w:rPr>
        <w:t>rising_</w:t>
      </w:r>
      <w:proofErr w:type="gramStart"/>
      <w:r>
        <w:rPr>
          <w:rFonts w:ascii="Courier New" w:hAnsi="Courier New" w:cs="Courier New"/>
          <w:color w:val="0080FF"/>
          <w:sz w:val="20"/>
          <w:szCs w:val="20"/>
          <w:highlight w:val="white"/>
        </w:rPr>
        <w:t>edge</w:t>
      </w:r>
      <w:proofErr w:type="spellEnd"/>
      <w:r>
        <w:rPr>
          <w:rFonts w:ascii="Courier New" w:hAnsi="Courier New" w:cs="Courier New"/>
          <w:color w:val="000080"/>
          <w:sz w:val="20"/>
          <w:szCs w:val="20"/>
          <w:highlight w:val="white"/>
        </w:rPr>
        <w:t>(</w:t>
      </w:r>
      <w:proofErr w:type="gramEnd"/>
      <w:r>
        <w:rPr>
          <w:rFonts w:ascii="Courier New" w:hAnsi="Courier New" w:cs="Courier New"/>
          <w:color w:val="000000"/>
          <w:sz w:val="20"/>
          <w:szCs w:val="20"/>
          <w:highlight w:val="white"/>
        </w:rPr>
        <w:t>CLOCK_50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TIMER_MAX</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counter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counter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timer_count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process</w:t>
      </w:r>
      <w:r>
        <w:rPr>
          <w:rFonts w:ascii="Courier New" w:hAnsi="Courier New" w:cs="Courier New"/>
          <w:color w:val="000080"/>
          <w:sz w:val="20"/>
          <w:szCs w:val="20"/>
          <w:highlight w:val="white"/>
        </w:rPr>
        <w:t>;</w:t>
      </w:r>
    </w:p>
    <w:p w:rsidR="00902B4D" w:rsidRDefault="00902B4D" w:rsidP="00902B4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39</w:t>
      </w:r>
      <w:r>
        <w:rPr>
          <w:rFonts w:ascii="Courier New" w:hAnsi="Courier New" w:cs="Courier New"/>
          <w:color w:val="000000"/>
          <w:sz w:val="20"/>
          <w:szCs w:val="20"/>
          <w:highlight w:val="white"/>
        </w:rPr>
        <w:t xml:space="preserve"> </w:t>
      </w:r>
    </w:p>
    <w:p w:rsidR="0001614D" w:rsidRDefault="00902B4D" w:rsidP="00902B4D">
      <w:pPr>
        <w:autoSpaceDE w:val="0"/>
        <w:autoSpaceDN w:val="0"/>
        <w:adjustRightInd w:val="0"/>
        <w:rPr>
          <w:rFonts w:ascii="Courier New" w:hAnsi="Courier New" w:cs="Courier New"/>
          <w:color w:val="000000"/>
          <w:sz w:val="20"/>
          <w:szCs w:val="20"/>
        </w:rPr>
      </w:pPr>
      <w:r>
        <w:rPr>
          <w:rFonts w:ascii="Courier New" w:hAnsi="Courier New" w:cs="Courier New"/>
          <w:color w:val="FF8000"/>
          <w:sz w:val="20"/>
          <w:szCs w:val="20"/>
          <w:highlight w:val="white"/>
        </w:rPr>
        <w:t>40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Whatever</w:t>
      </w:r>
      <w:proofErr w:type="gram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F21F45" w:rsidRDefault="00F21F45">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F21F45" w:rsidRDefault="00F21F45" w:rsidP="00F21F45">
      <w:pPr>
        <w:pStyle w:val="customheader"/>
      </w:pPr>
      <w:r>
        <w:lastRenderedPageBreak/>
        <w:t>Electrical schemes:</w:t>
      </w:r>
    </w:p>
    <w:p w:rsidR="00F21F45" w:rsidRDefault="00F21F45" w:rsidP="00F21F45">
      <w:pPr>
        <w:autoSpaceDE w:val="0"/>
        <w:autoSpaceDN w:val="0"/>
        <w:adjustRightInd w:val="0"/>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noProof/>
          <w:color w:val="000000"/>
          <w:w w:val="0"/>
          <w:sz w:val="0"/>
          <w:szCs w:val="0"/>
          <w:u w:color="000000"/>
          <w:bdr w:val="none" w:sz="0" w:space="0" w:color="000000"/>
          <w:shd w:val="clear" w:color="000000" w:fill="000000"/>
          <w:lang w:val="lt-LT" w:eastAsia="ja-JP"/>
        </w:rPr>
        <w:drawing>
          <wp:inline distT="0" distB="0" distL="0" distR="0" wp14:anchorId="5B8DA7A2" wp14:editId="6464D3DB">
            <wp:extent cx="5443870" cy="5156791"/>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r="866" b="2195"/>
                    <a:stretch/>
                  </pic:blipFill>
                  <pic:spPr bwMode="auto">
                    <a:xfrm>
                      <a:off x="0" y="0"/>
                      <a:ext cx="5448300" cy="516098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F21F45" w:rsidRPr="00F21F45" w:rsidRDefault="00F21F45" w:rsidP="00F21F45">
      <w:pPr>
        <w:autoSpaceDE w:val="0"/>
        <w:autoSpaceDN w:val="0"/>
        <w:adjustRightInd w:val="0"/>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val="lt-LT" w:eastAsia="ja-JP"/>
        </w:rPr>
        <w:drawing>
          <wp:inline distT="0" distB="0" distL="0" distR="0" wp14:anchorId="66E7312D" wp14:editId="4E566B7B">
            <wp:extent cx="3067050" cy="1495425"/>
            <wp:effectExtent l="0" t="0" r="0" b="9525"/>
            <wp:docPr id="3" name="Picture 3" descr="C:\Users\Iridium MK2\Documents\ShareX\Screenshots\2017-11\ApplicationFrameHost_2017-11-02_20-2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dium MK2\Documents\ShareX\Screenshots\2017-11\ApplicationFrameHost_2017-11-02_20-25-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rsidR="00F21F45" w:rsidRPr="006C1575" w:rsidRDefault="00F21F45" w:rsidP="00F21F45">
      <w:pPr>
        <w:autoSpaceDE w:val="0"/>
        <w:autoSpaceDN w:val="0"/>
        <w:adjustRightInd w:val="0"/>
        <w:jc w:val="center"/>
      </w:pPr>
      <w:r>
        <w:rPr>
          <w:noProof/>
          <w:lang w:val="lt-LT" w:eastAsia="ja-JP"/>
        </w:rPr>
        <w:lastRenderedPageBreak/>
        <w:drawing>
          <wp:inline distT="0" distB="0" distL="0" distR="0">
            <wp:extent cx="9710112" cy="4687666"/>
            <wp:effectExtent l="0" t="3492" r="2222" b="2223"/>
            <wp:docPr id="7" name="Picture 7" descr="C:\Users\Iridium MK2\Documents\ShareX\Screenshots\2017-11\ApplicationFrameHost_2017-11-02_20-2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idium MK2\Documents\ShareX\Screenshots\2017-11\ApplicationFrameHost_2017-11-02_20-26-0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53" t="2460"/>
                    <a:stretch/>
                  </pic:blipFill>
                  <pic:spPr bwMode="auto">
                    <a:xfrm rot="5400000">
                      <a:off x="0" y="0"/>
                      <a:ext cx="9710112" cy="468766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lt-LT" w:eastAsia="ja-JP"/>
        </w:rPr>
        <w:lastRenderedPageBreak/>
        <w:drawing>
          <wp:inline distT="0" distB="0" distL="0" distR="0">
            <wp:extent cx="9582150" cy="4724400"/>
            <wp:effectExtent l="0" t="9525" r="9525" b="9525"/>
            <wp:docPr id="6" name="Picture 6" descr="C:\Users\Iridium MK2\Documents\ShareX\Screenshots\2017-11\ApplicationFrameHost_2017-11-02_20-2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idium MK2\Documents\ShareX\Screenshots\2017-11\ApplicationFrameHost_2017-11-02_20-25-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582150" cy="4724400"/>
                    </a:xfrm>
                    <a:prstGeom prst="rect">
                      <a:avLst/>
                    </a:prstGeom>
                    <a:noFill/>
                    <a:ln>
                      <a:noFill/>
                    </a:ln>
                  </pic:spPr>
                </pic:pic>
              </a:graphicData>
            </a:graphic>
          </wp:inline>
        </w:drawing>
      </w:r>
      <w:r>
        <w:rPr>
          <w:noProof/>
          <w:lang w:val="lt-LT" w:eastAsia="ja-JP"/>
        </w:rPr>
        <w:lastRenderedPageBreak/>
        <w:drawing>
          <wp:inline distT="0" distB="0" distL="0" distR="0">
            <wp:extent cx="9639300" cy="4581525"/>
            <wp:effectExtent l="0" t="4763" r="0" b="0"/>
            <wp:docPr id="5" name="Picture 5" descr="C:\Users\Iridium MK2\Documents\ShareX\Screenshots\2017-11\ApplicationFrameHost_2017-11-02_20-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dium MK2\Documents\ShareX\Screenshots\2017-11\ApplicationFrameHost_2017-11-02_20-25-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9639300" cy="4581525"/>
                    </a:xfrm>
                    <a:prstGeom prst="rect">
                      <a:avLst/>
                    </a:prstGeom>
                    <a:noFill/>
                    <a:ln>
                      <a:noFill/>
                    </a:ln>
                  </pic:spPr>
                </pic:pic>
              </a:graphicData>
            </a:graphic>
          </wp:inline>
        </w:drawing>
      </w:r>
      <w:r>
        <w:rPr>
          <w:noProof/>
          <w:lang w:val="lt-LT" w:eastAsia="ja-JP"/>
        </w:rPr>
        <w:lastRenderedPageBreak/>
        <w:drawing>
          <wp:inline distT="0" distB="0" distL="0" distR="0">
            <wp:extent cx="10096500" cy="4781550"/>
            <wp:effectExtent l="0" t="9525" r="9525" b="9525"/>
            <wp:docPr id="4" name="Picture 4" descr="C:\Users\Iridium MK2\Documents\ShareX\Screenshots\2017-11\ApplicationFrameHost_2017-11-02_20-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dium MK2\Documents\ShareX\Screenshots\2017-11\ApplicationFrameHost_2017-11-02_20-25-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10096500" cy="4781550"/>
                    </a:xfrm>
                    <a:prstGeom prst="rect">
                      <a:avLst/>
                    </a:prstGeom>
                    <a:noFill/>
                    <a:ln>
                      <a:noFill/>
                    </a:ln>
                  </pic:spPr>
                </pic:pic>
              </a:graphicData>
            </a:graphic>
          </wp:inline>
        </w:drawing>
      </w:r>
    </w:p>
    <w:sectPr w:rsidR="00F21F45" w:rsidRPr="006C1575" w:rsidSect="00F21F45">
      <w:footerReference w:type="default" r:id="rId16"/>
      <w:footerReference w:type="first" r:id="rId17"/>
      <w:pgSz w:w="12240" w:h="15840"/>
      <w:pgMar w:top="567"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B1D" w:rsidRDefault="00AD0B1D" w:rsidP="004D3A85">
      <w:r>
        <w:separator/>
      </w:r>
    </w:p>
  </w:endnote>
  <w:endnote w:type="continuationSeparator" w:id="0">
    <w:p w:rsidR="00AD0B1D" w:rsidRDefault="00AD0B1D" w:rsidP="004D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447155"/>
      <w:docPartObj>
        <w:docPartGallery w:val="Page Numbers (Bottom of Page)"/>
        <w:docPartUnique/>
      </w:docPartObj>
    </w:sdtPr>
    <w:sdtEndPr>
      <w:rPr>
        <w:noProof/>
      </w:rPr>
    </w:sdtEndPr>
    <w:sdtContent>
      <w:p w:rsidR="002A1798" w:rsidRDefault="002A1798">
        <w:pPr>
          <w:pStyle w:val="Footer"/>
          <w:jc w:val="center"/>
        </w:pPr>
        <w:r>
          <w:fldChar w:fldCharType="begin"/>
        </w:r>
        <w:r>
          <w:instrText xml:space="preserve"> PAGE   \* MERGEFORMAT </w:instrText>
        </w:r>
        <w:r>
          <w:fldChar w:fldCharType="separate"/>
        </w:r>
        <w:r w:rsidR="00F21F45">
          <w:rPr>
            <w:noProof/>
          </w:rPr>
          <w:t>4</w:t>
        </w:r>
        <w:r>
          <w:rPr>
            <w:noProof/>
          </w:rPr>
          <w:fldChar w:fldCharType="end"/>
        </w:r>
      </w:p>
    </w:sdtContent>
  </w:sdt>
  <w:p w:rsidR="002A1798" w:rsidRDefault="002A1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98" w:rsidRPr="004D3A85" w:rsidRDefault="002A1798" w:rsidP="004D3A85">
    <w:pPr>
      <w:pStyle w:val="Footer"/>
      <w:jc w:val="center"/>
      <w:rPr>
        <w:rFonts w:ascii="Times New Roman" w:hAnsi="Times New Roman" w:cs="Times New Roman"/>
        <w:sz w:val="28"/>
      </w:rPr>
    </w:pPr>
    <w:r w:rsidRPr="004D3A85">
      <w:rPr>
        <w:rFonts w:ascii="Times New Roman" w:hAnsi="Times New Roman" w:cs="Times New Roman"/>
        <w:sz w:val="28"/>
      </w:rPr>
      <w:t xml:space="preserve">Vilnius, </w:t>
    </w:r>
    <w:r>
      <w:rPr>
        <w:rFonts w:ascii="Times New Roman" w:hAnsi="Times New Roman" w:cs="Times New Roman"/>
        <w:sz w:val="28"/>
      </w:rPr>
      <w:t>2017</w:t>
    </w:r>
  </w:p>
  <w:p w:rsidR="002A1798" w:rsidRDefault="002A1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B1D" w:rsidRDefault="00AD0B1D" w:rsidP="004D3A85">
      <w:r>
        <w:separator/>
      </w:r>
    </w:p>
  </w:footnote>
  <w:footnote w:type="continuationSeparator" w:id="0">
    <w:p w:rsidR="00AD0B1D" w:rsidRDefault="00AD0B1D" w:rsidP="004D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7039"/>
    <w:multiLevelType w:val="hybridMultilevel"/>
    <w:tmpl w:val="B8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C9"/>
    <w:rsid w:val="0001614D"/>
    <w:rsid w:val="00016D3D"/>
    <w:rsid w:val="0004211C"/>
    <w:rsid w:val="00052F89"/>
    <w:rsid w:val="000812D7"/>
    <w:rsid w:val="00091877"/>
    <w:rsid w:val="000B15E7"/>
    <w:rsid w:val="000F52AD"/>
    <w:rsid w:val="0010447D"/>
    <w:rsid w:val="0011159F"/>
    <w:rsid w:val="00113800"/>
    <w:rsid w:val="00137B33"/>
    <w:rsid w:val="00166B7B"/>
    <w:rsid w:val="001860FE"/>
    <w:rsid w:val="001A5864"/>
    <w:rsid w:val="001D605E"/>
    <w:rsid w:val="001E6701"/>
    <w:rsid w:val="001F3D67"/>
    <w:rsid w:val="002002D8"/>
    <w:rsid w:val="00255480"/>
    <w:rsid w:val="00261422"/>
    <w:rsid w:val="0027573A"/>
    <w:rsid w:val="0027578D"/>
    <w:rsid w:val="002845D8"/>
    <w:rsid w:val="00293A2C"/>
    <w:rsid w:val="002A0048"/>
    <w:rsid w:val="002A124F"/>
    <w:rsid w:val="002A1798"/>
    <w:rsid w:val="002C500C"/>
    <w:rsid w:val="002C7693"/>
    <w:rsid w:val="002F6AE0"/>
    <w:rsid w:val="00301D4D"/>
    <w:rsid w:val="00301FAC"/>
    <w:rsid w:val="00323DE9"/>
    <w:rsid w:val="00340EF6"/>
    <w:rsid w:val="00345F53"/>
    <w:rsid w:val="003A78ED"/>
    <w:rsid w:val="003B0B22"/>
    <w:rsid w:val="003B4DEF"/>
    <w:rsid w:val="003C7060"/>
    <w:rsid w:val="003C7BBA"/>
    <w:rsid w:val="003E763C"/>
    <w:rsid w:val="004029A3"/>
    <w:rsid w:val="004D3A85"/>
    <w:rsid w:val="004F54CA"/>
    <w:rsid w:val="00586768"/>
    <w:rsid w:val="00592B52"/>
    <w:rsid w:val="005F33B6"/>
    <w:rsid w:val="00610D57"/>
    <w:rsid w:val="0062141A"/>
    <w:rsid w:val="00647609"/>
    <w:rsid w:val="00654A4C"/>
    <w:rsid w:val="00673A21"/>
    <w:rsid w:val="00687916"/>
    <w:rsid w:val="0069029D"/>
    <w:rsid w:val="006A257E"/>
    <w:rsid w:val="006C1575"/>
    <w:rsid w:val="006D77B5"/>
    <w:rsid w:val="007016FD"/>
    <w:rsid w:val="00703F0F"/>
    <w:rsid w:val="00737BDA"/>
    <w:rsid w:val="007D589E"/>
    <w:rsid w:val="007F543A"/>
    <w:rsid w:val="00824B01"/>
    <w:rsid w:val="008275A1"/>
    <w:rsid w:val="008430C9"/>
    <w:rsid w:val="00897414"/>
    <w:rsid w:val="008A6182"/>
    <w:rsid w:val="008C0260"/>
    <w:rsid w:val="008D042E"/>
    <w:rsid w:val="008D0A4E"/>
    <w:rsid w:val="008D54D5"/>
    <w:rsid w:val="00902B4D"/>
    <w:rsid w:val="009152A0"/>
    <w:rsid w:val="00963837"/>
    <w:rsid w:val="00973422"/>
    <w:rsid w:val="009B78F7"/>
    <w:rsid w:val="00A14646"/>
    <w:rsid w:val="00A47E81"/>
    <w:rsid w:val="00AB726B"/>
    <w:rsid w:val="00AD0B1D"/>
    <w:rsid w:val="00B00B04"/>
    <w:rsid w:val="00B03067"/>
    <w:rsid w:val="00B07A6D"/>
    <w:rsid w:val="00B17F51"/>
    <w:rsid w:val="00B247E8"/>
    <w:rsid w:val="00B26B4D"/>
    <w:rsid w:val="00B36912"/>
    <w:rsid w:val="00B41837"/>
    <w:rsid w:val="00B42DF3"/>
    <w:rsid w:val="00B861E0"/>
    <w:rsid w:val="00BA6345"/>
    <w:rsid w:val="00BF6154"/>
    <w:rsid w:val="00C056F5"/>
    <w:rsid w:val="00C12B39"/>
    <w:rsid w:val="00C303E7"/>
    <w:rsid w:val="00C62E84"/>
    <w:rsid w:val="00C8035B"/>
    <w:rsid w:val="00C8282A"/>
    <w:rsid w:val="00D165E1"/>
    <w:rsid w:val="00D22C5B"/>
    <w:rsid w:val="00DC6827"/>
    <w:rsid w:val="00DD7E98"/>
    <w:rsid w:val="00DF23C0"/>
    <w:rsid w:val="00E1304D"/>
    <w:rsid w:val="00E36170"/>
    <w:rsid w:val="00E46A49"/>
    <w:rsid w:val="00E476C8"/>
    <w:rsid w:val="00E57007"/>
    <w:rsid w:val="00E66808"/>
    <w:rsid w:val="00EC2B07"/>
    <w:rsid w:val="00F05479"/>
    <w:rsid w:val="00F21F45"/>
    <w:rsid w:val="00F352AC"/>
    <w:rsid w:val="00F3581A"/>
    <w:rsid w:val="00F6238A"/>
    <w:rsid w:val="00F63902"/>
    <w:rsid w:val="00F71EDF"/>
    <w:rsid w:val="00FA2FCA"/>
    <w:rsid w:val="00FD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1454</Words>
  <Characters>829</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Iridium</dc:creator>
  <cp:lastModifiedBy>EpicFailv2</cp:lastModifiedBy>
  <cp:revision>4</cp:revision>
  <cp:lastPrinted>2017-05-18T14:20:00Z</cp:lastPrinted>
  <dcterms:created xsi:type="dcterms:W3CDTF">2017-11-02T17:08:00Z</dcterms:created>
  <dcterms:modified xsi:type="dcterms:W3CDTF">2017-11-02T18:31:00Z</dcterms:modified>
</cp:coreProperties>
</file>