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b w:val="1"/>
        </w:rPr>
        <w:drawing>
          <wp:inline distB="0" distT="0" distL="0" distR="0">
            <wp:extent cx="2781300" cy="1638300"/>
            <wp:effectExtent b="0" l="0" r="0" t="0"/>
            <wp:docPr descr="https://lh6.googleusercontent.com/GycREAFSblsZXX9d6gob-V6M7CxENuUQkFa7CGRgLDbnhP__lm3ZjwwefI5nUSP-IKJkuqYkeWnyKeXiwP2ZWVLGNSQ3Mk8Sbw_RssFSZXu4zI1nfhe8JLmht45Rsk4iyCHFIBqp" id="1" name="image1.png"/>
            <a:graphic>
              <a:graphicData uri="http://schemas.openxmlformats.org/drawingml/2006/picture">
                <pic:pic>
                  <pic:nvPicPr>
                    <pic:cNvPr descr="https://lh6.googleusercontent.com/GycREAFSblsZXX9d6gob-V6M7CxENuUQkFa7CGRgLDbnhP__lm3ZjwwefI5nUSP-IKJkuqYkeWnyKeXiwP2ZWVLGNSQ3Mk8Sbw_RssFSZXu4zI1nfhe8JLmht45Rsk4iyCHFIBqp" id="0" name="image1.png"/>
                    <pic:cNvPicPr preferRelativeResize="0"/>
                  </pic:nvPicPr>
                  <pic:blipFill>
                    <a:blip r:embed="rId6"/>
                    <a:srcRect b="0" l="0" r="0" t="0"/>
                    <a:stretch>
                      <a:fillRect/>
                    </a:stretch>
                  </pic:blipFill>
                  <pic:spPr>
                    <a:xfrm>
                      <a:off x="0" y="0"/>
                      <a:ext cx="2781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b w:val="1"/>
          <w:sz w:val="24"/>
          <w:szCs w:val="24"/>
          <w:rtl w:val="0"/>
        </w:rPr>
        <w:t xml:space="preserve">Administración de proyectos</w:t>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Profesor: Héctor Alonso Guzmán Gutiérrez</w:t>
      </w:r>
    </w:p>
    <w:p w:rsidR="00000000" w:rsidDel="00000000" w:rsidP="00000000" w:rsidRDefault="00000000" w:rsidRPr="00000000" w14:paraId="00000009">
      <w:pPr>
        <w:spacing w:line="240" w:lineRule="auto"/>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b w:val="1"/>
          <w:sz w:val="24"/>
          <w:szCs w:val="24"/>
        </w:rPr>
      </w:pPr>
      <w:r w:rsidDel="00000000" w:rsidR="00000000" w:rsidRPr="00000000">
        <w:rPr>
          <w:b w:val="1"/>
          <w:sz w:val="24"/>
          <w:szCs w:val="24"/>
          <w:rtl w:val="0"/>
        </w:rPr>
        <w:t xml:space="preserve">Formato de documentación</w:t>
      </w:r>
    </w:p>
    <w:p w:rsidR="00000000" w:rsidDel="00000000" w:rsidP="00000000" w:rsidRDefault="00000000" w:rsidRPr="00000000" w14:paraId="0000000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sz w:val="24"/>
          <w:szCs w:val="24"/>
          <w:rtl w:val="0"/>
        </w:rPr>
        <w:t xml:space="preserve">ENESoftware</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sz w:val="24"/>
          <w:szCs w:val="24"/>
          <w:rtl w:val="0"/>
        </w:rPr>
        <w:t xml:space="preserve">Jorge Antonio Camarena Pliego</w:t>
      </w:r>
    </w:p>
    <w:p w:rsidR="00000000" w:rsidDel="00000000" w:rsidP="00000000" w:rsidRDefault="00000000" w:rsidRPr="00000000" w14:paraId="00000017">
      <w:pPr>
        <w:spacing w:line="240" w:lineRule="auto"/>
        <w:jc w:val="center"/>
        <w:rPr>
          <w:sz w:val="24"/>
          <w:szCs w:val="24"/>
        </w:rPr>
      </w:pPr>
      <w:r w:rsidDel="00000000" w:rsidR="00000000" w:rsidRPr="00000000">
        <w:rPr>
          <w:sz w:val="24"/>
          <w:szCs w:val="24"/>
          <w:rtl w:val="0"/>
        </w:rPr>
        <w:t xml:space="preserve">David Calderón Ceja</w:t>
      </w:r>
    </w:p>
    <w:p w:rsidR="00000000" w:rsidDel="00000000" w:rsidP="00000000" w:rsidRDefault="00000000" w:rsidRPr="00000000" w14:paraId="00000018">
      <w:pPr>
        <w:spacing w:line="240" w:lineRule="auto"/>
        <w:jc w:val="center"/>
        <w:rPr>
          <w:sz w:val="24"/>
          <w:szCs w:val="24"/>
        </w:rPr>
      </w:pPr>
      <w:r w:rsidDel="00000000" w:rsidR="00000000" w:rsidRPr="00000000">
        <w:rPr>
          <w:sz w:val="24"/>
          <w:szCs w:val="24"/>
          <w:rtl w:val="0"/>
        </w:rPr>
        <w:t xml:space="preserve">Keshava Tonathiu Sánchez Barbosa</w:t>
      </w:r>
    </w:p>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tl w:val="0"/>
        </w:rPr>
        <w:t xml:space="preserve">Stephany Dzoara Vargas Mier</w:t>
      </w:r>
    </w:p>
    <w:p w:rsidR="00000000" w:rsidDel="00000000" w:rsidP="00000000" w:rsidRDefault="00000000" w:rsidRPr="00000000" w14:paraId="000000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sz w:val="24"/>
          <w:szCs w:val="24"/>
        </w:rPr>
      </w:pPr>
      <w:r w:rsidDel="00000000" w:rsidR="00000000" w:rsidRPr="00000000">
        <w:rPr>
          <w:sz w:val="24"/>
          <w:szCs w:val="24"/>
          <w:rtl w:val="0"/>
        </w:rPr>
        <w:t xml:space="preserve">05/09/2019</w:t>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0">
      <w:pPr>
        <w:spacing w:line="240" w:lineRule="auto"/>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b w:val="1"/>
          <w:sz w:val="24"/>
          <w:szCs w:val="24"/>
          <w:rtl w:val="0"/>
        </w:rPr>
        <w:t xml:space="preserve">Semestre 2020-1</w:t>
      </w:r>
    </w:p>
    <w:p w:rsidR="00000000" w:rsidDel="00000000" w:rsidP="00000000" w:rsidRDefault="00000000" w:rsidRPr="00000000" w14:paraId="00000023">
      <w:pPr>
        <w:spacing w:line="240" w:lineRule="auto"/>
        <w:jc w:val="center"/>
        <w:rPr>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sz w:val="16"/>
          <w:szCs w:val="16"/>
        </w:rPr>
      </w:pPr>
      <w:r w:rsidDel="00000000" w:rsidR="00000000" w:rsidRPr="00000000">
        <w:rPr>
          <w:sz w:val="16"/>
          <w:szCs w:val="16"/>
          <w:rtl w:val="0"/>
        </w:rPr>
        <w:t xml:space="preserve">Versión 0.1</w:t>
      </w:r>
    </w:p>
    <w:p w:rsidR="00000000" w:rsidDel="00000000" w:rsidP="00000000" w:rsidRDefault="00000000" w:rsidRPr="00000000" w14:paraId="00000027">
      <w:pPr>
        <w:pStyle w:val="Subtitle"/>
        <w:rPr>
          <w:sz w:val="36"/>
          <w:szCs w:val="36"/>
        </w:rPr>
      </w:pPr>
      <w:bookmarkStart w:colFirst="0" w:colLast="0" w:name="_afnkp0ayzfl7" w:id="0"/>
      <w:bookmarkEnd w:id="0"/>
      <w:r w:rsidDel="00000000" w:rsidR="00000000" w:rsidRPr="00000000">
        <w:rPr>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28">
          <w:pPr>
            <w:tabs>
              <w:tab w:val="right" w:pos="9087.599999999999"/>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lyz4fw60wc7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Estilo de formato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_lyz4fw60wc7k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ldkfojptnm1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generales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_ldkfojptnm13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taljhtyuop2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Portada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_taljhtyuop2m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8tfmuphl3l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_8tfmuphl3l33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j2l55nmadm2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_j2l55nmadm2i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s97r5a76i4k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_s97r5a76i4kg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b8exfrevtqp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Párrafo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_b8exfrevtqpv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bk4lyqiinh5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Imágenes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_bk4lyqiinh5p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udgdbp9rqz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_udgdbp9rqzc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ljozh3vv844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_ljozh3vv844z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87.599999999999"/>
            </w:tabs>
            <w:spacing w:after="80" w:before="60" w:line="240" w:lineRule="auto"/>
            <w:ind w:left="720" w:firstLine="0"/>
            <w:rPr>
              <w:b w:val="1"/>
              <w:sz w:val="24"/>
              <w:szCs w:val="24"/>
            </w:rPr>
          </w:pPr>
          <w:hyperlink w:anchor="_un3tlfst119f">
            <w:r w:rsidDel="00000000" w:rsidR="00000000" w:rsidRPr="00000000">
              <w:rPr>
                <w:b w:val="1"/>
                <w:sz w:val="24"/>
                <w:szCs w:val="24"/>
                <w:rtl w:val="0"/>
              </w:rPr>
              <w:t xml:space="preserve">Herramientas</w:t>
            </w:r>
          </w:hyperlink>
          <w:r w:rsidDel="00000000" w:rsidR="00000000" w:rsidRPr="00000000">
            <w:rPr>
              <w:b w:val="1"/>
              <w:sz w:val="24"/>
              <w:szCs w:val="24"/>
              <w:rtl w:val="0"/>
            </w:rPr>
            <w:tab/>
          </w:r>
          <w:r w:rsidDel="00000000" w:rsidR="00000000" w:rsidRPr="00000000">
            <w:fldChar w:fldCharType="begin"/>
            <w:instrText xml:space="preserve"> PAGEREF _un3tlfst119f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b w:val="1"/>
          <w:sz w:val="28"/>
          <w:szCs w:val="28"/>
        </w:rPr>
      </w:pPr>
      <w:bookmarkStart w:colFirst="0" w:colLast="0" w:name="_lyz4fw60wc7k" w:id="1"/>
      <w:bookmarkEnd w:id="1"/>
      <w:r w:rsidDel="00000000" w:rsidR="00000000" w:rsidRPr="00000000">
        <w:rPr>
          <w:b w:val="1"/>
          <w:sz w:val="28"/>
          <w:szCs w:val="28"/>
          <w:rtl w:val="0"/>
        </w:rPr>
        <w:t xml:space="preserve">Estilo de formato</w:t>
      </w:r>
      <w:r w:rsidDel="00000000" w:rsidR="00000000" w:rsidRPr="00000000">
        <w:rPr>
          <w:rtl w:val="0"/>
        </w:rPr>
      </w:r>
    </w:p>
    <w:p w:rsidR="00000000" w:rsidDel="00000000" w:rsidP="00000000" w:rsidRDefault="00000000" w:rsidRPr="00000000" w14:paraId="00000035">
      <w:pPr>
        <w:pStyle w:val="Heading3"/>
        <w:rPr>
          <w:b w:val="1"/>
          <w:sz w:val="24"/>
          <w:szCs w:val="24"/>
        </w:rPr>
      </w:pPr>
      <w:bookmarkStart w:colFirst="0" w:colLast="0" w:name="_ldkfojptnm13" w:id="2"/>
      <w:bookmarkEnd w:id="2"/>
      <w:r w:rsidDel="00000000" w:rsidR="00000000" w:rsidRPr="00000000">
        <w:rPr>
          <w:b w:val="1"/>
          <w:sz w:val="24"/>
          <w:szCs w:val="24"/>
          <w:rtl w:val="0"/>
        </w:rPr>
        <w:t xml:space="preserve">Características generales</w:t>
      </w:r>
    </w:p>
    <w:p w:rsidR="00000000" w:rsidDel="00000000" w:rsidP="00000000" w:rsidRDefault="00000000" w:rsidRPr="00000000" w14:paraId="00000036">
      <w:pPr>
        <w:spacing w:before="200" w:line="276" w:lineRule="auto"/>
        <w:jc w:val="both"/>
        <w:rPr>
          <w:sz w:val="24"/>
          <w:szCs w:val="24"/>
        </w:rPr>
      </w:pPr>
      <w:r w:rsidDel="00000000" w:rsidR="00000000" w:rsidRPr="00000000">
        <w:rPr>
          <w:sz w:val="24"/>
          <w:szCs w:val="24"/>
          <w:rtl w:val="0"/>
        </w:rPr>
        <w:t xml:space="preserve">El tipo de letra será arial, incluyendo la portada, todo el contenido del documento será de color negro, los márgenes serán estándar de 2.5cm, todas las páginas tendrán número de página, excepto la portada.</w:t>
      </w:r>
    </w:p>
    <w:p w:rsidR="00000000" w:rsidDel="00000000" w:rsidP="00000000" w:rsidRDefault="00000000" w:rsidRPr="00000000" w14:paraId="00000037">
      <w:pPr>
        <w:pStyle w:val="Heading3"/>
        <w:rPr>
          <w:b w:val="1"/>
          <w:sz w:val="24"/>
          <w:szCs w:val="24"/>
        </w:rPr>
      </w:pPr>
      <w:bookmarkStart w:colFirst="0" w:colLast="0" w:name="_taljhtyuop2m" w:id="3"/>
      <w:bookmarkEnd w:id="3"/>
      <w:r w:rsidDel="00000000" w:rsidR="00000000" w:rsidRPr="00000000">
        <w:rPr>
          <w:b w:val="1"/>
          <w:sz w:val="24"/>
          <w:szCs w:val="24"/>
          <w:rtl w:val="0"/>
        </w:rPr>
        <w:t xml:space="preserve">Portada</w:t>
      </w:r>
      <w:r w:rsidDel="00000000" w:rsidR="00000000" w:rsidRPr="00000000">
        <w:rPr>
          <w:rtl w:val="0"/>
        </w:rPr>
      </w:r>
    </w:p>
    <w:p w:rsidR="00000000" w:rsidDel="00000000" w:rsidP="00000000" w:rsidRDefault="00000000" w:rsidRPr="00000000" w14:paraId="00000038">
      <w:pPr>
        <w:spacing w:before="200" w:lineRule="auto"/>
        <w:jc w:val="both"/>
        <w:rPr>
          <w:sz w:val="24"/>
          <w:szCs w:val="24"/>
        </w:rPr>
      </w:pPr>
      <w:r w:rsidDel="00000000" w:rsidR="00000000" w:rsidRPr="00000000">
        <w:rPr>
          <w:sz w:val="24"/>
          <w:szCs w:val="24"/>
          <w:rtl w:val="0"/>
        </w:rPr>
        <w:t xml:space="preserve">La portada aún se encuentra en estado de desarrollo, pero será incluida en todos los documentos oficiales de esta entrega.</w:t>
      </w:r>
    </w:p>
    <w:p w:rsidR="00000000" w:rsidDel="00000000" w:rsidP="00000000" w:rsidRDefault="00000000" w:rsidRPr="00000000" w14:paraId="00000039">
      <w:pPr>
        <w:pStyle w:val="Heading3"/>
        <w:rPr>
          <w:b w:val="1"/>
          <w:sz w:val="24"/>
          <w:szCs w:val="24"/>
        </w:rPr>
      </w:pPr>
      <w:bookmarkStart w:colFirst="0" w:colLast="0" w:name="_8tfmuphl3l33" w:id="4"/>
      <w:bookmarkEnd w:id="4"/>
      <w:r w:rsidDel="00000000" w:rsidR="00000000" w:rsidRPr="00000000">
        <w:rPr>
          <w:b w:val="1"/>
          <w:sz w:val="24"/>
          <w:szCs w:val="24"/>
          <w:rtl w:val="0"/>
        </w:rPr>
        <w:t xml:space="preserve">Índice </w:t>
      </w:r>
    </w:p>
    <w:p w:rsidR="00000000" w:rsidDel="00000000" w:rsidP="00000000" w:rsidRDefault="00000000" w:rsidRPr="00000000" w14:paraId="0000003A">
      <w:pPr>
        <w:spacing w:before="200" w:line="276" w:lineRule="auto"/>
        <w:jc w:val="both"/>
        <w:rPr>
          <w:sz w:val="24"/>
          <w:szCs w:val="24"/>
        </w:rPr>
      </w:pPr>
      <w:r w:rsidDel="00000000" w:rsidR="00000000" w:rsidRPr="00000000">
        <w:rPr>
          <w:sz w:val="24"/>
          <w:szCs w:val="24"/>
          <w:rtl w:val="0"/>
        </w:rPr>
        <w:t xml:space="preserve">El índice de todos los documentos entregables se encontrará directamente después de la portada, alineado a la izquierda, indicando el número de hoja donde se encuentra el contenido, diferenciando títulos (en negritas y tamaño de letra 14) de subtítulos (tamaño de letra 12).</w:t>
      </w:r>
    </w:p>
    <w:p w:rsidR="00000000" w:rsidDel="00000000" w:rsidP="00000000" w:rsidRDefault="00000000" w:rsidRPr="00000000" w14:paraId="0000003B">
      <w:pPr>
        <w:pStyle w:val="Heading3"/>
        <w:jc w:val="both"/>
        <w:rPr>
          <w:b w:val="1"/>
          <w:sz w:val="24"/>
          <w:szCs w:val="24"/>
        </w:rPr>
      </w:pPr>
      <w:bookmarkStart w:colFirst="0" w:colLast="0" w:name="_j2l55nmadm2i" w:id="5"/>
      <w:bookmarkEnd w:id="5"/>
      <w:r w:rsidDel="00000000" w:rsidR="00000000" w:rsidRPr="00000000">
        <w:rPr>
          <w:b w:val="1"/>
          <w:sz w:val="24"/>
          <w:szCs w:val="24"/>
          <w:rtl w:val="0"/>
        </w:rPr>
        <w:t xml:space="preserve">Títulos</w:t>
      </w:r>
    </w:p>
    <w:p w:rsidR="00000000" w:rsidDel="00000000" w:rsidP="00000000" w:rsidRDefault="00000000" w:rsidRPr="00000000" w14:paraId="0000003C">
      <w:pPr>
        <w:spacing w:before="200" w:lineRule="auto"/>
        <w:jc w:val="both"/>
        <w:rPr>
          <w:sz w:val="24"/>
          <w:szCs w:val="24"/>
        </w:rPr>
      </w:pPr>
      <w:r w:rsidDel="00000000" w:rsidR="00000000" w:rsidRPr="00000000">
        <w:rPr>
          <w:sz w:val="24"/>
          <w:szCs w:val="24"/>
          <w:rtl w:val="0"/>
        </w:rPr>
        <w:t xml:space="preserve">Los títulos tendrán tamaño de letra 14 y serán en negritas, alineados a la izquierda</w:t>
      </w:r>
    </w:p>
    <w:p w:rsidR="00000000" w:rsidDel="00000000" w:rsidP="00000000" w:rsidRDefault="00000000" w:rsidRPr="00000000" w14:paraId="0000003D">
      <w:pPr>
        <w:pStyle w:val="Heading3"/>
        <w:jc w:val="both"/>
        <w:rPr>
          <w:b w:val="1"/>
          <w:sz w:val="24"/>
          <w:szCs w:val="24"/>
        </w:rPr>
      </w:pPr>
      <w:bookmarkStart w:colFirst="0" w:colLast="0" w:name="_s97r5a76i4kg" w:id="6"/>
      <w:bookmarkEnd w:id="6"/>
      <w:r w:rsidDel="00000000" w:rsidR="00000000" w:rsidRPr="00000000">
        <w:rPr>
          <w:b w:val="1"/>
          <w:sz w:val="24"/>
          <w:szCs w:val="24"/>
          <w:rtl w:val="0"/>
        </w:rPr>
        <w:t xml:space="preserve">Subtítulos</w:t>
      </w:r>
      <w:r w:rsidDel="00000000" w:rsidR="00000000" w:rsidRPr="00000000">
        <w:rPr>
          <w:rtl w:val="0"/>
        </w:rPr>
      </w:r>
    </w:p>
    <w:p w:rsidR="00000000" w:rsidDel="00000000" w:rsidP="00000000" w:rsidRDefault="00000000" w:rsidRPr="00000000" w14:paraId="0000003E">
      <w:pPr>
        <w:spacing w:before="200" w:lineRule="auto"/>
        <w:jc w:val="both"/>
        <w:rPr>
          <w:sz w:val="24"/>
          <w:szCs w:val="24"/>
        </w:rPr>
      </w:pPr>
      <w:r w:rsidDel="00000000" w:rsidR="00000000" w:rsidRPr="00000000">
        <w:rPr>
          <w:sz w:val="24"/>
          <w:szCs w:val="24"/>
          <w:rtl w:val="0"/>
        </w:rPr>
        <w:t xml:space="preserve">Los subtítulos tendrán un tamaño de letra 12 y serán en negritas.</w:t>
      </w:r>
    </w:p>
    <w:p w:rsidR="00000000" w:rsidDel="00000000" w:rsidP="00000000" w:rsidRDefault="00000000" w:rsidRPr="00000000" w14:paraId="0000003F">
      <w:pPr>
        <w:pStyle w:val="Heading3"/>
        <w:jc w:val="both"/>
        <w:rPr>
          <w:b w:val="1"/>
          <w:sz w:val="24"/>
          <w:szCs w:val="24"/>
        </w:rPr>
      </w:pPr>
      <w:bookmarkStart w:colFirst="0" w:colLast="0" w:name="_b8exfrevtqpv" w:id="7"/>
      <w:bookmarkEnd w:id="7"/>
      <w:r w:rsidDel="00000000" w:rsidR="00000000" w:rsidRPr="00000000">
        <w:rPr>
          <w:b w:val="1"/>
          <w:sz w:val="24"/>
          <w:szCs w:val="24"/>
          <w:rtl w:val="0"/>
        </w:rPr>
        <w:t xml:space="preserve">Párrafo</w:t>
      </w:r>
    </w:p>
    <w:p w:rsidR="00000000" w:rsidDel="00000000" w:rsidP="00000000" w:rsidRDefault="00000000" w:rsidRPr="00000000" w14:paraId="00000040">
      <w:pPr>
        <w:spacing w:before="200" w:lineRule="auto"/>
        <w:jc w:val="both"/>
        <w:rPr>
          <w:sz w:val="24"/>
          <w:szCs w:val="24"/>
        </w:rPr>
      </w:pPr>
      <w:r w:rsidDel="00000000" w:rsidR="00000000" w:rsidRPr="00000000">
        <w:rPr>
          <w:sz w:val="24"/>
          <w:szCs w:val="24"/>
          <w:rtl w:val="0"/>
        </w:rPr>
        <w:t xml:space="preserve">Los párrafos tendrán una alineación justificada con una letra arial de tamaño 12 , un interlineado de 1.15 y un espaciado anterior de 10 puntos.</w:t>
      </w:r>
    </w:p>
    <w:p w:rsidR="00000000" w:rsidDel="00000000" w:rsidP="00000000" w:rsidRDefault="00000000" w:rsidRPr="00000000" w14:paraId="00000041">
      <w:pPr>
        <w:pStyle w:val="Heading3"/>
        <w:jc w:val="both"/>
        <w:rPr>
          <w:b w:val="1"/>
          <w:sz w:val="24"/>
          <w:szCs w:val="24"/>
        </w:rPr>
      </w:pPr>
      <w:bookmarkStart w:colFirst="0" w:colLast="0" w:name="_bk4lyqiinh5p" w:id="8"/>
      <w:bookmarkEnd w:id="8"/>
      <w:r w:rsidDel="00000000" w:rsidR="00000000" w:rsidRPr="00000000">
        <w:rPr>
          <w:b w:val="1"/>
          <w:sz w:val="24"/>
          <w:szCs w:val="24"/>
          <w:rtl w:val="0"/>
        </w:rPr>
        <w:t xml:space="preserve">Imágenes</w:t>
      </w:r>
    </w:p>
    <w:p w:rsidR="00000000" w:rsidDel="00000000" w:rsidP="00000000" w:rsidRDefault="00000000" w:rsidRPr="00000000" w14:paraId="00000042">
      <w:pPr>
        <w:spacing w:before="200" w:lineRule="auto"/>
        <w:jc w:val="both"/>
        <w:rPr>
          <w:sz w:val="24"/>
          <w:szCs w:val="24"/>
        </w:rPr>
      </w:pPr>
      <w:r w:rsidDel="00000000" w:rsidR="00000000" w:rsidRPr="00000000">
        <w:rPr>
          <w:sz w:val="24"/>
          <w:szCs w:val="24"/>
          <w:rtl w:val="0"/>
        </w:rPr>
        <w:t xml:space="preserve">Las imágenes se alinearán a la derecha con ajustado de texto “arriba y abajo”. Las leyendas correspondientes a cada imágen se harán inmediatamente después de estas con formato Arial 10. (valorando la posibilidad de incluir una sección de anexos).</w:t>
      </w:r>
    </w:p>
    <w:p w:rsidR="00000000" w:rsidDel="00000000" w:rsidP="00000000" w:rsidRDefault="00000000" w:rsidRPr="00000000" w14:paraId="00000043">
      <w:pPr>
        <w:pStyle w:val="Heading3"/>
        <w:jc w:val="both"/>
        <w:rPr>
          <w:b w:val="1"/>
          <w:sz w:val="24"/>
          <w:szCs w:val="24"/>
        </w:rPr>
      </w:pPr>
      <w:bookmarkStart w:colFirst="0" w:colLast="0" w:name="_udgdbp9rqzc" w:id="9"/>
      <w:bookmarkEnd w:id="9"/>
      <w:r w:rsidDel="00000000" w:rsidR="00000000" w:rsidRPr="00000000">
        <w:rPr>
          <w:b w:val="1"/>
          <w:sz w:val="24"/>
          <w:szCs w:val="24"/>
          <w:rtl w:val="0"/>
        </w:rPr>
        <w:t xml:space="preserve">Diagramas</w:t>
      </w:r>
    </w:p>
    <w:p w:rsidR="00000000" w:rsidDel="00000000" w:rsidP="00000000" w:rsidRDefault="00000000" w:rsidRPr="00000000" w14:paraId="00000044">
      <w:pPr>
        <w:spacing w:before="200" w:lineRule="auto"/>
        <w:jc w:val="both"/>
        <w:rPr>
          <w:sz w:val="24"/>
          <w:szCs w:val="24"/>
        </w:rPr>
      </w:pPr>
      <w:r w:rsidDel="00000000" w:rsidR="00000000" w:rsidRPr="00000000">
        <w:rPr>
          <w:sz w:val="24"/>
          <w:szCs w:val="24"/>
          <w:rtl w:val="0"/>
        </w:rPr>
        <w:t xml:space="preserve">Será un diagrama por página, con su respectivo título con formato Arial 14 en negritas y las leyendas correspondientes.</w:t>
      </w:r>
    </w:p>
    <w:p w:rsidR="00000000" w:rsidDel="00000000" w:rsidP="00000000" w:rsidRDefault="00000000" w:rsidRPr="00000000" w14:paraId="00000045">
      <w:pPr>
        <w:pStyle w:val="Heading3"/>
        <w:jc w:val="both"/>
        <w:rPr>
          <w:b w:val="1"/>
          <w:sz w:val="24"/>
          <w:szCs w:val="24"/>
        </w:rPr>
      </w:pPr>
      <w:bookmarkStart w:colFirst="0" w:colLast="0" w:name="_ljozh3vv844z" w:id="10"/>
      <w:bookmarkEnd w:id="10"/>
      <w:r w:rsidDel="00000000" w:rsidR="00000000" w:rsidRPr="00000000">
        <w:rPr>
          <w:b w:val="1"/>
          <w:sz w:val="24"/>
          <w:szCs w:val="24"/>
          <w:rtl w:val="0"/>
        </w:rPr>
        <w:t xml:space="preserve">Formatos</w:t>
      </w:r>
    </w:p>
    <w:p w:rsidR="00000000" w:rsidDel="00000000" w:rsidP="00000000" w:rsidRDefault="00000000" w:rsidRPr="00000000" w14:paraId="00000046">
      <w:pPr>
        <w:spacing w:before="200" w:lineRule="auto"/>
        <w:jc w:val="both"/>
        <w:rPr>
          <w:sz w:val="24"/>
          <w:szCs w:val="24"/>
        </w:rPr>
      </w:pPr>
      <w:r w:rsidDel="00000000" w:rsidR="00000000" w:rsidRPr="00000000">
        <w:rPr>
          <w:sz w:val="24"/>
          <w:szCs w:val="24"/>
          <w:rtl w:val="0"/>
        </w:rPr>
        <w:t xml:space="preserve">Los documentos de generan en formato Google Docs, debido a la facilidad que el equipo de trabajo obtiene para editar de manera simultánea los archivos, y que todo el equipo cuente con la versión de los documentos más actualizada, así como realizar cambios pertinentes. Los documentos se entregarán en formato .pdf en una carpeta compartida a menos que se indique una forma alterna de entrega.</w:t>
      </w:r>
    </w:p>
    <w:p w:rsidR="00000000" w:rsidDel="00000000" w:rsidP="00000000" w:rsidRDefault="00000000" w:rsidRPr="00000000" w14:paraId="00000047">
      <w:pPr>
        <w:pStyle w:val="Heading3"/>
        <w:spacing w:before="200" w:lineRule="auto"/>
        <w:jc w:val="both"/>
        <w:rPr>
          <w:b w:val="1"/>
          <w:sz w:val="24"/>
          <w:szCs w:val="24"/>
        </w:rPr>
      </w:pPr>
      <w:bookmarkStart w:colFirst="0" w:colLast="0" w:name="_un3tlfst119f" w:id="11"/>
      <w:bookmarkEnd w:id="11"/>
      <w:r w:rsidDel="00000000" w:rsidR="00000000" w:rsidRPr="00000000">
        <w:rPr>
          <w:b w:val="1"/>
          <w:sz w:val="24"/>
          <w:szCs w:val="24"/>
          <w:rtl w:val="0"/>
        </w:rPr>
        <w:t xml:space="preserve">Herramientas</w:t>
      </w:r>
    </w:p>
    <w:p w:rsidR="00000000" w:rsidDel="00000000" w:rsidP="00000000" w:rsidRDefault="00000000" w:rsidRPr="00000000" w14:paraId="00000048">
      <w:pPr>
        <w:pStyle w:val="Heading3"/>
        <w:spacing w:before="200" w:lineRule="auto"/>
        <w:jc w:val="both"/>
        <w:rPr>
          <w:sz w:val="24"/>
          <w:szCs w:val="24"/>
        </w:rPr>
      </w:pPr>
      <w:bookmarkStart w:colFirst="0" w:colLast="0" w:name="_uzutyhs7qlj" w:id="12"/>
      <w:bookmarkEnd w:id="12"/>
      <w:r w:rsidDel="00000000" w:rsidR="00000000" w:rsidRPr="00000000">
        <w:rPr>
          <w:sz w:val="24"/>
          <w:szCs w:val="24"/>
          <w:rtl w:val="0"/>
        </w:rPr>
        <w:t xml:space="preserve">Se</w:t>
      </w:r>
      <w:r w:rsidDel="00000000" w:rsidR="00000000" w:rsidRPr="00000000">
        <w:rPr>
          <w:sz w:val="24"/>
          <w:szCs w:val="24"/>
          <w:rtl w:val="0"/>
        </w:rPr>
        <w:t xml:space="preserve"> utilizará la plataforma de Google de almacenamiento en la nube, Drive y como medio de comunicación se utilizará el correo electrónico, la plataforma de mensajería instantánea </w:t>
      </w:r>
      <w:r w:rsidDel="00000000" w:rsidR="00000000" w:rsidRPr="00000000">
        <w:rPr>
          <w:i w:val="1"/>
          <w:sz w:val="24"/>
          <w:szCs w:val="24"/>
          <w:rtl w:val="0"/>
        </w:rPr>
        <w:t xml:space="preserve">Whatsapp</w:t>
      </w:r>
      <w:r w:rsidDel="00000000" w:rsidR="00000000" w:rsidRPr="00000000">
        <w:rPr>
          <w:sz w:val="24"/>
          <w:szCs w:val="24"/>
          <w:rtl w:val="0"/>
        </w:rPr>
        <w:t xml:space="preserve"> y </w:t>
      </w:r>
      <w:r w:rsidDel="00000000" w:rsidR="00000000" w:rsidRPr="00000000">
        <w:rPr>
          <w:i w:val="1"/>
          <w:sz w:val="24"/>
          <w:szCs w:val="24"/>
          <w:rtl w:val="0"/>
        </w:rPr>
        <w:t xml:space="preserve">Discord</w:t>
      </w:r>
      <w:r w:rsidDel="00000000" w:rsidR="00000000" w:rsidRPr="00000000">
        <w:rPr>
          <w:sz w:val="24"/>
          <w:szCs w:val="24"/>
          <w:rtl w:val="0"/>
        </w:rPr>
        <w:t xml:space="preserve">.</w:t>
      </w:r>
    </w:p>
    <w:p w:rsidR="00000000" w:rsidDel="00000000" w:rsidP="00000000" w:rsidRDefault="00000000" w:rsidRPr="00000000" w14:paraId="00000049">
      <w:pPr>
        <w:pStyle w:val="Heading3"/>
        <w:spacing w:before="200" w:lineRule="auto"/>
        <w:jc w:val="both"/>
        <w:rPr>
          <w:b w:val="1"/>
          <w:sz w:val="24"/>
          <w:szCs w:val="24"/>
        </w:rPr>
      </w:pPr>
      <w:bookmarkStart w:colFirst="0" w:colLast="0" w:name="_ebal72p13und" w:id="13"/>
      <w:bookmarkEnd w:id="13"/>
      <w:r w:rsidDel="00000000" w:rsidR="00000000" w:rsidRPr="00000000">
        <w:rPr>
          <w:b w:val="1"/>
          <w:sz w:val="24"/>
          <w:szCs w:val="24"/>
          <w:rtl w:val="0"/>
        </w:rPr>
        <w:t xml:space="preserve">Música</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La música se exportará en .WAV hasta antes ser introducida a la versión final. Donde se comprimirá a MP3 para ahorrar espacio.</w:t>
      </w:r>
    </w:p>
    <w:p w:rsidR="00000000" w:rsidDel="00000000" w:rsidP="00000000" w:rsidRDefault="00000000" w:rsidRPr="00000000" w14:paraId="0000004B">
      <w:pPr>
        <w:jc w:val="both"/>
        <w:rPr>
          <w:sz w:val="24"/>
          <w:szCs w:val="24"/>
        </w:rPr>
      </w:pPr>
      <w:r w:rsidDel="00000000" w:rsidR="00000000" w:rsidRPr="00000000">
        <w:rPr>
          <w:rtl w:val="0"/>
        </w:rPr>
      </w:r>
    </w:p>
    <w:sectPr>
      <w:headerReference r:id="rId7" w:type="first"/>
      <w:footerReference r:id="rId8" w:type="default"/>
      <w:footerReference r:id="rId9" w:type="first"/>
      <w:pgSz w:h="16834" w:w="11909"/>
      <w:pgMar w:bottom="1411.2" w:top="1411.2" w:left="1411.2" w:right="1411.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