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B909" w14:textId="225612B3" w:rsidR="00AB4DCF" w:rsidRDefault="001A3B0F">
      <w:pPr>
        <w:rPr>
          <w:b/>
          <w:bCs/>
        </w:rPr>
      </w:pPr>
      <w:r w:rsidRPr="001A3B0F">
        <w:rPr>
          <w:b/>
          <w:bCs/>
        </w:rPr>
        <w:t>Extract, Transform, Load Project</w:t>
      </w:r>
    </w:p>
    <w:p w14:paraId="5B1831D8" w14:textId="22B38718" w:rsidR="001A3B0F" w:rsidRDefault="001A3B0F">
      <w:r>
        <w:rPr>
          <w:b/>
          <w:bCs/>
          <w:u w:val="single"/>
        </w:rPr>
        <w:t xml:space="preserve">Team Members: </w:t>
      </w:r>
    </w:p>
    <w:p w14:paraId="5C527085" w14:textId="436AD808" w:rsidR="001A3B0F" w:rsidRPr="001A3B0F" w:rsidRDefault="001A3B0F" w:rsidP="001A3B0F">
      <w:pPr>
        <w:pStyle w:val="ListParagraph"/>
        <w:numPr>
          <w:ilvl w:val="0"/>
          <w:numId w:val="1"/>
        </w:numPr>
      </w:pPr>
      <w:r w:rsidRPr="001A3B0F">
        <w:t>Rajesh Nair</w:t>
      </w:r>
    </w:p>
    <w:p w14:paraId="74EE9082" w14:textId="742161C7" w:rsidR="001A3B0F" w:rsidRDefault="001A3B0F" w:rsidP="001A3B0F">
      <w:pPr>
        <w:pStyle w:val="ListParagraph"/>
        <w:numPr>
          <w:ilvl w:val="0"/>
          <w:numId w:val="1"/>
        </w:numPr>
      </w:pPr>
      <w:r w:rsidRPr="001A3B0F">
        <w:t>Matt Vella</w:t>
      </w:r>
    </w:p>
    <w:p w14:paraId="3FB0FB91" w14:textId="39126DF8" w:rsidR="00FC0719" w:rsidRDefault="00FC0719" w:rsidP="00FC0719">
      <w:pPr>
        <w:rPr>
          <w:b/>
          <w:bCs/>
          <w:u w:val="single"/>
        </w:rPr>
      </w:pPr>
      <w:r w:rsidRPr="003C2B08">
        <w:rPr>
          <w:b/>
          <w:bCs/>
          <w:u w:val="single"/>
        </w:rPr>
        <w:t>Object</w:t>
      </w:r>
      <w:r w:rsidR="003C2B08" w:rsidRPr="003C2B08">
        <w:rPr>
          <w:b/>
          <w:bCs/>
          <w:u w:val="single"/>
        </w:rPr>
        <w:t>ive</w:t>
      </w:r>
      <w:r w:rsidR="003C2B08">
        <w:rPr>
          <w:b/>
          <w:bCs/>
          <w:u w:val="single"/>
        </w:rPr>
        <w:t>:</w:t>
      </w:r>
    </w:p>
    <w:p w14:paraId="13118482" w14:textId="2230F3E4" w:rsidR="003C2B08" w:rsidRDefault="003C2B08" w:rsidP="00FC0719">
      <w:r>
        <w:t>Perform an ETL on the male, female and total populations of each state and territory in Australia from January 1983 to January 2021</w:t>
      </w:r>
      <w:r w:rsidR="007D741B">
        <w:t xml:space="preserve"> in addition to each state’s total retail turnover in the same period.</w:t>
      </w:r>
    </w:p>
    <w:p w14:paraId="4B092D65" w14:textId="4061001D" w:rsidR="00D473F7" w:rsidRDefault="00D473F7" w:rsidP="00FC0719">
      <w:pPr>
        <w:rPr>
          <w:b/>
          <w:bCs/>
          <w:u w:val="single"/>
        </w:rPr>
      </w:pPr>
      <w:r>
        <w:rPr>
          <w:b/>
          <w:bCs/>
          <w:u w:val="single"/>
        </w:rPr>
        <w:t>Why?</w:t>
      </w:r>
    </w:p>
    <w:p w14:paraId="58B66236" w14:textId="05AD4501" w:rsidR="00862415" w:rsidRDefault="009A2E12" w:rsidP="00FC0719">
      <w:r>
        <w:t xml:space="preserve">The purpose of this task is to </w:t>
      </w:r>
      <w:r w:rsidR="00D843A0">
        <w:t xml:space="preserve">establish a data source which can help analysis the impact of population growth and retail spending along with the potential impact of COVID-19 on </w:t>
      </w:r>
      <w:r w:rsidR="00ED63D0">
        <w:t>the retail sector.</w:t>
      </w:r>
    </w:p>
    <w:p w14:paraId="644E1DB1" w14:textId="03A1832F" w:rsidR="00D473F7" w:rsidRDefault="00D473F7" w:rsidP="00FC0719">
      <w:r>
        <w:t>We aim to</w:t>
      </w:r>
      <w:r w:rsidR="00C12A0D">
        <w:t xml:space="preserve"> have this information available in such a way that </w:t>
      </w:r>
      <w:r w:rsidR="00ED63D0">
        <w:t xml:space="preserve">a visual </w:t>
      </w:r>
      <w:r w:rsidR="00C12A0D">
        <w:t xml:space="preserve">analysis can be conducted </w:t>
      </w:r>
      <w:r w:rsidR="00732AE3">
        <w:t xml:space="preserve">to demonstrate </w:t>
      </w:r>
      <w:r w:rsidR="001430D1">
        <w:t>any relationship between the two measures.</w:t>
      </w:r>
    </w:p>
    <w:p w14:paraId="37C7E6DB" w14:textId="23942C2B" w:rsidR="002F1894" w:rsidRDefault="00563C3C" w:rsidP="00FC0719">
      <w:r>
        <w:t xml:space="preserve">Users of this data may include </w:t>
      </w:r>
      <w:r w:rsidR="00AB4DC1">
        <w:t>small business owners who are trying to determine h</w:t>
      </w:r>
      <w:r w:rsidR="00E67EED">
        <w:t xml:space="preserve">ow a) retail trade is going </w:t>
      </w:r>
      <w:r w:rsidR="00BA4419">
        <w:t>both pre and post COVID-19 pandemic and b) how the Australian retail sector has developed since the 1980s. This may provide some insight to how the</w:t>
      </w:r>
      <w:r w:rsidR="00F63003">
        <w:t>y forecast and project retail investment and business development.</w:t>
      </w:r>
    </w:p>
    <w:p w14:paraId="066F267F" w14:textId="041CEDB7" w:rsidR="002F1894" w:rsidRDefault="002F1894" w:rsidP="00FC0719">
      <w:r>
        <w:t xml:space="preserve">Consequently, the data should be loaded in such a way that visualisation tools such as Tableau and Power BI can be employed to create meaningful </w:t>
      </w:r>
      <w:r w:rsidR="009571F0">
        <w:t>reports.</w:t>
      </w:r>
    </w:p>
    <w:p w14:paraId="64D83AAD" w14:textId="7BEC3155" w:rsidR="001A5329" w:rsidRDefault="00ED63D0" w:rsidP="00FC0719">
      <w:r>
        <w:t>Lastly</w:t>
      </w:r>
      <w:r w:rsidR="002760A9">
        <w:t>, we aim to establish a baseline in which a hypothesis can be tested in h</w:t>
      </w:r>
      <w:r w:rsidR="001A5329">
        <w:t xml:space="preserve">ow these results compare to the impact of COVID-19 </w:t>
      </w:r>
      <w:r w:rsidR="00947950">
        <w:t>in the global retail market.</w:t>
      </w:r>
    </w:p>
    <w:p w14:paraId="2F2D8849" w14:textId="14B4140B" w:rsidR="00B644D2" w:rsidRDefault="00B644D2" w:rsidP="00FC0719">
      <w:pPr>
        <w:rPr>
          <w:b/>
          <w:bCs/>
          <w:u w:val="single"/>
        </w:rPr>
      </w:pPr>
      <w:r>
        <w:rPr>
          <w:b/>
          <w:bCs/>
          <w:u w:val="single"/>
        </w:rPr>
        <w:t>Data Sources:</w:t>
      </w:r>
    </w:p>
    <w:p w14:paraId="5B7198E6" w14:textId="5728F0E4" w:rsidR="00B644D2" w:rsidRDefault="009E5F92" w:rsidP="009E5F92">
      <w:pPr>
        <w:pStyle w:val="ListParagraph"/>
        <w:numPr>
          <w:ilvl w:val="0"/>
          <w:numId w:val="2"/>
        </w:numPr>
      </w:pPr>
      <w:r>
        <w:t>Australian B</w:t>
      </w:r>
      <w:r w:rsidR="00350344">
        <w:t>ureau of Statistics:</w:t>
      </w:r>
    </w:p>
    <w:p w14:paraId="58AE5256" w14:textId="040EBCF9" w:rsidR="00350344" w:rsidRDefault="00350344" w:rsidP="00350344">
      <w:pPr>
        <w:pStyle w:val="ListParagraph"/>
        <w:numPr>
          <w:ilvl w:val="1"/>
          <w:numId w:val="2"/>
        </w:numPr>
      </w:pPr>
      <w:r>
        <w:t>Population – states and territories</w:t>
      </w:r>
    </w:p>
    <w:p w14:paraId="44743CAD" w14:textId="3FE8E3C6" w:rsidR="009B1EA3" w:rsidRDefault="009B1EA3" w:rsidP="009B1EA3">
      <w:pPr>
        <w:pStyle w:val="ListParagraph"/>
        <w:numPr>
          <w:ilvl w:val="2"/>
          <w:numId w:val="2"/>
        </w:numPr>
      </w:pPr>
      <w:hyperlink r:id="rId7" w:history="1">
        <w:r>
          <w:rPr>
            <w:rStyle w:val="Hyperlink"/>
          </w:rPr>
          <w:t>National, state and territory population, September 2020 | Australian Bureau of Statistics (abs.gov.au)</w:t>
        </w:r>
      </w:hyperlink>
    </w:p>
    <w:p w14:paraId="0792D1A9" w14:textId="4CAAD1EE" w:rsidR="00350344" w:rsidRDefault="009B1EA3" w:rsidP="009B1EA3">
      <w:pPr>
        <w:pStyle w:val="ListParagraph"/>
        <w:numPr>
          <w:ilvl w:val="3"/>
          <w:numId w:val="2"/>
        </w:numPr>
      </w:pPr>
      <w:hyperlink r:id="rId8" w:history="1">
        <w:r w:rsidRPr="00FC16B9">
          <w:rPr>
            <w:rStyle w:val="Hyperlink"/>
          </w:rPr>
          <w:t>https://www.abs.gov.au/statistics/people/population/national-state-and-territory-population/sep-2020/310104.xls</w:t>
        </w:r>
      </w:hyperlink>
    </w:p>
    <w:p w14:paraId="3F17AB27" w14:textId="77777777" w:rsidR="009B1EA3" w:rsidRDefault="009B1EA3" w:rsidP="00350344">
      <w:pPr>
        <w:pStyle w:val="ListParagraph"/>
        <w:numPr>
          <w:ilvl w:val="1"/>
          <w:numId w:val="2"/>
        </w:numPr>
      </w:pPr>
      <w:r>
        <w:t>Retail and Wholesale Trade:</w:t>
      </w:r>
    </w:p>
    <w:p w14:paraId="454DC72D" w14:textId="77777777" w:rsidR="009B1EA3" w:rsidRDefault="009B1EA3" w:rsidP="009B1EA3">
      <w:pPr>
        <w:pStyle w:val="ListParagraph"/>
        <w:numPr>
          <w:ilvl w:val="2"/>
          <w:numId w:val="2"/>
        </w:numPr>
      </w:pPr>
      <w:hyperlink r:id="rId9" w:history="1">
        <w:r>
          <w:rPr>
            <w:rStyle w:val="Hyperlink"/>
          </w:rPr>
          <w:t>Retail Trade, Australia, April 2021 | Australian Bureau of Statistics (abs.gov.au)</w:t>
        </w:r>
      </w:hyperlink>
    </w:p>
    <w:p w14:paraId="7D4AF9AD" w14:textId="10E2F589" w:rsidR="005B0DEB" w:rsidRDefault="005B0DEB" w:rsidP="009B1EA3">
      <w:pPr>
        <w:pStyle w:val="ListParagraph"/>
        <w:numPr>
          <w:ilvl w:val="3"/>
          <w:numId w:val="2"/>
        </w:numPr>
      </w:pPr>
      <w:hyperlink r:id="rId10" w:history="1">
        <w:r w:rsidRPr="00FC16B9">
          <w:rPr>
            <w:rStyle w:val="Hyperlink"/>
          </w:rPr>
          <w:t>https://www.abs.gov.au/statistics/industry/retail-and-wholesale-trade/retail-trade-australia/apr-2021/850103.xls</w:t>
        </w:r>
      </w:hyperlink>
    </w:p>
    <w:p w14:paraId="21864473" w14:textId="4C6C9989" w:rsidR="00B62874" w:rsidRPr="00B644D2" w:rsidRDefault="009B1EA3" w:rsidP="009B1EA3">
      <w:pPr>
        <w:pStyle w:val="ListParagraph"/>
        <w:numPr>
          <w:ilvl w:val="3"/>
          <w:numId w:val="2"/>
        </w:numPr>
      </w:pPr>
      <w:r>
        <w:t xml:space="preserve"> </w:t>
      </w:r>
    </w:p>
    <w:p w14:paraId="50D7BB84" w14:textId="77777777" w:rsidR="007D741B" w:rsidRPr="003C2B08" w:rsidRDefault="007D741B" w:rsidP="00FC0719"/>
    <w:sectPr w:rsidR="007D741B" w:rsidRPr="003C2B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30F94" w14:textId="77777777" w:rsidR="00064058" w:rsidRDefault="00064058" w:rsidP="000E21AF">
      <w:pPr>
        <w:spacing w:after="0" w:line="240" w:lineRule="auto"/>
      </w:pPr>
      <w:r>
        <w:separator/>
      </w:r>
    </w:p>
  </w:endnote>
  <w:endnote w:type="continuationSeparator" w:id="0">
    <w:p w14:paraId="52653088" w14:textId="77777777" w:rsidR="00064058" w:rsidRDefault="00064058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5D930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05E51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782FE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D16B9" w14:textId="77777777" w:rsidR="00064058" w:rsidRDefault="00064058" w:rsidP="000E21AF">
      <w:pPr>
        <w:spacing w:after="0" w:line="240" w:lineRule="auto"/>
      </w:pPr>
      <w:r>
        <w:separator/>
      </w:r>
    </w:p>
  </w:footnote>
  <w:footnote w:type="continuationSeparator" w:id="0">
    <w:p w14:paraId="61FAE03D" w14:textId="77777777" w:rsidR="00064058" w:rsidRDefault="00064058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E49C4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F7123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72948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103E"/>
    <w:multiLevelType w:val="hybridMultilevel"/>
    <w:tmpl w:val="B53E7A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659"/>
    <w:multiLevelType w:val="hybridMultilevel"/>
    <w:tmpl w:val="5B7C1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4058"/>
    <w:rsid w:val="00064058"/>
    <w:rsid w:val="000E21AF"/>
    <w:rsid w:val="001430D1"/>
    <w:rsid w:val="001A3B0F"/>
    <w:rsid w:val="001A5329"/>
    <w:rsid w:val="002760A9"/>
    <w:rsid w:val="002F1894"/>
    <w:rsid w:val="00350344"/>
    <w:rsid w:val="003C2B08"/>
    <w:rsid w:val="00563C3C"/>
    <w:rsid w:val="005B0DEB"/>
    <w:rsid w:val="00732AE3"/>
    <w:rsid w:val="007D741B"/>
    <w:rsid w:val="00805F06"/>
    <w:rsid w:val="00862415"/>
    <w:rsid w:val="00947950"/>
    <w:rsid w:val="009571F0"/>
    <w:rsid w:val="009A2E12"/>
    <w:rsid w:val="009B1EA3"/>
    <w:rsid w:val="009E5F92"/>
    <w:rsid w:val="00AB4DC1"/>
    <w:rsid w:val="00AB4DCF"/>
    <w:rsid w:val="00B62874"/>
    <w:rsid w:val="00B644D2"/>
    <w:rsid w:val="00BA4419"/>
    <w:rsid w:val="00C12A0D"/>
    <w:rsid w:val="00D473F7"/>
    <w:rsid w:val="00D843A0"/>
    <w:rsid w:val="00E67EED"/>
    <w:rsid w:val="00ED188A"/>
    <w:rsid w:val="00ED63D0"/>
    <w:rsid w:val="00F63003"/>
    <w:rsid w:val="00F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7F8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paragraph" w:styleId="ListParagraph">
    <w:name w:val="List Paragraph"/>
    <w:basedOn w:val="Normal"/>
    <w:uiPriority w:val="34"/>
    <w:qFormat/>
    <w:rsid w:val="001A3B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8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people/population/national-state-and-territory-population/sep-2020/310104.xl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people/population/national-state-and-territory-population/latest-releas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abs.gov.au/statistics/industry/retail-and-wholesale-trade/retail-trade-australia/apr-2021/850103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s.gov.au/statistics/industry/retail-and-wholesale-trade/retail-trade-australia/latest-releas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2021-06-03T11:09:00Z</dcterms:created>
  <dcterms:modified xsi:type="dcterms:W3CDTF">2021-06-03T11:56:00Z</dcterms:modified>
</cp:coreProperties>
</file>