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AC9F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 w:rsidRPr="00CC5C01">
        <w:rPr>
          <w:rFonts w:eastAsia="Times New Roman"/>
          <w:b/>
          <w:bCs/>
          <w:color w:val="000000"/>
          <w:szCs w:val="22"/>
          <w:u w:val="single"/>
        </w:rPr>
        <w:t>Project Overview - Project 1</w:t>
      </w:r>
    </w:p>
    <w:p w14:paraId="2BAE4699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D738B7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Project Title:</w:t>
      </w:r>
    </w:p>
    <w:p w14:paraId="76A7BC36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 xml:space="preserve">An Exploration </w:t>
      </w:r>
      <w:proofErr w:type="gramStart"/>
      <w:r w:rsidRPr="00CC5C01">
        <w:rPr>
          <w:rFonts w:eastAsia="Times New Roman"/>
          <w:color w:val="000000"/>
          <w:szCs w:val="22"/>
        </w:rPr>
        <w:t>Into</w:t>
      </w:r>
      <w:proofErr w:type="gramEnd"/>
      <w:r w:rsidRPr="00CC5C01">
        <w:rPr>
          <w:rFonts w:eastAsia="Times New Roman"/>
          <w:color w:val="000000"/>
          <w:szCs w:val="22"/>
        </w:rPr>
        <w:t xml:space="preserve"> the Food Industry in the Perth Metropolitan Area.</w:t>
      </w:r>
    </w:p>
    <w:p w14:paraId="1BEC6DDD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3F6FB4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Group Members:</w:t>
      </w:r>
    </w:p>
    <w:p w14:paraId="14AD43FB" w14:textId="77777777" w:rsidR="00CC5C01" w:rsidRPr="00CC5C01" w:rsidRDefault="00CC5C01" w:rsidP="00CC5C0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Josh Cullen</w:t>
      </w:r>
    </w:p>
    <w:p w14:paraId="5615A3C3" w14:textId="77777777" w:rsidR="00CC5C01" w:rsidRPr="00CC5C01" w:rsidRDefault="00CC5C01" w:rsidP="00CC5C0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Hideaki Kaneko</w:t>
      </w:r>
    </w:p>
    <w:p w14:paraId="173856CB" w14:textId="77777777" w:rsidR="00CC5C01" w:rsidRPr="00CC5C01" w:rsidRDefault="00CC5C01" w:rsidP="00CC5C0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Matt Vella</w:t>
      </w:r>
    </w:p>
    <w:p w14:paraId="67667340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603F5B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Project Description:</w:t>
      </w:r>
    </w:p>
    <w:p w14:paraId="676B6F7B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Considering restaurants and cafes, is there a link between certain characteristics of eateries relative to typical socio-economic factors such as age, gender, income. Similarly, is a trend or representation which can be made between these eateries, socio-economic factors and other indicators such as postcodes.</w:t>
      </w:r>
    </w:p>
    <w:p w14:paraId="1FA0B154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BFAFB7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Questions to Answer:</w:t>
      </w:r>
    </w:p>
    <w:p w14:paraId="3EC4F545" w14:textId="77777777" w:rsidR="00CC5C01" w:rsidRPr="00CC5C01" w:rsidRDefault="00CC5C01" w:rsidP="00CC5C0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Is there a link between food outlets and public transport access? E.g. number of restaurants, cuisine type</w:t>
      </w:r>
    </w:p>
    <w:p w14:paraId="25022039" w14:textId="77777777" w:rsidR="00CC5C01" w:rsidRPr="00CC5C01" w:rsidRDefault="00CC5C01" w:rsidP="00CC5C0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Geographic primary ethnicities vs. popular cuisine types</w:t>
      </w:r>
    </w:p>
    <w:p w14:paraId="5D9B0179" w14:textId="77777777" w:rsidR="00CC5C01" w:rsidRPr="00CC5C01" w:rsidRDefault="00CC5C01" w:rsidP="00CC5C0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Age and Gender by Postcode / Council Area vs. Number of and Average Rating of Eateries and Cuisine Popularity</w:t>
      </w:r>
    </w:p>
    <w:p w14:paraId="1E9465D6" w14:textId="77777777" w:rsidR="00CC5C01" w:rsidRPr="00CC5C01" w:rsidRDefault="00CC5C01" w:rsidP="00CC5C0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Average Household Income by Postcode / Council Area vs Number of and Average Rating of Eateries and Cuisine Popularity</w:t>
      </w:r>
    </w:p>
    <w:p w14:paraId="3E138547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ECDA06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Datasets:</w:t>
      </w:r>
    </w:p>
    <w:p w14:paraId="5274DADD" w14:textId="77777777" w:rsidR="00CC5C01" w:rsidRPr="00CC5C01" w:rsidRDefault="00CC5C01" w:rsidP="00CC5C0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Zomato API </w:t>
      </w:r>
    </w:p>
    <w:p w14:paraId="67FD4373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7" w:history="1">
        <w:r w:rsidRPr="00CC5C01">
          <w:rPr>
            <w:rFonts w:eastAsia="Times New Roman"/>
            <w:color w:val="1155CC"/>
            <w:szCs w:val="22"/>
            <w:u w:val="single"/>
          </w:rPr>
          <w:t>How to use the Zomato API in 3 Easy Steps [Tutorial] (rapidapi.com)</w:t>
        </w:r>
      </w:hyperlink>
    </w:p>
    <w:p w14:paraId="7A117395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8" w:history="1">
        <w:r w:rsidRPr="00CC5C01">
          <w:rPr>
            <w:rFonts w:eastAsia="Times New Roman"/>
            <w:color w:val="1155CC"/>
            <w:szCs w:val="22"/>
            <w:u w:val="single"/>
          </w:rPr>
          <w:t>API Policy (zomato.com)</w:t>
        </w:r>
      </w:hyperlink>
    </w:p>
    <w:p w14:paraId="0A8C0F0C" w14:textId="77777777" w:rsidR="00CC5C01" w:rsidRPr="00CC5C01" w:rsidRDefault="00CC5C01" w:rsidP="00CC5C0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Census Data </w:t>
      </w:r>
    </w:p>
    <w:p w14:paraId="3A29F2D6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9" w:history="1">
        <w:r w:rsidRPr="00CC5C01">
          <w:rPr>
            <w:rFonts w:eastAsia="Times New Roman"/>
            <w:color w:val="1155CC"/>
            <w:szCs w:val="22"/>
            <w:u w:val="single"/>
          </w:rPr>
          <w:t>Find Census data | Australian Bureau of Statistics (abs.gov.au)</w:t>
        </w:r>
      </w:hyperlink>
      <w:r w:rsidRPr="00CC5C01">
        <w:rPr>
          <w:rFonts w:eastAsia="Times New Roman"/>
          <w:color w:val="000000"/>
          <w:szCs w:val="22"/>
        </w:rPr>
        <w:t> </w:t>
      </w:r>
    </w:p>
    <w:p w14:paraId="7655CD69" w14:textId="77777777" w:rsidR="00CC5C01" w:rsidRPr="00CC5C01" w:rsidRDefault="00CC5C01" w:rsidP="00CC5C0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General ABS Data</w:t>
      </w:r>
    </w:p>
    <w:p w14:paraId="54B634E5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10" w:history="1">
        <w:r w:rsidRPr="00CC5C01">
          <w:rPr>
            <w:rFonts w:eastAsia="Times New Roman"/>
            <w:color w:val="1155CC"/>
            <w:szCs w:val="22"/>
            <w:u w:val="single"/>
          </w:rPr>
          <w:t>https://www.abs.gov.au/</w:t>
        </w:r>
      </w:hyperlink>
    </w:p>
    <w:p w14:paraId="6D1829DA" w14:textId="77777777" w:rsidR="00CC5C01" w:rsidRPr="00CC5C01" w:rsidRDefault="00CC5C01" w:rsidP="00CC5C0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Kaggle</w:t>
      </w:r>
    </w:p>
    <w:p w14:paraId="530A8947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11" w:history="1">
        <w:r w:rsidRPr="00CC5C01">
          <w:rPr>
            <w:rFonts w:eastAsia="Times New Roman"/>
            <w:color w:val="1155CC"/>
            <w:szCs w:val="22"/>
            <w:u w:val="single"/>
          </w:rPr>
          <w:t>Find Open Datasets and Machine Learning Projects | Kaggle</w:t>
        </w:r>
      </w:hyperlink>
    </w:p>
    <w:p w14:paraId="56415703" w14:textId="77777777" w:rsidR="00CC5C01" w:rsidRPr="00CC5C01" w:rsidRDefault="00CC5C01" w:rsidP="00CC5C0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E.g. Perth House Prices</w:t>
      </w:r>
    </w:p>
    <w:p w14:paraId="23B3EF59" w14:textId="77777777" w:rsidR="00CC5C01" w:rsidRPr="00CC5C01" w:rsidRDefault="00CC5C01" w:rsidP="00CC5C01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Link between house prices and certain restaurant characteristics</w:t>
      </w:r>
    </w:p>
    <w:p w14:paraId="48F1FA54" w14:textId="77777777" w:rsidR="00CC5C01" w:rsidRPr="00CC5C01" w:rsidRDefault="00CC5C01" w:rsidP="00CC5C0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Public Transport Information</w:t>
      </w:r>
    </w:p>
    <w:p w14:paraId="061D4FEC" w14:textId="77777777" w:rsidR="00CC5C01" w:rsidRPr="00CC5C01" w:rsidRDefault="00CC5C01" w:rsidP="00CC5C0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Availability of public transport to restaurant popularity</w:t>
      </w:r>
    </w:p>
    <w:p w14:paraId="2D8FB753" w14:textId="77777777" w:rsidR="00CC5C01" w:rsidRPr="00CC5C01" w:rsidRDefault="00CC5C01" w:rsidP="00CC5C0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hyperlink r:id="rId12" w:history="1">
        <w:r w:rsidRPr="00CC5C01">
          <w:rPr>
            <w:rFonts w:eastAsia="Times New Roman"/>
            <w:color w:val="1155CC"/>
            <w:szCs w:val="22"/>
            <w:u w:val="single"/>
          </w:rPr>
          <w:t>Datasets - data.wa.gov.au</w:t>
        </w:r>
      </w:hyperlink>
    </w:p>
    <w:p w14:paraId="7D78B388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8C5415" w14:textId="337C76B5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Potential Limitations of Data</w:t>
      </w:r>
      <w:r>
        <w:rPr>
          <w:rFonts w:eastAsia="Times New Roman"/>
          <w:color w:val="000000"/>
          <w:szCs w:val="22"/>
        </w:rPr>
        <w:t xml:space="preserve"> </w:t>
      </w:r>
      <w:r w:rsidRPr="00CC5C01">
        <w:rPr>
          <w:rFonts w:eastAsia="Times New Roman"/>
          <w:color w:val="000000"/>
          <w:szCs w:val="22"/>
        </w:rPr>
        <w:t>sources:</w:t>
      </w:r>
    </w:p>
    <w:p w14:paraId="14825DDB" w14:textId="77777777" w:rsidR="00CC5C01" w:rsidRPr="00CC5C01" w:rsidRDefault="00CC5C01" w:rsidP="00CC5C0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Zomato API</w:t>
      </w:r>
    </w:p>
    <w:p w14:paraId="6857652F" w14:textId="77777777" w:rsidR="00CC5C01" w:rsidRPr="00CC5C01" w:rsidRDefault="00CC5C01" w:rsidP="00CC5C0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Live Data</w:t>
      </w:r>
    </w:p>
    <w:p w14:paraId="7BD1B8FA" w14:textId="77777777" w:rsidR="00CC5C01" w:rsidRPr="00CC5C01" w:rsidRDefault="00CC5C01" w:rsidP="00CC5C0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Limited Call capacity per day (free account)</w:t>
      </w:r>
    </w:p>
    <w:p w14:paraId="37B24728" w14:textId="77777777" w:rsidR="00CC5C01" w:rsidRPr="00CC5C01" w:rsidRDefault="00CC5C01" w:rsidP="00CC5C0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Australia Government Data</w:t>
      </w:r>
    </w:p>
    <w:p w14:paraId="4D609895" w14:textId="77777777" w:rsidR="00CC5C01" w:rsidRPr="00CC5C01" w:rsidRDefault="00CC5C01" w:rsidP="00CC5C0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May be lagging</w:t>
      </w:r>
    </w:p>
    <w:p w14:paraId="0DCA57CF" w14:textId="48E2DA71" w:rsidR="00CC5C01" w:rsidRPr="00CC5C01" w:rsidRDefault="00CC5C01" w:rsidP="00CC5C0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Preliminary research would suggest 2016 would be the standardised year data</w:t>
      </w:r>
      <w:r>
        <w:rPr>
          <w:rFonts w:eastAsia="Times New Roman"/>
          <w:color w:val="000000"/>
          <w:szCs w:val="22"/>
        </w:rPr>
        <w:t xml:space="preserve"> </w:t>
      </w:r>
      <w:r w:rsidRPr="00CC5C01">
        <w:rPr>
          <w:rFonts w:eastAsia="Times New Roman"/>
          <w:color w:val="000000"/>
          <w:szCs w:val="22"/>
        </w:rPr>
        <w:t>source</w:t>
      </w:r>
    </w:p>
    <w:p w14:paraId="26976536" w14:textId="77777777" w:rsidR="00CC5C01" w:rsidRPr="00CC5C01" w:rsidRDefault="00CC5C01" w:rsidP="00CC5C0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Granularity of data</w:t>
      </w:r>
    </w:p>
    <w:p w14:paraId="19128743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DBC31E" w14:textId="77777777" w:rsidR="00CC5C01" w:rsidRPr="00CC5C01" w:rsidRDefault="00CC5C01" w:rsidP="00CC5C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C5C01">
        <w:rPr>
          <w:rFonts w:eastAsia="Times New Roman"/>
          <w:color w:val="000000"/>
          <w:szCs w:val="22"/>
        </w:rPr>
        <w:t>Breakdown of Tasks and Timeframes:</w:t>
      </w:r>
    </w:p>
    <w:p w14:paraId="67D9556D" w14:textId="77777777" w:rsidR="00CC5C01" w:rsidRPr="00CC5C01" w:rsidRDefault="00CC5C01" w:rsidP="00CC5C0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Hideaki and Matt unavailable on Tuesday 27th of April</w:t>
      </w:r>
    </w:p>
    <w:p w14:paraId="17AF166F" w14:textId="77777777" w:rsidR="00CC5C01" w:rsidRPr="00CC5C01" w:rsidRDefault="00CC5C01" w:rsidP="00CC5C0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All of group to conduct cursory review of data sources by Thursday 22nd of April</w:t>
      </w:r>
    </w:p>
    <w:p w14:paraId="32FC6004" w14:textId="77777777" w:rsidR="00CC5C01" w:rsidRPr="00CC5C01" w:rsidRDefault="00CC5C01" w:rsidP="00CC5C0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>Commence writing of code in class on 22nd of April.</w:t>
      </w:r>
    </w:p>
    <w:p w14:paraId="16FC3C11" w14:textId="77777777" w:rsidR="00CC5C01" w:rsidRPr="00CC5C01" w:rsidRDefault="00CC5C01" w:rsidP="00CC5C0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/>
          <w:color w:val="000000"/>
          <w:szCs w:val="22"/>
        </w:rPr>
      </w:pPr>
      <w:r w:rsidRPr="00CC5C01">
        <w:rPr>
          <w:rFonts w:eastAsia="Times New Roman"/>
          <w:color w:val="000000"/>
          <w:szCs w:val="22"/>
        </w:rPr>
        <w:t xml:space="preserve">Division of work </w:t>
      </w:r>
      <w:proofErr w:type="gramStart"/>
      <w:r w:rsidRPr="00CC5C01">
        <w:rPr>
          <w:rFonts w:eastAsia="Times New Roman"/>
          <w:color w:val="000000"/>
          <w:szCs w:val="22"/>
        </w:rPr>
        <w:t>subsequent to</w:t>
      </w:r>
      <w:proofErr w:type="gramEnd"/>
      <w:r w:rsidRPr="00CC5C01">
        <w:rPr>
          <w:rFonts w:eastAsia="Times New Roman"/>
          <w:color w:val="000000"/>
          <w:szCs w:val="22"/>
        </w:rPr>
        <w:t xml:space="preserve"> this in preparation for weekend and following week.</w:t>
      </w:r>
    </w:p>
    <w:p w14:paraId="234A21FF" w14:textId="77777777" w:rsidR="00AB4DCF" w:rsidRDefault="00AB4DCF"/>
    <w:sectPr w:rsidR="00AB4D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29A66" w14:textId="77777777" w:rsidR="00B04402" w:rsidRDefault="00B04402" w:rsidP="000E21AF">
      <w:pPr>
        <w:spacing w:after="0" w:line="240" w:lineRule="auto"/>
      </w:pPr>
      <w:r>
        <w:separator/>
      </w:r>
    </w:p>
  </w:endnote>
  <w:endnote w:type="continuationSeparator" w:id="0">
    <w:p w14:paraId="6454C659" w14:textId="77777777" w:rsidR="00B04402" w:rsidRDefault="00B0440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987F8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AE18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7A6E3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2E799" w14:textId="77777777" w:rsidR="00B04402" w:rsidRDefault="00B04402" w:rsidP="000E21AF">
      <w:pPr>
        <w:spacing w:after="0" w:line="240" w:lineRule="auto"/>
      </w:pPr>
      <w:r>
        <w:separator/>
      </w:r>
    </w:p>
  </w:footnote>
  <w:footnote w:type="continuationSeparator" w:id="0">
    <w:p w14:paraId="3F6DD350" w14:textId="77777777" w:rsidR="00B04402" w:rsidRDefault="00B0440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6E90F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2CCE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6EC6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3D5"/>
    <w:multiLevelType w:val="multilevel"/>
    <w:tmpl w:val="FA9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35A6"/>
    <w:multiLevelType w:val="multilevel"/>
    <w:tmpl w:val="DE1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C16BD"/>
    <w:multiLevelType w:val="multilevel"/>
    <w:tmpl w:val="1B40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96972"/>
    <w:multiLevelType w:val="multilevel"/>
    <w:tmpl w:val="335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36859"/>
    <w:multiLevelType w:val="multilevel"/>
    <w:tmpl w:val="F17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402"/>
    <w:rsid w:val="000E21AF"/>
    <w:rsid w:val="00805F06"/>
    <w:rsid w:val="00AB4DCF"/>
    <w:rsid w:val="00B04402"/>
    <w:rsid w:val="00C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F7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NormalWeb">
    <w:name w:val="Normal (Web)"/>
    <w:basedOn w:val="Normal"/>
    <w:uiPriority w:val="99"/>
    <w:semiHidden/>
    <w:unhideWhenUsed/>
    <w:rsid w:val="00CC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C5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mato.com/api_polic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apidapi.com/blog/how-to-use-zomato-api/" TargetMode="External"/><Relationship Id="rId12" Type="http://schemas.openxmlformats.org/officeDocument/2006/relationships/hyperlink" Target="https://catalogue.data.wa.gov.au/dataset?theme=Transpor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?search=pert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bs.gov.a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census/find-census-da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2021-04-20T13:16:00Z</dcterms:created>
  <dcterms:modified xsi:type="dcterms:W3CDTF">2021-04-20T13:17:00Z</dcterms:modified>
</cp:coreProperties>
</file>