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94"/>
        <w:gridCol w:w="7175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77:09:0001008:1061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Дыбенко, д. 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410,21365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49"/>
        <w:gridCol w:w="7520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77:09:0001008:1062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Дыбенко, д. 6,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400,1577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крупноблочные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57"/>
        <w:gridCol w:w="751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77:09:0001008:1079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Петрозаводская, д. 30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426,79625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108"/>
        <w:gridCol w:w="756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77:09:0001008:1064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Дыбенко, д. 14, корп. 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411,76615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95"/>
        <w:gridCol w:w="777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77:09:0001008:1077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Петрозаводская, д. 28,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400,58635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крупноблочные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38"/>
        <w:gridCol w:w="7231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77:09:0001008:1063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Дыбенко, д. 12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403,69095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95"/>
        <w:gridCol w:w="777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77:09:0001008:1080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Петрозаводская, д. 32, корп.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1018,66115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895"/>
        <w:gridCol w:w="7774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77:09:0001008:1078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Петрозаводская, д. 28, корп. 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991,97425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12"/>
        <w:gridCol w:w="725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77:09:0001008:1052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Клинская, д. 21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972,3685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Да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1968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панельные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020"/>
        <w:gridCol w:w="7649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77:09:0001008:21624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г. Москва, ул. Петрозаводская, д. 26А,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50,075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/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12"/>
        <w:gridCol w:w="725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77:09:0001008:1136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Клинская, д. 24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985,22245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647"/>
        <w:gridCol w:w="802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77:09:0001008:1189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Петрозаводская, д. 28, корп. 3, строен. 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187,47265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из железобетонных сегментов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2412"/>
        <w:gridCol w:w="7257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77:09:0001008:1137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Клинская, д. 22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  <w:tc>
          <w:tcPr/>
          <w:p w:rsidR="00A77B3E">
            <w:r>
              <w:t>964,9173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Жилое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Год</w:t>
            </w:r>
          </w:p>
        </w:tc>
        <w:tc>
          <w:tcPr/>
          <w:p w:rsidR="00A77B3E">
            <w:r>
              <w:t>1965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Аварийное</w:t>
            </w:r>
          </w:p>
        </w:tc>
        <w:tc>
          <w:tcPr/>
          <w:p w:rsidR="00A77B3E">
            <w:r>
              <w:t>Нет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Материал</w:t>
            </w:r>
          </w:p>
        </w:tc>
        <w:tc>
          <w:tcPr/>
          <w:p w:rsidR="00A77B3E">
            <w:r>
              <w:t>крупноблочные</w:t>
            </w:r>
          </w:p>
        </w:tc>
      </w:tr>
    </w:tbl>
    <w:p w:rsidR="00A77B3E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>
      <w:tblGrid>
        <w:gridCol w:w="1447"/>
        <w:gridCol w:w="8222"/>
      </w:tblGrid>
      <w:tr>
        <w:tblPrEx>
          <w:tblW w:w="5000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c>
          <w:tcPr/>
          <w:p w:rsidR="00A77B3E">
            <w:r>
              <w:t>№</w:t>
            </w:r>
          </w:p>
        </w:tc>
        <w:tc>
          <w:tcPr/>
          <w:p w:rsidR="00A77B3E">
            <w:r>
              <w:t>77:09:0001008:1147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Адрес</w:t>
            </w:r>
          </w:p>
        </w:tc>
        <w:tc>
          <w:tcPr/>
          <w:p w:rsidR="00A77B3E">
            <w:r>
              <w:t>Москва, Ховрино, ул. Петрозаводская, д. 32А</w:t>
            </w:r>
          </w:p>
        </w:tc>
      </w:tr>
      <w:tr>
        <w:tblPrEx>
          <w:tblW w:w="5000" w:type="pct"/>
          <w:tblCellMar>
            <w:left w:w="108" w:type="dxa"/>
            <w:right w:w="108" w:type="dxa"/>
          </w:tblCellMar>
        </w:tblPrEx>
        <w:tc>
          <w:tcPr/>
          <w:p w:rsidR="00A77B3E">
            <w:r>
              <w:t>Район</w:t>
            </w:r>
          </w:p>
        </w:tc>
      </w:tr>
    </w:tbl>
    <w:p>
      <w:r>
        <w:rPr>
          <w:b/>
          <w:color w:val="FF0000"/>
          <w:sz w:val="24"/>
        </w:rPr>
        <w:t>This document was truncated here because it was created in the Evaluation Mode.</w:t>
      </w:r>
    </w:p>
    <w:sectPr>
      <w:headerReference w:type="default" r:id="rId4"/>
      <w:footerReference w:type="default" r:id="rId5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