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8"/>
        <w:gridCol w:w="74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77:09:0003021:1136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туп. Чуксин, д.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917,3175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8"/>
        <w:gridCol w:w="77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17,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1423,2411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71"/>
        <w:gridCol w:w="78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77:09:0003021:1018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11, корп.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791,50845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48"/>
        <w:gridCol w:w="802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77:09:0003021:1113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проезд. Соломенной Сторожки, д. 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880,2197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92"/>
        <w:gridCol w:w="747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77:09:0003021:1116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1377,3515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71"/>
        <w:gridCol w:w="789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77:09:0003021:1031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Астрадамская, д. 11,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909,01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8"/>
        <w:gridCol w:w="77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77:09:0003021:1068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11,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628,86915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49"/>
        <w:gridCol w:w="75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77:09:0003021:1071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934,79345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73"/>
        <w:gridCol w:w="79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77:09:0003021:1111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проезд. Соломенной Сторожки, д. 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880,977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8"/>
        <w:gridCol w:w="77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77:09:0003021:1069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11,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1308,8037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88"/>
        <w:gridCol w:w="77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77:09:0003021:1081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28,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923,75775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22"/>
        <w:gridCol w:w="774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9,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655,10795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92"/>
        <w:gridCol w:w="747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Тимирязевский, ул. Вучетича, д. 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1512,8695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77:09:0003021:1064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