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3591997" cy="3113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1997" cy="31135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4. We would see more samples with extreme values in the logistic distribution. The normal curve has the majority of values in the middle while the logistic is more spread out so you would expect to see more extreme values out of the logistic distribution.</w:t>
      </w:r>
    </w:p>
    <w:p w:rsidR="00000000" w:rsidDel="00000000" w:rsidP="00000000" w:rsidRDefault="00000000" w:rsidRPr="00000000" w14:paraId="00000003">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171450</wp:posOffset>
            </wp:positionV>
            <wp:extent cx="2957513" cy="258261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7513" cy="2582617"/>
                    </a:xfrm>
                    <a:prstGeom prst="rect"/>
                    <a:ln/>
                  </pic:spPr>
                </pic:pic>
              </a:graphicData>
            </a:graphic>
          </wp:anchor>
        </w:drawing>
      </w:r>
    </w:p>
    <w:p w:rsidR="00000000" w:rsidDel="00000000" w:rsidP="00000000" w:rsidRDefault="00000000" w:rsidRPr="00000000" w14:paraId="00000004">
      <w:pPr>
        <w:jc w:val="left"/>
        <w:rPr/>
      </w:pPr>
      <w:r w:rsidDel="00000000" w:rsidR="00000000" w:rsidRPr="00000000">
        <w:rPr>
          <w:rtl w:val="0"/>
        </w:rPr>
        <w:t xml:space="preserve">5.a.</w:t>
      </w:r>
    </w:p>
    <w:p w:rsidR="00000000" w:rsidDel="00000000" w:rsidP="00000000" w:rsidRDefault="00000000" w:rsidRPr="00000000" w14:paraId="00000005">
      <w:pPr>
        <w:jc w:val="left"/>
        <w:rPr/>
      </w:pPr>
      <w:r w:rsidDel="00000000" w:rsidR="00000000" w:rsidRPr="00000000">
        <w:rPr>
          <w:rtl w:val="0"/>
        </w:rPr>
        <w:t xml:space="preserve">priorvalues</w:t>
        <w:tab/>
        <w:t xml:space="preserve">  priorprob </w:t>
        <w:tab/>
        <w:t xml:space="preserve">posteriorprob</w:t>
      </w:r>
    </w:p>
    <w:p w:rsidR="00000000" w:rsidDel="00000000" w:rsidP="00000000" w:rsidRDefault="00000000" w:rsidRPr="00000000" w14:paraId="00000006">
      <w:pPr>
        <w:jc w:val="left"/>
        <w:rPr/>
      </w:pPr>
      <w:r w:rsidDel="00000000" w:rsidR="00000000" w:rsidRPr="00000000">
        <w:rPr>
          <w:rtl w:val="0"/>
        </w:rPr>
        <w:t xml:space="preserve"> [1,]         0.0 </w:t>
        <w:tab/>
        <w:t xml:space="preserve">0.00000000  0.000000e+00</w:t>
      </w:r>
    </w:p>
    <w:p w:rsidR="00000000" w:rsidDel="00000000" w:rsidP="00000000" w:rsidRDefault="00000000" w:rsidRPr="00000000" w14:paraId="00000007">
      <w:pPr>
        <w:jc w:val="left"/>
        <w:rPr/>
      </w:pPr>
      <w:r w:rsidDel="00000000" w:rsidR="00000000" w:rsidRPr="00000000">
        <w:rPr>
          <w:rtl w:val="0"/>
        </w:rPr>
        <w:t xml:space="preserve"> [2,]         0.1 </w:t>
        <w:tab/>
        <w:t xml:space="preserve">0.07692308  5.976231e-08</w:t>
      </w:r>
    </w:p>
    <w:p w:rsidR="00000000" w:rsidDel="00000000" w:rsidP="00000000" w:rsidRDefault="00000000" w:rsidRPr="00000000" w14:paraId="00000008">
      <w:pPr>
        <w:jc w:val="left"/>
        <w:rPr/>
      </w:pPr>
      <w:r w:rsidDel="00000000" w:rsidR="00000000" w:rsidRPr="00000000">
        <w:rPr>
          <w:rtl w:val="0"/>
        </w:rPr>
        <w:t xml:space="preserve"> [3,]         0.2</w:t>
        <w:tab/>
        <w:t xml:space="preserve">0.15384615  1.908083e-04</w:t>
      </w:r>
    </w:p>
    <w:p w:rsidR="00000000" w:rsidDel="00000000" w:rsidP="00000000" w:rsidRDefault="00000000" w:rsidRPr="00000000" w14:paraId="00000009">
      <w:pPr>
        <w:jc w:val="left"/>
        <w:rPr/>
      </w:pPr>
      <w:r w:rsidDel="00000000" w:rsidR="00000000" w:rsidRPr="00000000">
        <w:rPr>
          <w:rtl w:val="0"/>
        </w:rPr>
        <w:t xml:space="preserve"> [4,]         0.3</w:t>
        <w:tab/>
        <w:t xml:space="preserve">0.15384615  8.506613e-03</w:t>
      </w:r>
    </w:p>
    <w:p w:rsidR="00000000" w:rsidDel="00000000" w:rsidP="00000000" w:rsidRDefault="00000000" w:rsidRPr="00000000" w14:paraId="0000000A">
      <w:pPr>
        <w:jc w:val="left"/>
        <w:rPr/>
      </w:pPr>
      <w:r w:rsidDel="00000000" w:rsidR="00000000" w:rsidRPr="00000000">
        <w:rPr>
          <w:rtl w:val="0"/>
        </w:rPr>
        <w:t xml:space="preserve"> [5,]         0.4 </w:t>
        <w:tab/>
        <w:t xml:space="preserve">0.15384615  7.824331e-02</w:t>
      </w:r>
    </w:p>
    <w:p w:rsidR="00000000" w:rsidDel="00000000" w:rsidP="00000000" w:rsidRDefault="00000000" w:rsidRPr="00000000" w14:paraId="0000000B">
      <w:pPr>
        <w:jc w:val="left"/>
        <w:rPr/>
      </w:pPr>
      <w:r w:rsidDel="00000000" w:rsidR="00000000" w:rsidRPr="00000000">
        <w:rPr>
          <w:rtl w:val="0"/>
        </w:rPr>
        <w:t xml:space="preserve"> [6,]         0.5 </w:t>
        <w:tab/>
        <w:t xml:space="preserve">0.15384615  2.647996e-01</w:t>
      </w:r>
    </w:p>
    <w:p w:rsidR="00000000" w:rsidDel="00000000" w:rsidP="00000000" w:rsidRDefault="00000000" w:rsidRPr="00000000" w14:paraId="0000000C">
      <w:pPr>
        <w:jc w:val="left"/>
        <w:rPr/>
      </w:pPr>
      <w:r w:rsidDel="00000000" w:rsidR="00000000" w:rsidRPr="00000000">
        <w:rPr>
          <w:rtl w:val="0"/>
        </w:rPr>
        <w:t xml:space="preserve"> [7,]         0.6 </w:t>
        <w:tab/>
        <w:t xml:space="preserve">0.15384615  3.961067e-01</w:t>
      </w:r>
    </w:p>
    <w:p w:rsidR="00000000" w:rsidDel="00000000" w:rsidP="00000000" w:rsidRDefault="00000000" w:rsidRPr="00000000" w14:paraId="0000000D">
      <w:pPr>
        <w:jc w:val="left"/>
        <w:rPr/>
      </w:pPr>
      <w:r w:rsidDel="00000000" w:rsidR="00000000" w:rsidRPr="00000000">
        <w:rPr>
          <w:rtl w:val="0"/>
        </w:rPr>
        <w:t xml:space="preserve"> [8,]         0.7 </w:t>
        <w:tab/>
        <w:t xml:space="preserve">0.15384615  2.521528e-01</w:t>
      </w:r>
    </w:p>
    <w:p w:rsidR="00000000" w:rsidDel="00000000" w:rsidP="00000000" w:rsidRDefault="00000000" w:rsidRPr="00000000" w14:paraId="0000000E">
      <w:pPr>
        <w:jc w:val="left"/>
        <w:rPr/>
      </w:pPr>
      <w:r w:rsidDel="00000000" w:rsidR="00000000" w:rsidRPr="00000000">
        <w:rPr>
          <w:rtl w:val="0"/>
        </w:rPr>
        <w:t xml:space="preserve"> [9,]         0.8 </w:t>
        <w:tab/>
        <w:t xml:space="preserve">0.00000000  0.000000e+00</w:t>
      </w:r>
    </w:p>
    <w:p w:rsidR="00000000" w:rsidDel="00000000" w:rsidP="00000000" w:rsidRDefault="00000000" w:rsidRPr="00000000" w14:paraId="0000000F">
      <w:pPr>
        <w:jc w:val="left"/>
        <w:rPr/>
      </w:pPr>
      <w:r w:rsidDel="00000000" w:rsidR="00000000" w:rsidRPr="00000000">
        <w:rPr>
          <w:rtl w:val="0"/>
        </w:rPr>
        <w:t xml:space="preserve">[10,]         0.9 </w:t>
        <w:tab/>
        <w:t xml:space="preserve">0.00000000  0.000000e+00</w:t>
      </w:r>
    </w:p>
    <w:p w:rsidR="00000000" w:rsidDel="00000000" w:rsidP="00000000" w:rsidRDefault="00000000" w:rsidRPr="00000000" w14:paraId="00000010">
      <w:pPr>
        <w:jc w:val="left"/>
        <w:rPr/>
      </w:pPr>
      <w:r w:rsidDel="00000000" w:rsidR="00000000" w:rsidRPr="00000000">
        <w:rPr>
          <w:rtl w:val="0"/>
        </w:rPr>
        <w:t xml:space="preserve">[11,]         1.0 </w:t>
        <w:tab/>
        <w:t xml:space="preserve">0.00000000  0.000000e+00</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b.</w:t>
      </w:r>
    </w:p>
    <w:p w:rsidR="00000000" w:rsidDel="00000000" w:rsidP="00000000" w:rsidRDefault="00000000" w:rsidRPr="00000000" w14:paraId="00000013">
      <w:pPr>
        <w:jc w:val="left"/>
        <w:rPr/>
      </w:pPr>
      <w:r w:rsidDel="00000000" w:rsidR="00000000" w:rsidRPr="00000000">
        <w:rPr>
          <w:rtl w:val="0"/>
        </w:rPr>
        <w:t xml:space="preserve">priorvalues  </w:t>
        <w:tab/>
        <w:t xml:space="preserve">priorprob</w:t>
        <w:tab/>
        <w:t xml:space="preserve"> posteriorprob</w:t>
      </w:r>
    </w:p>
    <w:p w:rsidR="00000000" w:rsidDel="00000000" w:rsidP="00000000" w:rsidRDefault="00000000" w:rsidRPr="00000000" w14:paraId="00000014">
      <w:pPr>
        <w:jc w:val="left"/>
        <w:rPr/>
      </w:pPr>
      <w:r w:rsidDel="00000000" w:rsidR="00000000" w:rsidRPr="00000000">
        <w:rPr>
          <w:rtl w:val="0"/>
        </w:rPr>
        <w:t xml:space="preserve"> [1,]         0.0 </w:t>
        <w:tab/>
        <w:t xml:space="preserve">0.00000000  </w:t>
        <w:tab/>
        <w:t xml:space="preserve">0.0000000000</w:t>
      </w:r>
    </w:p>
    <w:p w:rsidR="00000000" w:rsidDel="00000000" w:rsidP="00000000" w:rsidRDefault="00000000" w:rsidRPr="00000000" w14:paraId="00000015">
      <w:pPr>
        <w:jc w:val="left"/>
        <w:rPr/>
      </w:pPr>
      <w:r w:rsidDel="00000000" w:rsidR="00000000" w:rsidRPr="00000000">
        <w:rPr>
          <w:rtl w:val="0"/>
        </w:rPr>
        <w:t xml:space="preserve"> [2,]         0.1 </w:t>
        <w:tab/>
        <w:t xml:space="preserve">0.07692308  </w:t>
        <w:tab/>
        <w:t xml:space="preserve">0.0003273741</w:t>
      </w:r>
    </w:p>
    <w:p w:rsidR="00000000" w:rsidDel="00000000" w:rsidP="00000000" w:rsidRDefault="00000000" w:rsidRPr="00000000" w14:paraId="00000016">
      <w:pPr>
        <w:jc w:val="left"/>
        <w:rPr/>
      </w:pPr>
      <w:r w:rsidDel="00000000" w:rsidR="00000000" w:rsidRPr="00000000">
        <w:rPr>
          <w:rtl w:val="0"/>
        </w:rPr>
        <w:t xml:space="preserve"> [3,]         0.2 </w:t>
        <w:tab/>
        <w:t xml:space="preserve">0.15384615  </w:t>
        <w:tab/>
        <w:t xml:space="preserve">0.0116268399</w:t>
      </w:r>
    </w:p>
    <w:p w:rsidR="00000000" w:rsidDel="00000000" w:rsidP="00000000" w:rsidRDefault="00000000" w:rsidRPr="00000000" w14:paraId="00000017">
      <w:pPr>
        <w:jc w:val="left"/>
        <w:rPr/>
      </w:pPr>
      <w:r w:rsidDel="00000000" w:rsidR="00000000" w:rsidRPr="00000000">
        <w:rPr>
          <w:rtl w:val="0"/>
        </w:rPr>
        <w:t xml:space="preserve"> [4,]         0.3 </w:t>
        <w:tab/>
        <w:t xml:space="preserve">0.15384615  </w:t>
        <w:tab/>
        <w:t xml:space="preserve">0.0679281068</w:t>
      </w:r>
    </w:p>
    <w:p w:rsidR="00000000" w:rsidDel="00000000" w:rsidP="00000000" w:rsidRDefault="00000000" w:rsidRPr="00000000" w14:paraId="00000018">
      <w:pPr>
        <w:jc w:val="left"/>
        <w:rPr/>
      </w:pPr>
      <w:r w:rsidDel="00000000" w:rsidR="00000000" w:rsidRPr="00000000">
        <w:rPr>
          <w:rtl w:val="0"/>
        </w:rPr>
        <w:t xml:space="preserve"> [5,]         0.4 </w:t>
        <w:tab/>
        <w:t xml:space="preserve">0.15384615  </w:t>
        <w:tab/>
        <w:t xml:space="preserve">0.1765826304</w:t>
      </w:r>
    </w:p>
    <w:p w:rsidR="00000000" w:rsidDel="00000000" w:rsidP="00000000" w:rsidRDefault="00000000" w:rsidRPr="00000000" w14:paraId="00000019">
      <w:pPr>
        <w:jc w:val="left"/>
        <w:rPr/>
      </w:pPr>
      <w:r w:rsidDel="00000000" w:rsidR="00000000" w:rsidRPr="00000000">
        <w:rPr>
          <w:rtl w:val="0"/>
        </w:rPr>
        <w:t xml:space="preserve"> [6,]         0.5 </w:t>
        <w:tab/>
        <w:t xml:space="preserve">0.15384615  </w:t>
        <w:tab/>
        <w:t xml:space="preserve">0.2707084609</w:t>
      </w:r>
    </w:p>
    <w:p w:rsidR="00000000" w:rsidDel="00000000" w:rsidP="00000000" w:rsidRDefault="00000000" w:rsidRPr="00000000" w14:paraId="0000001A">
      <w:pPr>
        <w:jc w:val="left"/>
        <w:rPr/>
      </w:pPr>
      <w:r w:rsidDel="00000000" w:rsidR="00000000" w:rsidRPr="00000000">
        <w:rPr>
          <w:rtl w:val="0"/>
        </w:rPr>
        <w:t xml:space="preserve"> [7,]         0.6 </w:t>
        <w:tab/>
        <w:t xml:space="preserve">0.15384615  </w:t>
        <w:tab/>
        <w:t xml:space="preserve">0.2648739457</w:t>
      </w:r>
      <w:r w:rsidDel="00000000" w:rsidR="00000000" w:rsidRPr="00000000">
        <w:drawing>
          <wp:anchor allowOverlap="1" behindDoc="0" distB="0" distT="0" distL="0" distR="0" hidden="0" layoutInCell="1" locked="0" relativeHeight="0" simplePos="0">
            <wp:simplePos x="0" y="0"/>
            <wp:positionH relativeFrom="column">
              <wp:posOffset>3400425</wp:posOffset>
            </wp:positionH>
            <wp:positionV relativeFrom="paragraph">
              <wp:posOffset>0</wp:posOffset>
            </wp:positionV>
            <wp:extent cx="2539877" cy="220503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9877" cy="2205038"/>
                    </a:xfrm>
                    <a:prstGeom prst="rect"/>
                    <a:ln/>
                  </pic:spPr>
                </pic:pic>
              </a:graphicData>
            </a:graphic>
          </wp:anchor>
        </w:drawing>
      </w:r>
    </w:p>
    <w:p w:rsidR="00000000" w:rsidDel="00000000" w:rsidP="00000000" w:rsidRDefault="00000000" w:rsidRPr="00000000" w14:paraId="0000001B">
      <w:pPr>
        <w:jc w:val="left"/>
        <w:rPr/>
      </w:pPr>
      <w:r w:rsidDel="00000000" w:rsidR="00000000" w:rsidRPr="00000000">
        <w:rPr>
          <w:rtl w:val="0"/>
        </w:rPr>
        <w:t xml:space="preserve"> [8,]         0.7 </w:t>
        <w:tab/>
        <w:t xml:space="preserve">0.15384615  </w:t>
        <w:tab/>
        <w:t xml:space="preserve">0.1584989158</w:t>
      </w:r>
    </w:p>
    <w:p w:rsidR="00000000" w:rsidDel="00000000" w:rsidP="00000000" w:rsidRDefault="00000000" w:rsidRPr="00000000" w14:paraId="0000001C">
      <w:pPr>
        <w:jc w:val="left"/>
        <w:rPr/>
      </w:pPr>
      <w:r w:rsidDel="00000000" w:rsidR="00000000" w:rsidRPr="00000000">
        <w:rPr>
          <w:rtl w:val="0"/>
        </w:rPr>
        <w:t xml:space="preserve"> [9,]         0.8 </w:t>
        <w:tab/>
        <w:t xml:space="preserve">0.00000000  </w:t>
        <w:tab/>
        <w:t xml:space="preserve">0.0465073595</w:t>
      </w:r>
    </w:p>
    <w:p w:rsidR="00000000" w:rsidDel="00000000" w:rsidP="00000000" w:rsidRDefault="00000000" w:rsidRPr="00000000" w14:paraId="0000001D">
      <w:pPr>
        <w:jc w:val="left"/>
        <w:rPr/>
      </w:pPr>
      <w:r w:rsidDel="00000000" w:rsidR="00000000" w:rsidRPr="00000000">
        <w:rPr>
          <w:rtl w:val="0"/>
        </w:rPr>
        <w:t xml:space="preserve">[10,]         0.9 </w:t>
        <w:tab/>
        <w:t xml:space="preserve">0.00000000  </w:t>
        <w:tab/>
        <w:t xml:space="preserve">0.0029463670</w:t>
      </w:r>
    </w:p>
    <w:p w:rsidR="00000000" w:rsidDel="00000000" w:rsidP="00000000" w:rsidRDefault="00000000" w:rsidRPr="00000000" w14:paraId="0000001E">
      <w:pPr>
        <w:jc w:val="left"/>
        <w:rPr/>
      </w:pPr>
      <w:r w:rsidDel="00000000" w:rsidR="00000000" w:rsidRPr="00000000">
        <w:rPr>
          <w:rtl w:val="0"/>
        </w:rPr>
        <w:t xml:space="preserve">[11,]         1.0 </w:t>
        <w:tab/>
        <w:t xml:space="preserve">0.00000000  </w:t>
        <w:tab/>
        <w:t xml:space="preserve">0.0000000000</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The sequential update probabilities are different.</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c. Sequential update does not make sense in this case because of the lack of knowledge about the new sample. We don’t know if the sample was taken properly and as a result, we don’t want to update our posterior using data that is potentially wrong. However, frequentist methods would be affected less because bad data will be “drowned” out in a sense.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