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auGrille1Clair-Accentuation6"/>
        <w:tblW w:w="0" w:type="auto"/>
        <w:tblLook w:val="04A0" w:firstRow="1" w:lastRow="0" w:firstColumn="1" w:lastColumn="0" w:noHBand="0" w:noVBand="1"/>
      </w:tblPr>
      <w:tblGrid>
        <w:gridCol w:w="9062"/>
      </w:tblGrid>
      <w:tr w:rsidR="00B37C28" w:rsidTr="00B37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B37C28" w:rsidRPr="00B37C28" w:rsidRDefault="00B37C28" w:rsidP="00B37C28">
            <w:pPr>
              <w:jc w:val="center"/>
              <w:rPr>
                <w:sz w:val="32"/>
              </w:rPr>
            </w:pPr>
            <w:r w:rsidRPr="00B37C28">
              <w:rPr>
                <w:sz w:val="32"/>
              </w:rPr>
              <w:t>YiruMaxWuziqi – Réflexion algorithmique</w:t>
            </w:r>
          </w:p>
        </w:tc>
      </w:tr>
    </w:tbl>
    <w:p w:rsidR="004A638F" w:rsidRDefault="004A638F"/>
    <w:sdt>
      <w:sdtPr>
        <w:id w:val="409117151"/>
        <w:docPartObj>
          <w:docPartGallery w:val="Table of Contents"/>
          <w:docPartUnique/>
        </w:docPartObj>
      </w:sdtPr>
      <w:sdtEndPr>
        <w:rPr>
          <w:rFonts w:ascii="Times New Roman" w:eastAsiaTheme="minorEastAsia" w:hAnsi="Times New Roman" w:cstheme="minorBidi"/>
          <w:b/>
          <w:bCs/>
          <w:color w:val="auto"/>
          <w:sz w:val="24"/>
          <w:szCs w:val="22"/>
        </w:rPr>
      </w:sdtEndPr>
      <w:sdtContent>
        <w:p w:rsidR="00747391" w:rsidRDefault="00747391">
          <w:pPr>
            <w:pStyle w:val="En-ttedetabledesmatires"/>
          </w:pPr>
          <w:r>
            <w:t>Table des matières</w:t>
          </w:r>
        </w:p>
        <w:p w:rsidR="00747391" w:rsidRDefault="00747391">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408764895" w:history="1">
            <w:r w:rsidRPr="002336DA">
              <w:rPr>
                <w:rStyle w:val="Lienhypertexte"/>
                <w:noProof/>
              </w:rPr>
              <w:t>Cas à traiter</w:t>
            </w:r>
            <w:r>
              <w:rPr>
                <w:noProof/>
                <w:webHidden/>
              </w:rPr>
              <w:tab/>
            </w:r>
            <w:r>
              <w:rPr>
                <w:noProof/>
                <w:webHidden/>
              </w:rPr>
              <w:fldChar w:fldCharType="begin"/>
            </w:r>
            <w:r>
              <w:rPr>
                <w:noProof/>
                <w:webHidden/>
              </w:rPr>
              <w:instrText xml:space="preserve"> PAGEREF _Toc408764895 \h </w:instrText>
            </w:r>
            <w:r>
              <w:rPr>
                <w:noProof/>
                <w:webHidden/>
              </w:rPr>
            </w:r>
            <w:r>
              <w:rPr>
                <w:noProof/>
                <w:webHidden/>
              </w:rPr>
              <w:fldChar w:fldCharType="separate"/>
            </w:r>
            <w:r>
              <w:rPr>
                <w:noProof/>
                <w:webHidden/>
              </w:rPr>
              <w:t>1</w:t>
            </w:r>
            <w:r>
              <w:rPr>
                <w:noProof/>
                <w:webHidden/>
              </w:rPr>
              <w:fldChar w:fldCharType="end"/>
            </w:r>
          </w:hyperlink>
        </w:p>
        <w:p w:rsidR="00747391" w:rsidRDefault="00747391">
          <w:pPr>
            <w:pStyle w:val="TM2"/>
            <w:tabs>
              <w:tab w:val="right" w:leader="dot" w:pos="9062"/>
            </w:tabs>
            <w:rPr>
              <w:rFonts w:asciiTheme="minorHAnsi" w:hAnsiTheme="minorHAnsi"/>
              <w:noProof/>
              <w:sz w:val="22"/>
            </w:rPr>
          </w:pPr>
          <w:hyperlink w:anchor="_Toc408764896" w:history="1">
            <w:r w:rsidRPr="002336DA">
              <w:rPr>
                <w:rStyle w:val="Lienhypertexte"/>
                <w:noProof/>
              </w:rPr>
              <w:t>Le changement de tour</w:t>
            </w:r>
            <w:r>
              <w:rPr>
                <w:noProof/>
                <w:webHidden/>
              </w:rPr>
              <w:tab/>
            </w:r>
            <w:r>
              <w:rPr>
                <w:noProof/>
                <w:webHidden/>
              </w:rPr>
              <w:fldChar w:fldCharType="begin"/>
            </w:r>
            <w:r>
              <w:rPr>
                <w:noProof/>
                <w:webHidden/>
              </w:rPr>
              <w:instrText xml:space="preserve"> PAGEREF _Toc408764896 \h </w:instrText>
            </w:r>
            <w:r>
              <w:rPr>
                <w:noProof/>
                <w:webHidden/>
              </w:rPr>
            </w:r>
            <w:r>
              <w:rPr>
                <w:noProof/>
                <w:webHidden/>
              </w:rPr>
              <w:fldChar w:fldCharType="separate"/>
            </w:r>
            <w:r>
              <w:rPr>
                <w:noProof/>
                <w:webHidden/>
              </w:rPr>
              <w:t>1</w:t>
            </w:r>
            <w:r>
              <w:rPr>
                <w:noProof/>
                <w:webHidden/>
              </w:rPr>
              <w:fldChar w:fldCharType="end"/>
            </w:r>
          </w:hyperlink>
        </w:p>
        <w:p w:rsidR="00747391" w:rsidRDefault="00747391">
          <w:pPr>
            <w:pStyle w:val="TM2"/>
            <w:tabs>
              <w:tab w:val="right" w:leader="dot" w:pos="9062"/>
            </w:tabs>
            <w:rPr>
              <w:rFonts w:asciiTheme="minorHAnsi" w:hAnsiTheme="minorHAnsi"/>
              <w:noProof/>
              <w:sz w:val="22"/>
            </w:rPr>
          </w:pPr>
          <w:hyperlink w:anchor="_Toc408764897" w:history="1">
            <w:r w:rsidRPr="002336DA">
              <w:rPr>
                <w:rStyle w:val="Lienhypertexte"/>
                <w:noProof/>
              </w:rPr>
              <w:t>Le premier tour !</w:t>
            </w:r>
            <w:r>
              <w:rPr>
                <w:noProof/>
                <w:webHidden/>
              </w:rPr>
              <w:tab/>
            </w:r>
            <w:r>
              <w:rPr>
                <w:noProof/>
                <w:webHidden/>
              </w:rPr>
              <w:fldChar w:fldCharType="begin"/>
            </w:r>
            <w:r>
              <w:rPr>
                <w:noProof/>
                <w:webHidden/>
              </w:rPr>
              <w:instrText xml:space="preserve"> PAGEREF _Toc408764897 \h </w:instrText>
            </w:r>
            <w:r>
              <w:rPr>
                <w:noProof/>
                <w:webHidden/>
              </w:rPr>
            </w:r>
            <w:r>
              <w:rPr>
                <w:noProof/>
                <w:webHidden/>
              </w:rPr>
              <w:fldChar w:fldCharType="separate"/>
            </w:r>
            <w:r>
              <w:rPr>
                <w:noProof/>
                <w:webHidden/>
              </w:rPr>
              <w:t>1</w:t>
            </w:r>
            <w:r>
              <w:rPr>
                <w:noProof/>
                <w:webHidden/>
              </w:rPr>
              <w:fldChar w:fldCharType="end"/>
            </w:r>
          </w:hyperlink>
        </w:p>
        <w:p w:rsidR="00747391" w:rsidRDefault="00747391">
          <w:pPr>
            <w:pStyle w:val="TM2"/>
            <w:tabs>
              <w:tab w:val="right" w:leader="dot" w:pos="9062"/>
            </w:tabs>
            <w:rPr>
              <w:rFonts w:asciiTheme="minorHAnsi" w:hAnsiTheme="minorHAnsi"/>
              <w:noProof/>
              <w:sz w:val="22"/>
            </w:rPr>
          </w:pPr>
          <w:hyperlink w:anchor="_Toc408764898" w:history="1">
            <w:r w:rsidRPr="002336DA">
              <w:rPr>
                <w:rStyle w:val="Lienhypertexte"/>
                <w:noProof/>
              </w:rPr>
              <w:t>La tolérance</w:t>
            </w:r>
            <w:r>
              <w:rPr>
                <w:noProof/>
                <w:webHidden/>
              </w:rPr>
              <w:tab/>
            </w:r>
            <w:r>
              <w:rPr>
                <w:noProof/>
                <w:webHidden/>
              </w:rPr>
              <w:fldChar w:fldCharType="begin"/>
            </w:r>
            <w:r>
              <w:rPr>
                <w:noProof/>
                <w:webHidden/>
              </w:rPr>
              <w:instrText xml:space="preserve"> PAGEREF _Toc408764898 \h </w:instrText>
            </w:r>
            <w:r>
              <w:rPr>
                <w:noProof/>
                <w:webHidden/>
              </w:rPr>
            </w:r>
            <w:r>
              <w:rPr>
                <w:noProof/>
                <w:webHidden/>
              </w:rPr>
              <w:fldChar w:fldCharType="separate"/>
            </w:r>
            <w:r>
              <w:rPr>
                <w:noProof/>
                <w:webHidden/>
              </w:rPr>
              <w:t>1</w:t>
            </w:r>
            <w:r>
              <w:rPr>
                <w:noProof/>
                <w:webHidden/>
              </w:rPr>
              <w:fldChar w:fldCharType="end"/>
            </w:r>
          </w:hyperlink>
        </w:p>
        <w:p w:rsidR="00747391" w:rsidRDefault="00747391">
          <w:pPr>
            <w:pStyle w:val="TM1"/>
            <w:tabs>
              <w:tab w:val="right" w:leader="dot" w:pos="9062"/>
            </w:tabs>
            <w:rPr>
              <w:rFonts w:asciiTheme="minorHAnsi" w:hAnsiTheme="minorHAnsi"/>
              <w:noProof/>
              <w:sz w:val="22"/>
            </w:rPr>
          </w:pPr>
          <w:hyperlink w:anchor="_Toc408764899" w:history="1">
            <w:r w:rsidRPr="002336DA">
              <w:rPr>
                <w:rStyle w:val="Lienhypertexte"/>
                <w:noProof/>
              </w:rPr>
              <w:t>Gestion de la mémoire</w:t>
            </w:r>
            <w:r>
              <w:rPr>
                <w:noProof/>
                <w:webHidden/>
              </w:rPr>
              <w:tab/>
            </w:r>
            <w:r>
              <w:rPr>
                <w:noProof/>
                <w:webHidden/>
              </w:rPr>
              <w:fldChar w:fldCharType="begin"/>
            </w:r>
            <w:r>
              <w:rPr>
                <w:noProof/>
                <w:webHidden/>
              </w:rPr>
              <w:instrText xml:space="preserve"> PAGEREF _Toc408764899 \h </w:instrText>
            </w:r>
            <w:r>
              <w:rPr>
                <w:noProof/>
                <w:webHidden/>
              </w:rPr>
            </w:r>
            <w:r>
              <w:rPr>
                <w:noProof/>
                <w:webHidden/>
              </w:rPr>
              <w:fldChar w:fldCharType="separate"/>
            </w:r>
            <w:r>
              <w:rPr>
                <w:noProof/>
                <w:webHidden/>
              </w:rPr>
              <w:t>1</w:t>
            </w:r>
            <w:r>
              <w:rPr>
                <w:noProof/>
                <w:webHidden/>
              </w:rPr>
              <w:fldChar w:fldCharType="end"/>
            </w:r>
          </w:hyperlink>
        </w:p>
        <w:p w:rsidR="00747391" w:rsidRDefault="00747391">
          <w:pPr>
            <w:pStyle w:val="TM2"/>
            <w:tabs>
              <w:tab w:val="right" w:leader="dot" w:pos="9062"/>
            </w:tabs>
            <w:rPr>
              <w:rFonts w:asciiTheme="minorHAnsi" w:hAnsiTheme="minorHAnsi"/>
              <w:noProof/>
              <w:sz w:val="22"/>
            </w:rPr>
          </w:pPr>
          <w:hyperlink w:anchor="_Toc408764900" w:history="1">
            <w:r w:rsidRPr="002336DA">
              <w:rPr>
                <w:rStyle w:val="Lienhypertexte"/>
                <w:noProof/>
              </w:rPr>
              <w:t>Problème de remplacement</w:t>
            </w:r>
            <w:r>
              <w:rPr>
                <w:noProof/>
                <w:webHidden/>
              </w:rPr>
              <w:tab/>
            </w:r>
            <w:r>
              <w:rPr>
                <w:noProof/>
                <w:webHidden/>
              </w:rPr>
              <w:fldChar w:fldCharType="begin"/>
            </w:r>
            <w:r>
              <w:rPr>
                <w:noProof/>
                <w:webHidden/>
              </w:rPr>
              <w:instrText xml:space="preserve"> PAGEREF _Toc408764900 \h </w:instrText>
            </w:r>
            <w:r>
              <w:rPr>
                <w:noProof/>
                <w:webHidden/>
              </w:rPr>
            </w:r>
            <w:r>
              <w:rPr>
                <w:noProof/>
                <w:webHidden/>
              </w:rPr>
              <w:fldChar w:fldCharType="separate"/>
            </w:r>
            <w:r>
              <w:rPr>
                <w:noProof/>
                <w:webHidden/>
              </w:rPr>
              <w:t>2</w:t>
            </w:r>
            <w:r>
              <w:rPr>
                <w:noProof/>
                <w:webHidden/>
              </w:rPr>
              <w:fldChar w:fldCharType="end"/>
            </w:r>
          </w:hyperlink>
        </w:p>
        <w:p w:rsidR="00747391" w:rsidRDefault="00747391">
          <w:pPr>
            <w:pStyle w:val="TM2"/>
            <w:tabs>
              <w:tab w:val="right" w:leader="dot" w:pos="9062"/>
            </w:tabs>
            <w:rPr>
              <w:rFonts w:asciiTheme="minorHAnsi" w:hAnsiTheme="minorHAnsi"/>
              <w:noProof/>
              <w:sz w:val="22"/>
            </w:rPr>
          </w:pPr>
          <w:hyperlink w:anchor="_Toc408764901" w:history="1">
            <w:r w:rsidRPr="002336DA">
              <w:rPr>
                <w:rStyle w:val="Lienhypertexte"/>
                <w:noProof/>
              </w:rPr>
              <w:t>Algorithme de détection d’un vainqueur</w:t>
            </w:r>
            <w:r>
              <w:rPr>
                <w:noProof/>
                <w:webHidden/>
              </w:rPr>
              <w:tab/>
            </w:r>
            <w:r>
              <w:rPr>
                <w:noProof/>
                <w:webHidden/>
              </w:rPr>
              <w:fldChar w:fldCharType="begin"/>
            </w:r>
            <w:r>
              <w:rPr>
                <w:noProof/>
                <w:webHidden/>
              </w:rPr>
              <w:instrText xml:space="preserve"> PAGEREF _Toc408764901 \h </w:instrText>
            </w:r>
            <w:r>
              <w:rPr>
                <w:noProof/>
                <w:webHidden/>
              </w:rPr>
            </w:r>
            <w:r>
              <w:rPr>
                <w:noProof/>
                <w:webHidden/>
              </w:rPr>
              <w:fldChar w:fldCharType="separate"/>
            </w:r>
            <w:r>
              <w:rPr>
                <w:noProof/>
                <w:webHidden/>
              </w:rPr>
              <w:t>2</w:t>
            </w:r>
            <w:r>
              <w:rPr>
                <w:noProof/>
                <w:webHidden/>
              </w:rPr>
              <w:fldChar w:fldCharType="end"/>
            </w:r>
          </w:hyperlink>
        </w:p>
        <w:p w:rsidR="00747391" w:rsidRDefault="00747391">
          <w:r>
            <w:rPr>
              <w:b/>
              <w:bCs/>
            </w:rPr>
            <w:fldChar w:fldCharType="end"/>
          </w:r>
        </w:p>
      </w:sdtContent>
    </w:sdt>
    <w:p w:rsidR="00747391" w:rsidRDefault="00747391"/>
    <w:p w:rsidR="00B37C28" w:rsidRDefault="00B37C28" w:rsidP="00B37C28">
      <w:pPr>
        <w:pStyle w:val="Titre1"/>
      </w:pPr>
      <w:bookmarkStart w:id="0" w:name="_Toc408764895"/>
      <w:r>
        <w:t>Cas à traiter</w:t>
      </w:r>
      <w:bookmarkEnd w:id="0"/>
    </w:p>
    <w:p w:rsidR="00B37C28" w:rsidRPr="00B37C28" w:rsidRDefault="00B37C28" w:rsidP="00B37C28"/>
    <w:p w:rsidR="00B37C28" w:rsidRDefault="00B37C28" w:rsidP="00B37C28">
      <w:pPr>
        <w:pStyle w:val="Titre2"/>
      </w:pPr>
      <w:r>
        <w:tab/>
      </w:r>
      <w:bookmarkStart w:id="1" w:name="_Toc408764896"/>
      <w:r>
        <w:t>Le changement de tour</w:t>
      </w:r>
      <w:bookmarkEnd w:id="1"/>
    </w:p>
    <w:p w:rsidR="00B37C28" w:rsidRDefault="00B37C28" w:rsidP="00B37C28">
      <w:pPr>
        <w:jc w:val="both"/>
      </w:pPr>
      <w:r>
        <w:t>Il ne faut pas changer de tour à chaque click, puisqu’il est possible que le click soit mal placé, et donc mal interprété par le logiciel. Par conséquent, il faudra détecter si le click a bien engendré le placement d’un point. Si c’est le cas, alors on peut changer le tour.</w:t>
      </w:r>
    </w:p>
    <w:p w:rsidR="00B37C28" w:rsidRDefault="00B37C28" w:rsidP="00B37C28">
      <w:pPr>
        <w:jc w:val="both"/>
      </w:pPr>
    </w:p>
    <w:p w:rsidR="00B37C28" w:rsidRDefault="00B37C28" w:rsidP="00B37C28">
      <w:pPr>
        <w:pStyle w:val="Titre2"/>
      </w:pPr>
      <w:r>
        <w:tab/>
      </w:r>
      <w:bookmarkStart w:id="2" w:name="_Toc408764897"/>
      <w:r>
        <w:t>Le premier tour !</w:t>
      </w:r>
      <w:bookmarkEnd w:id="2"/>
    </w:p>
    <w:p w:rsidR="00B37C28" w:rsidRDefault="00B37C28" w:rsidP="00B37C28">
      <w:pPr>
        <w:jc w:val="both"/>
        <w:rPr>
          <w:rFonts w:cs="Times New Roman"/>
        </w:rPr>
      </w:pPr>
      <w:r>
        <w:rPr>
          <w:rFonts w:cs="Times New Roman"/>
        </w:rPr>
        <w:t xml:space="preserve">À ne pas oublier, dans les règles officielles de ce jeu chinois, il faut obligatoirement que le premier joueur mette son pion (au premier tour) au milieu du plateau. Donc il faudra mettre en place un « flag » qui gère si on est au premier tour ou non, puis vérifier. </w:t>
      </w:r>
    </w:p>
    <w:p w:rsidR="00B37C28" w:rsidRDefault="00B37C28" w:rsidP="00B37C28">
      <w:pPr>
        <w:jc w:val="both"/>
        <w:rPr>
          <w:rFonts w:cs="Times New Roman"/>
        </w:rPr>
      </w:pPr>
      <w:r>
        <w:rPr>
          <w:rFonts w:cs="Times New Roman"/>
        </w:rPr>
        <w:t>Si nous sommes au premier tour, on gère simplement si le joueur a bien cliqué au milieu (ou proche du milieu selon une tolérance). Sinon, il peut placer son pion n’importe où, du coup on va parcourir toutes les cases pour vérifier quel est le point le plus proche (si existant).</w:t>
      </w:r>
    </w:p>
    <w:p w:rsidR="00B37C28" w:rsidRDefault="00B37C28" w:rsidP="00B37C28">
      <w:pPr>
        <w:jc w:val="both"/>
        <w:rPr>
          <w:rFonts w:cs="Times New Roman"/>
        </w:rPr>
      </w:pPr>
    </w:p>
    <w:p w:rsidR="00B37C28" w:rsidRDefault="00B37C28" w:rsidP="00B37C28">
      <w:pPr>
        <w:pStyle w:val="Titre2"/>
      </w:pPr>
      <w:r>
        <w:tab/>
      </w:r>
      <w:bookmarkStart w:id="3" w:name="_Toc408764898"/>
      <w:r>
        <w:t>La tolérance</w:t>
      </w:r>
      <w:bookmarkEnd w:id="3"/>
    </w:p>
    <w:p w:rsidR="00B37C28" w:rsidRDefault="00B37C28" w:rsidP="00B37C28">
      <w:pPr>
        <w:jc w:val="both"/>
      </w:pPr>
      <w:r>
        <w:t>La probabilité pour que le joueur clique pile poil sur le point (au pixel près) est assez faible. Il faut donc mettre en place une tolérance, pour faire en sorte que même s’il clique un peu à côté, le logiciel détecte où il a voulu cliquer.</w:t>
      </w:r>
    </w:p>
    <w:p w:rsidR="00B37C28" w:rsidRDefault="00B37C28" w:rsidP="00B37C28">
      <w:pPr>
        <w:jc w:val="both"/>
      </w:pPr>
      <w:r>
        <w:t>Après réflexion, on va prendre comme tolérance : 40% de l’espace entre deux intersections.</w:t>
      </w:r>
    </w:p>
    <w:p w:rsidR="00976B36" w:rsidRDefault="00976B36" w:rsidP="00B37C28">
      <w:pPr>
        <w:jc w:val="both"/>
      </w:pPr>
    </w:p>
    <w:p w:rsidR="00976B36" w:rsidRDefault="00976B36" w:rsidP="00976B36">
      <w:pPr>
        <w:pStyle w:val="Titre1"/>
      </w:pPr>
      <w:bookmarkStart w:id="4" w:name="_Toc408764899"/>
      <w:r>
        <w:t>Gestion de la mémoire</w:t>
      </w:r>
      <w:bookmarkEnd w:id="4"/>
    </w:p>
    <w:p w:rsidR="00976B36" w:rsidRDefault="00976B36" w:rsidP="00976B36">
      <w:r>
        <w:t>Si on ne gère pas la mémoire, comment va-t-on détecter si un joueur gagne ou non ? Etc.</w:t>
      </w:r>
    </w:p>
    <w:p w:rsidR="00976B36" w:rsidRDefault="00976B36" w:rsidP="00976B36"/>
    <w:p w:rsidR="00976B36" w:rsidRDefault="00976B36" w:rsidP="00976B36">
      <w:pPr>
        <w:pStyle w:val="Titre2"/>
      </w:pPr>
      <w:r>
        <w:tab/>
      </w:r>
      <w:bookmarkStart w:id="5" w:name="_Toc408764900"/>
      <w:r>
        <w:t>Problème de remplacement</w:t>
      </w:r>
      <w:bookmarkEnd w:id="5"/>
    </w:p>
    <w:p w:rsidR="00976B36" w:rsidRDefault="00976B36" w:rsidP="00976B36">
      <w:pPr>
        <w:jc w:val="both"/>
      </w:pPr>
      <w:r>
        <w:t>Quand on clique correctement sur un point, on va tracer un cercle noir. Ensuite, on change de tour et le prochain point tracé sera blanc.</w:t>
      </w:r>
    </w:p>
    <w:p w:rsidR="00976B36" w:rsidRDefault="00976B36" w:rsidP="00976B36">
      <w:pPr>
        <w:jc w:val="both"/>
      </w:pPr>
      <w:r>
        <w:t>Mais, si on ne vérifie pas le contenu de la case avant, on peut placer un pion sur un autre ! Ce qui est … Illogique.</w:t>
      </w:r>
    </w:p>
    <w:p w:rsidR="00976B36" w:rsidRDefault="00976B36" w:rsidP="00976B36">
      <w:pPr>
        <w:jc w:val="both"/>
      </w:pPr>
      <w:r>
        <w:t>Par conséquent, à l’aide de la mémoire, on doit détecter le contenu de la case, et on place le pion si et seulement si la case contient le label « EMPTY ».</w:t>
      </w:r>
    </w:p>
    <w:p w:rsidR="00976B36" w:rsidRDefault="00976B36" w:rsidP="00976B36">
      <w:pPr>
        <w:jc w:val="both"/>
      </w:pPr>
    </w:p>
    <w:p w:rsidR="00976B36" w:rsidRDefault="00976B36" w:rsidP="00976B36">
      <w:pPr>
        <w:pStyle w:val="Titre2"/>
      </w:pPr>
      <w:r>
        <w:tab/>
      </w:r>
      <w:bookmarkStart w:id="6" w:name="_Toc408764901"/>
      <w:r>
        <w:t>Algorithme de détection d’un vainqueur</w:t>
      </w:r>
      <w:bookmarkEnd w:id="6"/>
    </w:p>
    <w:p w:rsidR="00976B36" w:rsidRDefault="00976B36" w:rsidP="00976B36">
      <w:r>
        <w:t xml:space="preserve">C’est un algorithme qui peut se montrer compliquer, mais que si on le découpe correctement, </w:t>
      </w:r>
      <w:r w:rsidR="00747391">
        <w:t>il est tout à fait faisable à notre niveau.</w:t>
      </w:r>
    </w:p>
    <w:p w:rsidR="00747391" w:rsidRDefault="00747391" w:rsidP="00976B36">
      <w:r>
        <w:t xml:space="preserve">Quand on clique sur un point, l’éventuelle suite de 5 pions contient forcément ce point. Donc on va partir de là ! </w:t>
      </w:r>
    </w:p>
    <w:p w:rsidR="00747391" w:rsidRDefault="00747391" w:rsidP="00976B36">
      <w:r>
        <w:t>Le problème c’est que ce point peut être le premier de la suite, le deuxième, le troisième …</w:t>
      </w:r>
    </w:p>
    <w:p w:rsidR="00747391" w:rsidRPr="00976B36" w:rsidRDefault="00747391" w:rsidP="00747391">
      <w:pPr>
        <w:jc w:val="both"/>
      </w:pPr>
      <w:r>
        <w:t xml:space="preserve">La solution mise en place pour résoudre ce problème est la suivante : Pour une suite horizontale, on va parcourir le nombre de pions identiques à gauche, et à droite. Si le nombre total est 5, alors le joueur qui vient de poser ce pion a gagné ! Sinon, il faut tester la ligne </w:t>
      </w:r>
      <w:bookmarkStart w:id="7" w:name="_GoBack"/>
      <w:bookmarkEnd w:id="7"/>
      <w:r w:rsidR="0047641A">
        <w:t>verticale</w:t>
      </w:r>
      <w:r>
        <w:t xml:space="preserve"> de la même manière (en parcourant le haut et le bas), puis les deux verticales.</w:t>
      </w:r>
    </w:p>
    <w:sectPr w:rsidR="00747391" w:rsidRPr="00976B3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636" w:rsidRDefault="00720636" w:rsidP="00976B36">
      <w:pPr>
        <w:spacing w:after="0" w:line="240" w:lineRule="auto"/>
      </w:pPr>
      <w:r>
        <w:separator/>
      </w:r>
    </w:p>
  </w:endnote>
  <w:endnote w:type="continuationSeparator" w:id="0">
    <w:p w:rsidR="00720636" w:rsidRDefault="00720636" w:rsidP="0097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873648"/>
      <w:docPartObj>
        <w:docPartGallery w:val="Page Numbers (Bottom of Page)"/>
        <w:docPartUnique/>
      </w:docPartObj>
    </w:sdtPr>
    <w:sdtContent>
      <w:p w:rsidR="00976B36" w:rsidRDefault="00976B36">
        <w:pPr>
          <w:pStyle w:val="Pieddepage"/>
          <w:jc w:val="right"/>
        </w:pPr>
        <w:r>
          <w:t xml:space="preserve">Page | </w:t>
        </w:r>
        <w:r>
          <w:fldChar w:fldCharType="begin"/>
        </w:r>
        <w:r>
          <w:instrText>PAGE   \* MERGEFORMAT</w:instrText>
        </w:r>
        <w:r>
          <w:fldChar w:fldCharType="separate"/>
        </w:r>
        <w:r w:rsidR="0047641A">
          <w:rPr>
            <w:noProof/>
          </w:rPr>
          <w:t>1</w:t>
        </w:r>
        <w:r>
          <w:fldChar w:fldCharType="end"/>
        </w:r>
        <w:r>
          <w:t xml:space="preserve"> </w:t>
        </w:r>
      </w:p>
    </w:sdtContent>
  </w:sdt>
  <w:p w:rsidR="00976B36" w:rsidRPr="00976B36" w:rsidRDefault="00976B36" w:rsidP="00976B36">
    <w:pPr>
      <w:pStyle w:val="Pieddepage"/>
    </w:pPr>
    <w:r>
      <w:t>©Maxime BLAISE, YiruMaxWuziqi,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636" w:rsidRDefault="00720636" w:rsidP="00976B36">
      <w:pPr>
        <w:spacing w:after="0" w:line="240" w:lineRule="auto"/>
      </w:pPr>
      <w:r>
        <w:separator/>
      </w:r>
    </w:p>
  </w:footnote>
  <w:footnote w:type="continuationSeparator" w:id="0">
    <w:p w:rsidR="00720636" w:rsidRDefault="00720636" w:rsidP="00976B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0B"/>
    <w:rsid w:val="0036450B"/>
    <w:rsid w:val="0047641A"/>
    <w:rsid w:val="004A638F"/>
    <w:rsid w:val="00720636"/>
    <w:rsid w:val="00747391"/>
    <w:rsid w:val="008D3A80"/>
    <w:rsid w:val="00976B36"/>
    <w:rsid w:val="00B37C2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FE73-6688-4296-9C7D-C6D294E0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28"/>
    <w:rPr>
      <w:rFonts w:ascii="Times New Roman" w:hAnsi="Times New Roman"/>
      <w:sz w:val="24"/>
    </w:rPr>
  </w:style>
  <w:style w:type="paragraph" w:styleId="Titre1">
    <w:name w:val="heading 1"/>
    <w:basedOn w:val="Normal"/>
    <w:next w:val="Normal"/>
    <w:link w:val="Titre1Car"/>
    <w:uiPriority w:val="9"/>
    <w:qFormat/>
    <w:rsid w:val="00B37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37C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37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Accentuation6">
    <w:name w:val="Grid Table 1 Light Accent 6"/>
    <w:basedOn w:val="TableauNormal"/>
    <w:uiPriority w:val="46"/>
    <w:rsid w:val="00B37C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B37C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37C28"/>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76B36"/>
    <w:pPr>
      <w:tabs>
        <w:tab w:val="center" w:pos="4536"/>
        <w:tab w:val="right" w:pos="9072"/>
      </w:tabs>
      <w:spacing w:after="0" w:line="240" w:lineRule="auto"/>
    </w:pPr>
  </w:style>
  <w:style w:type="character" w:customStyle="1" w:styleId="En-tteCar">
    <w:name w:val="En-tête Car"/>
    <w:basedOn w:val="Policepardfaut"/>
    <w:link w:val="En-tte"/>
    <w:uiPriority w:val="99"/>
    <w:rsid w:val="00976B36"/>
    <w:rPr>
      <w:rFonts w:ascii="Times New Roman" w:hAnsi="Times New Roman"/>
      <w:sz w:val="24"/>
    </w:rPr>
  </w:style>
  <w:style w:type="paragraph" w:styleId="Pieddepage">
    <w:name w:val="footer"/>
    <w:basedOn w:val="Normal"/>
    <w:link w:val="PieddepageCar"/>
    <w:uiPriority w:val="99"/>
    <w:unhideWhenUsed/>
    <w:rsid w:val="00976B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6B36"/>
    <w:rPr>
      <w:rFonts w:ascii="Times New Roman" w:hAnsi="Times New Roman"/>
      <w:sz w:val="24"/>
    </w:rPr>
  </w:style>
  <w:style w:type="paragraph" w:styleId="En-ttedetabledesmatires">
    <w:name w:val="TOC Heading"/>
    <w:basedOn w:val="Titre1"/>
    <w:next w:val="Normal"/>
    <w:uiPriority w:val="39"/>
    <w:unhideWhenUsed/>
    <w:qFormat/>
    <w:rsid w:val="00747391"/>
    <w:pPr>
      <w:outlineLvl w:val="9"/>
    </w:pPr>
  </w:style>
  <w:style w:type="paragraph" w:styleId="TM1">
    <w:name w:val="toc 1"/>
    <w:basedOn w:val="Normal"/>
    <w:next w:val="Normal"/>
    <w:autoRedefine/>
    <w:uiPriority w:val="39"/>
    <w:unhideWhenUsed/>
    <w:rsid w:val="00747391"/>
    <w:pPr>
      <w:spacing w:after="100"/>
    </w:pPr>
  </w:style>
  <w:style w:type="paragraph" w:styleId="TM2">
    <w:name w:val="toc 2"/>
    <w:basedOn w:val="Normal"/>
    <w:next w:val="Normal"/>
    <w:autoRedefine/>
    <w:uiPriority w:val="39"/>
    <w:unhideWhenUsed/>
    <w:rsid w:val="00747391"/>
    <w:pPr>
      <w:spacing w:after="100"/>
      <w:ind w:left="240"/>
    </w:pPr>
  </w:style>
  <w:style w:type="character" w:styleId="Lienhypertexte">
    <w:name w:val="Hyperlink"/>
    <w:basedOn w:val="Policepardfaut"/>
    <w:uiPriority w:val="99"/>
    <w:unhideWhenUsed/>
    <w:rsid w:val="00747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542B-2BDE-4E11-BC55-624B9BDC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Blaise</dc:creator>
  <cp:keywords/>
  <dc:description/>
  <cp:lastModifiedBy>Maxime Blaise</cp:lastModifiedBy>
  <cp:revision>5</cp:revision>
  <dcterms:created xsi:type="dcterms:W3CDTF">2015-01-11T17:24:00Z</dcterms:created>
  <dcterms:modified xsi:type="dcterms:W3CDTF">2015-01-11T17:40:00Z</dcterms:modified>
</cp:coreProperties>
</file>