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E97D0" w14:textId="77777777" w:rsidR="002251B6" w:rsidRPr="002251B6" w:rsidRDefault="002251B6" w:rsidP="002251B6">
      <w:r w:rsidRPr="002251B6">
        <w:t>Hier ist dein fertiger Brand Voice Guide – einfach kopieren und ins Word-Dokument einfügen:</w:t>
      </w:r>
    </w:p>
    <w:p w14:paraId="4922B70A" w14:textId="77777777" w:rsidR="002251B6" w:rsidRPr="002251B6" w:rsidRDefault="002251B6" w:rsidP="002251B6">
      <w:r w:rsidRPr="002251B6">
        <w:pict w14:anchorId="7647E40D">
          <v:rect id="_x0000_i1097" style="width:0;height:1.5pt" o:hralign="center" o:hrstd="t" o:hr="t" fillcolor="#a0a0a0" stroked="f"/>
        </w:pict>
      </w:r>
    </w:p>
    <w:p w14:paraId="53D4E87A" w14:textId="77777777" w:rsidR="002251B6" w:rsidRPr="002251B6" w:rsidRDefault="002251B6" w:rsidP="002251B6">
      <w:r w:rsidRPr="002251B6">
        <w:rPr>
          <w:b/>
          <w:bCs/>
        </w:rPr>
        <w:t>ADUS KLINIK – BRAND VOICE GUIDE</w:t>
      </w:r>
      <w:r w:rsidRPr="002251B6">
        <w:t xml:space="preserve"> </w:t>
      </w:r>
      <w:proofErr w:type="spellStart"/>
      <w:r w:rsidRPr="002251B6">
        <w:rPr>
          <w:i/>
          <w:iCs/>
        </w:rPr>
        <w:t>Context</w:t>
      </w:r>
      <w:proofErr w:type="spellEnd"/>
      <w:r w:rsidRPr="002251B6">
        <w:rPr>
          <w:i/>
          <w:iCs/>
        </w:rPr>
        <w:t>-Dokument für den Claude Marketing Agenten</w:t>
      </w:r>
    </w:p>
    <w:p w14:paraId="29E7751A" w14:textId="77777777" w:rsidR="002251B6" w:rsidRPr="002251B6" w:rsidRDefault="002251B6" w:rsidP="002251B6">
      <w:r w:rsidRPr="002251B6">
        <w:pict w14:anchorId="3F04BC49">
          <v:rect id="_x0000_i1098" style="width:0;height:1.5pt" o:hralign="center" o:hrstd="t" o:hr="t" fillcolor="#a0a0a0" stroked="f"/>
        </w:pict>
      </w:r>
    </w:p>
    <w:p w14:paraId="2F8425B0" w14:textId="77777777" w:rsidR="002251B6" w:rsidRPr="002251B6" w:rsidRDefault="002251B6" w:rsidP="002251B6">
      <w:r w:rsidRPr="002251B6">
        <w:rPr>
          <w:b/>
          <w:bCs/>
        </w:rPr>
        <w:t>1. MARKENKERN &amp; LEITMOTTO</w:t>
      </w:r>
    </w:p>
    <w:p w14:paraId="7BA69019" w14:textId="77777777" w:rsidR="002251B6" w:rsidRPr="002251B6" w:rsidRDefault="002251B6" w:rsidP="002251B6">
      <w:r w:rsidRPr="002251B6">
        <w:t xml:space="preserve">Das zentrale Leitmotto der </w:t>
      </w:r>
      <w:proofErr w:type="gramStart"/>
      <w:r w:rsidRPr="002251B6">
        <w:t>ADUS Klinik</w:t>
      </w:r>
      <w:proofErr w:type="gramEnd"/>
      <w:r w:rsidRPr="002251B6">
        <w:t xml:space="preserve"> lautet: </w:t>
      </w:r>
      <w:r w:rsidRPr="002251B6">
        <w:rPr>
          <w:b/>
          <w:bCs/>
        </w:rPr>
        <w:t>„</w:t>
      </w:r>
      <w:proofErr w:type="spellStart"/>
      <w:proofErr w:type="gramStart"/>
      <w:r w:rsidRPr="002251B6">
        <w:rPr>
          <w:b/>
          <w:bCs/>
        </w:rPr>
        <w:t>einfach.gut.aufgehoben</w:t>
      </w:r>
      <w:proofErr w:type="spellEnd"/>
      <w:proofErr w:type="gramEnd"/>
      <w:r w:rsidRPr="002251B6">
        <w:rPr>
          <w:b/>
          <w:bCs/>
        </w:rPr>
        <w:t>."</w:t>
      </w:r>
    </w:p>
    <w:p w14:paraId="3FF31401" w14:textId="77777777" w:rsidR="002251B6" w:rsidRPr="002251B6" w:rsidRDefault="002251B6" w:rsidP="002251B6">
      <w:r w:rsidRPr="002251B6">
        <w:t>Dieser Dreiklang ist nicht nur ein Slogan – er ist die Essenz jeder Kommunikation. Jede Botschaft soll dieses Gefühl transportieren: Zugänglichkeit (einfach), Kompetenz (gut) und menschliche Wärme (aufgehoben).</w:t>
      </w:r>
    </w:p>
    <w:p w14:paraId="6B534D31" w14:textId="77777777" w:rsidR="002251B6" w:rsidRPr="002251B6" w:rsidRDefault="002251B6" w:rsidP="002251B6">
      <w:r w:rsidRPr="002251B6">
        <w:pict w14:anchorId="33B81636">
          <v:rect id="_x0000_i1099" style="width:0;height:1.5pt" o:hralign="center" o:hrstd="t" o:hr="t" fillcolor="#a0a0a0" stroked="f"/>
        </w:pict>
      </w:r>
    </w:p>
    <w:p w14:paraId="75C5410A" w14:textId="77777777" w:rsidR="002251B6" w:rsidRPr="002251B6" w:rsidRDefault="002251B6" w:rsidP="002251B6">
      <w:r w:rsidRPr="002251B6">
        <w:rPr>
          <w:b/>
          <w:bCs/>
        </w:rPr>
        <w:t>2. WER WIR SIND</w:t>
      </w:r>
    </w:p>
    <w:p w14:paraId="2B5D20BC" w14:textId="77777777" w:rsidR="002251B6" w:rsidRPr="002251B6" w:rsidRDefault="002251B6" w:rsidP="002251B6">
      <w:r w:rsidRPr="002251B6">
        <w:t xml:space="preserve">Die </w:t>
      </w:r>
      <w:proofErr w:type="gramStart"/>
      <w:r w:rsidRPr="002251B6">
        <w:t>ADUS Klinik</w:t>
      </w:r>
      <w:proofErr w:type="gramEnd"/>
      <w:r w:rsidRPr="002251B6">
        <w:t xml:space="preserve"> ist ein privatgeführtes Spital im Zürcher Unterland, spezialisiert auf Orthopädie, Traumatologie, Sportmedizin und Chirurgie. Wir befinden uns im Gesundheitszentrum Dielsdorf (Breitestrasse 11, 8157 Dielsdorf) und bieten ambulante wie stationäre Behandlungen an – mit drei Operationssälen und 20 Akut-Betten. Wir sind die führende orthopädische Klinik im Zürcher Unterland und behandeln Patientinnen und Patienten aus der ganzen Region und darüber hinaus. Sprachen: Deutsch, Englisch, Ungarisch, Französisch.</w:t>
      </w:r>
    </w:p>
    <w:p w14:paraId="2EBD88C4" w14:textId="77777777" w:rsidR="002251B6" w:rsidRPr="002251B6" w:rsidRDefault="002251B6" w:rsidP="002251B6">
      <w:r w:rsidRPr="002251B6">
        <w:pict w14:anchorId="3838D95A">
          <v:rect id="_x0000_i1100" style="width:0;height:1.5pt" o:hralign="center" o:hrstd="t" o:hr="t" fillcolor="#a0a0a0" stroked="f"/>
        </w:pict>
      </w:r>
    </w:p>
    <w:p w14:paraId="38349115" w14:textId="77777777" w:rsidR="002251B6" w:rsidRPr="002251B6" w:rsidRDefault="002251B6" w:rsidP="002251B6">
      <w:r w:rsidRPr="002251B6">
        <w:rPr>
          <w:b/>
          <w:bCs/>
        </w:rPr>
        <w:t>3. ZIELGRUPPEN</w:t>
      </w:r>
    </w:p>
    <w:p w14:paraId="53AEB037" w14:textId="77777777" w:rsidR="002251B6" w:rsidRPr="002251B6" w:rsidRDefault="002251B6" w:rsidP="002251B6">
      <w:pPr>
        <w:numPr>
          <w:ilvl w:val="0"/>
          <w:numId w:val="1"/>
        </w:numPr>
      </w:pPr>
      <w:r w:rsidRPr="002251B6">
        <w:rPr>
          <w:b/>
          <w:bCs/>
        </w:rPr>
        <w:t>Patientinnen und Patienten</w:t>
      </w:r>
      <w:r w:rsidRPr="002251B6">
        <w:t xml:space="preserve"> (primär): Menschen mit Schmerzen oder Einschränkungen am Bewegungsapparat, alle Altersgruppen ab 6 Jahren, Sportlerinnen und Sportler, ältere Menschen mit Gelenkverschleiß</w:t>
      </w:r>
    </w:p>
    <w:p w14:paraId="6FAB02CC" w14:textId="77777777" w:rsidR="002251B6" w:rsidRPr="002251B6" w:rsidRDefault="002251B6" w:rsidP="002251B6">
      <w:pPr>
        <w:numPr>
          <w:ilvl w:val="0"/>
          <w:numId w:val="1"/>
        </w:numPr>
      </w:pPr>
      <w:r w:rsidRPr="002251B6">
        <w:rPr>
          <w:b/>
          <w:bCs/>
        </w:rPr>
        <w:t>Zuweisende Ärztinnen und Ärzte</w:t>
      </w:r>
      <w:r w:rsidRPr="002251B6">
        <w:t>: Hausärzte, Allgemeinpraktiker, die Patientinnen und Patienten überweisen</w:t>
      </w:r>
    </w:p>
    <w:p w14:paraId="0E973DA1" w14:textId="77777777" w:rsidR="002251B6" w:rsidRPr="002251B6" w:rsidRDefault="002251B6" w:rsidP="002251B6">
      <w:pPr>
        <w:numPr>
          <w:ilvl w:val="0"/>
          <w:numId w:val="1"/>
        </w:numPr>
      </w:pPr>
      <w:r w:rsidRPr="002251B6">
        <w:rPr>
          <w:b/>
          <w:bCs/>
        </w:rPr>
        <w:t>Fachpersonen / HR / Karriere-Interessierte</w:t>
      </w:r>
      <w:r w:rsidRPr="002251B6">
        <w:t>: Medizinerinnen und Mediziner, Pflegepersonal</w:t>
      </w:r>
    </w:p>
    <w:p w14:paraId="5B240428" w14:textId="77777777" w:rsidR="002251B6" w:rsidRPr="002251B6" w:rsidRDefault="002251B6" w:rsidP="002251B6">
      <w:pPr>
        <w:numPr>
          <w:ilvl w:val="0"/>
          <w:numId w:val="1"/>
        </w:numPr>
      </w:pPr>
      <w:r w:rsidRPr="002251B6">
        <w:rPr>
          <w:b/>
          <w:bCs/>
        </w:rPr>
        <w:t>Angehörige</w:t>
      </w:r>
      <w:r w:rsidRPr="002251B6">
        <w:t>: Begleitpersonen und Familien von Patientinnen und Patienten</w:t>
      </w:r>
    </w:p>
    <w:p w14:paraId="0FC054FE" w14:textId="77777777" w:rsidR="002251B6" w:rsidRPr="002251B6" w:rsidRDefault="002251B6" w:rsidP="002251B6">
      <w:r w:rsidRPr="002251B6">
        <w:pict w14:anchorId="77F73353">
          <v:rect id="_x0000_i1101" style="width:0;height:1.5pt" o:hralign="center" o:hrstd="t" o:hr="t" fillcolor="#a0a0a0" stroked="f"/>
        </w:pict>
      </w:r>
    </w:p>
    <w:p w14:paraId="60893B4F" w14:textId="77777777" w:rsidR="002251B6" w:rsidRPr="002251B6" w:rsidRDefault="002251B6" w:rsidP="002251B6">
      <w:r w:rsidRPr="002251B6">
        <w:rPr>
          <w:b/>
          <w:bCs/>
        </w:rPr>
        <w:t>4. TONALITÄT &amp; STIMME</w:t>
      </w:r>
    </w:p>
    <w:p w14:paraId="0BB537E5" w14:textId="77777777" w:rsidR="002251B6" w:rsidRPr="002251B6" w:rsidRDefault="002251B6" w:rsidP="002251B6">
      <w:r w:rsidRPr="002251B6">
        <w:t xml:space="preserve">Die Stimme der </w:t>
      </w:r>
      <w:proofErr w:type="gramStart"/>
      <w:r w:rsidRPr="002251B6">
        <w:t>ADUS Klinik</w:t>
      </w:r>
      <w:proofErr w:type="gramEnd"/>
      <w:r w:rsidRPr="002251B6">
        <w:t xml:space="preserve"> ist:</w:t>
      </w:r>
    </w:p>
    <w:p w14:paraId="422DF8C6" w14:textId="77777777" w:rsidR="002251B6" w:rsidRPr="002251B6" w:rsidRDefault="002251B6" w:rsidP="002251B6">
      <w:r w:rsidRPr="002251B6">
        <w:rPr>
          <w:b/>
          <w:bCs/>
        </w:rPr>
        <w:lastRenderedPageBreak/>
        <w:t>Kompetent, aber nie arrogant.</w:t>
      </w:r>
      <w:r w:rsidRPr="002251B6">
        <w:t xml:space="preserve"> Wir sind Spezialisten mit internationalem Renommee. Wir kommunizieren auf Augenhöhe – klar, verständlich, ohne unnötigen Fachjargon. Fachbegriffe werden erklärt, nicht als Statussymbol eingesetzt.</w:t>
      </w:r>
    </w:p>
    <w:p w14:paraId="78ADA0B0" w14:textId="77777777" w:rsidR="002251B6" w:rsidRPr="002251B6" w:rsidRDefault="002251B6" w:rsidP="002251B6">
      <w:r w:rsidRPr="002251B6">
        <w:rPr>
          <w:b/>
          <w:bCs/>
        </w:rPr>
        <w:t>Warm, aber professionell.</w:t>
      </w:r>
      <w:r w:rsidRPr="002251B6">
        <w:t xml:space="preserve"> Wir sind kein Konzern. Wir sind eine menschlich geführte Klinik, in der das Wohlbefinden der Patientinnen und Patienten an erster Stelle steht. Empathie ist keine Marketingstrategie – sie ist unser Selbstverständnis.</w:t>
      </w:r>
    </w:p>
    <w:p w14:paraId="37FA7B32" w14:textId="77777777" w:rsidR="002251B6" w:rsidRPr="002251B6" w:rsidRDefault="002251B6" w:rsidP="002251B6">
      <w:r w:rsidRPr="002251B6">
        <w:rPr>
          <w:b/>
          <w:bCs/>
        </w:rPr>
        <w:t>Klar und direkt.</w:t>
      </w:r>
      <w:r w:rsidRPr="002251B6">
        <w:t xml:space="preserve"> Keine langen Schachtelsätze. Keine leeren Floskeln. Kurz, präzise, verständlich. Der Patient soll verstehen, was er zu erwarten hat – und sich dabei gut fühlen.</w:t>
      </w:r>
    </w:p>
    <w:p w14:paraId="1F54FF5D" w14:textId="77777777" w:rsidR="002251B6" w:rsidRPr="002251B6" w:rsidRDefault="002251B6" w:rsidP="002251B6">
      <w:r w:rsidRPr="002251B6">
        <w:rPr>
          <w:b/>
          <w:bCs/>
        </w:rPr>
        <w:t>Vertrauenswürdig und transparent.</w:t>
      </w:r>
      <w:r w:rsidRPr="002251B6">
        <w:t xml:space="preserve"> Wir kommunizieren ehrlich über Behandlungen, Risiken und Abläufe. Vertrauen entsteht durch Klarheit, nicht durch Versprechen.</w:t>
      </w:r>
    </w:p>
    <w:p w14:paraId="1AD5503B" w14:textId="77777777" w:rsidR="002251B6" w:rsidRPr="002251B6" w:rsidRDefault="002251B6" w:rsidP="002251B6">
      <w:r w:rsidRPr="002251B6">
        <w:rPr>
          <w:b/>
          <w:bCs/>
        </w:rPr>
        <w:t>Lokal verwurzelt, international kompetent.</w:t>
      </w:r>
      <w:r w:rsidRPr="002251B6">
        <w:t xml:space="preserve"> Wir sind im Zürcher Unterland zuhause – aber unsere Ärztinnen und Ärzte haben internationale Erfahrung (z. B. Kooperationen mit dem </w:t>
      </w:r>
      <w:proofErr w:type="spellStart"/>
      <w:r w:rsidRPr="002251B6">
        <w:t>Aspetar</w:t>
      </w:r>
      <w:proofErr w:type="spellEnd"/>
      <w:r w:rsidRPr="002251B6">
        <w:t xml:space="preserve"> Hospital in Doha). Diese Kombination kommunizieren wir mit Stolz und ohne Überheblichkeit.</w:t>
      </w:r>
    </w:p>
    <w:p w14:paraId="047398D1" w14:textId="77777777" w:rsidR="002251B6" w:rsidRPr="002251B6" w:rsidRDefault="002251B6" w:rsidP="002251B6">
      <w:r w:rsidRPr="002251B6">
        <w:pict w14:anchorId="6178EAFD">
          <v:rect id="_x0000_i1102" style="width:0;height:1.5pt" o:hralign="center" o:hrstd="t" o:hr="t" fillcolor="#a0a0a0" stroked="f"/>
        </w:pict>
      </w:r>
    </w:p>
    <w:p w14:paraId="61BA31F0" w14:textId="77777777" w:rsidR="002251B6" w:rsidRPr="002251B6" w:rsidRDefault="002251B6" w:rsidP="002251B6">
      <w:r w:rsidRPr="002251B6">
        <w:rPr>
          <w:b/>
          <w:bCs/>
        </w:rPr>
        <w:t>5. SPRACHE &amp; STIL</w:t>
      </w:r>
    </w:p>
    <w:p w14:paraId="3F1A9DE1" w14:textId="77777777" w:rsidR="002251B6" w:rsidRPr="002251B6" w:rsidRDefault="002251B6" w:rsidP="002251B6">
      <w:pPr>
        <w:numPr>
          <w:ilvl w:val="0"/>
          <w:numId w:val="2"/>
        </w:numPr>
      </w:pPr>
      <w:r w:rsidRPr="002251B6">
        <w:rPr>
          <w:b/>
          <w:bCs/>
        </w:rPr>
        <w:t>Anrede</w:t>
      </w:r>
      <w:r w:rsidRPr="002251B6">
        <w:t>: „Sie" (formal, respektvoll) – nie „du" in offiziellen Texten</w:t>
      </w:r>
    </w:p>
    <w:p w14:paraId="7B278478" w14:textId="77777777" w:rsidR="002251B6" w:rsidRPr="002251B6" w:rsidRDefault="002251B6" w:rsidP="002251B6">
      <w:pPr>
        <w:numPr>
          <w:ilvl w:val="0"/>
          <w:numId w:val="2"/>
        </w:numPr>
      </w:pPr>
      <w:r w:rsidRPr="002251B6">
        <w:rPr>
          <w:b/>
          <w:bCs/>
        </w:rPr>
        <w:t>Gendern</w:t>
      </w:r>
      <w:r w:rsidRPr="002251B6">
        <w:t>: Patienten</w:t>
      </w:r>
      <w:r w:rsidRPr="002251B6">
        <w:rPr>
          <w:b/>
          <w:bCs/>
        </w:rPr>
        <w:t>innen</w:t>
      </w:r>
      <w:r w:rsidRPr="002251B6">
        <w:t xml:space="preserve"> und Patienten, Ärzt</w:t>
      </w:r>
      <w:r w:rsidRPr="002251B6">
        <w:rPr>
          <w:b/>
          <w:bCs/>
        </w:rPr>
        <w:t>innen</w:t>
      </w:r>
      <w:r w:rsidRPr="002251B6">
        <w:t xml:space="preserve"> und Ärzte (Doppelnennung oder Schrägstrich, kein Genderstern in Fließtexten)</w:t>
      </w:r>
    </w:p>
    <w:p w14:paraId="3611F797" w14:textId="77777777" w:rsidR="002251B6" w:rsidRPr="002251B6" w:rsidRDefault="002251B6" w:rsidP="002251B6">
      <w:pPr>
        <w:numPr>
          <w:ilvl w:val="0"/>
          <w:numId w:val="2"/>
        </w:numPr>
      </w:pPr>
      <w:r w:rsidRPr="002251B6">
        <w:rPr>
          <w:b/>
          <w:bCs/>
        </w:rPr>
        <w:t>Satzlänge</w:t>
      </w:r>
      <w:r w:rsidRPr="002251B6">
        <w:t>: kurz bis mittel – idealerweise max. 20 Wörter pro Satz</w:t>
      </w:r>
    </w:p>
    <w:p w14:paraId="6A542967" w14:textId="77777777" w:rsidR="002251B6" w:rsidRPr="002251B6" w:rsidRDefault="002251B6" w:rsidP="002251B6">
      <w:pPr>
        <w:numPr>
          <w:ilvl w:val="0"/>
          <w:numId w:val="2"/>
        </w:numPr>
      </w:pPr>
      <w:r w:rsidRPr="002251B6">
        <w:rPr>
          <w:b/>
          <w:bCs/>
        </w:rPr>
        <w:t>Aktiv statt passiv</w:t>
      </w:r>
      <w:r w:rsidRPr="002251B6">
        <w:t>: „Wir behandeln Sie" statt „Sie werden behandelt"</w:t>
      </w:r>
    </w:p>
    <w:p w14:paraId="39C5548C" w14:textId="77777777" w:rsidR="002251B6" w:rsidRPr="002251B6" w:rsidRDefault="002251B6" w:rsidP="002251B6">
      <w:pPr>
        <w:numPr>
          <w:ilvl w:val="0"/>
          <w:numId w:val="2"/>
        </w:numPr>
      </w:pPr>
      <w:r w:rsidRPr="002251B6">
        <w:rPr>
          <w:b/>
          <w:bCs/>
        </w:rPr>
        <w:t>Vermeiden</w:t>
      </w:r>
      <w:r w:rsidRPr="002251B6">
        <w:t>: Anglizismen, übertriebene Superlative, leere Marketingphrasen wie „revolutionär" oder „einzigartig"</w:t>
      </w:r>
    </w:p>
    <w:p w14:paraId="62494990" w14:textId="77777777" w:rsidR="002251B6" w:rsidRPr="002251B6" w:rsidRDefault="002251B6" w:rsidP="002251B6">
      <w:pPr>
        <w:numPr>
          <w:ilvl w:val="0"/>
          <w:numId w:val="2"/>
        </w:numPr>
      </w:pPr>
      <w:r w:rsidRPr="002251B6">
        <w:rPr>
          <w:b/>
          <w:bCs/>
        </w:rPr>
        <w:t>Erlaubt</w:t>
      </w:r>
      <w:r w:rsidRPr="002251B6">
        <w:t>: medizinische Fachbegriffe – aber immer mit kurzer Erklärung in Klammern oder im nächsten Satz</w:t>
      </w:r>
    </w:p>
    <w:p w14:paraId="3097F6D3" w14:textId="77777777" w:rsidR="002251B6" w:rsidRPr="002251B6" w:rsidRDefault="002251B6" w:rsidP="002251B6">
      <w:r w:rsidRPr="002251B6">
        <w:pict w14:anchorId="76DBE537">
          <v:rect id="_x0000_i1103" style="width:0;height:1.5pt" o:hralign="center" o:hrstd="t" o:hr="t" fillcolor="#a0a0a0" stroked="f"/>
        </w:pict>
      </w:r>
    </w:p>
    <w:p w14:paraId="50E4CA81" w14:textId="77777777" w:rsidR="002251B6" w:rsidRPr="002251B6" w:rsidRDefault="002251B6" w:rsidP="002251B6">
      <w:r w:rsidRPr="002251B6">
        <w:rPr>
          <w:b/>
          <w:bCs/>
        </w:rPr>
        <w:t>6. SCHLÜSSELBOTSCHAFTEN</w:t>
      </w:r>
    </w:p>
    <w:p w14:paraId="74398622" w14:textId="77777777" w:rsidR="002251B6" w:rsidRPr="002251B6" w:rsidRDefault="002251B6" w:rsidP="002251B6">
      <w:r w:rsidRPr="002251B6">
        <w:t>Diese Kernaussagen können in Texten immer wieder aufgegriffen werden:</w:t>
      </w:r>
    </w:p>
    <w:p w14:paraId="5DDBCD4C" w14:textId="77777777" w:rsidR="002251B6" w:rsidRPr="002251B6" w:rsidRDefault="002251B6" w:rsidP="002251B6">
      <w:pPr>
        <w:numPr>
          <w:ilvl w:val="0"/>
          <w:numId w:val="3"/>
        </w:numPr>
      </w:pPr>
      <w:r w:rsidRPr="002251B6">
        <w:rPr>
          <w:b/>
          <w:bCs/>
        </w:rPr>
        <w:t>Nähe &amp; Erreichbarkeit</w:t>
      </w:r>
      <w:r w:rsidRPr="002251B6">
        <w:t>: „Führende Orthopädie – direkt vor Ihrer Haustür im Zürcher Unterland."</w:t>
      </w:r>
    </w:p>
    <w:p w14:paraId="545FBBB1" w14:textId="77777777" w:rsidR="002251B6" w:rsidRPr="002251B6" w:rsidRDefault="002251B6" w:rsidP="002251B6">
      <w:pPr>
        <w:numPr>
          <w:ilvl w:val="0"/>
          <w:numId w:val="3"/>
        </w:numPr>
      </w:pPr>
      <w:r w:rsidRPr="002251B6">
        <w:rPr>
          <w:b/>
          <w:bCs/>
        </w:rPr>
        <w:t>Ganzheitlichkeit</w:t>
      </w:r>
      <w:r w:rsidRPr="002251B6">
        <w:t>: „Von der Diagnose bis zur Rehabilitation – alles unter einem Dach."</w:t>
      </w:r>
    </w:p>
    <w:p w14:paraId="77B06265" w14:textId="77777777" w:rsidR="002251B6" w:rsidRPr="002251B6" w:rsidRDefault="002251B6" w:rsidP="002251B6">
      <w:pPr>
        <w:numPr>
          <w:ilvl w:val="0"/>
          <w:numId w:val="3"/>
        </w:numPr>
      </w:pPr>
      <w:r w:rsidRPr="002251B6">
        <w:rPr>
          <w:b/>
          <w:bCs/>
        </w:rPr>
        <w:lastRenderedPageBreak/>
        <w:t>Individualität</w:t>
      </w:r>
      <w:r w:rsidRPr="002251B6">
        <w:t>: „Jede Patientin, jeder Patient ist einzigartig. Unsere Therapien auch."</w:t>
      </w:r>
    </w:p>
    <w:p w14:paraId="44BBA883" w14:textId="77777777" w:rsidR="002251B6" w:rsidRPr="002251B6" w:rsidRDefault="002251B6" w:rsidP="002251B6">
      <w:pPr>
        <w:numPr>
          <w:ilvl w:val="0"/>
          <w:numId w:val="3"/>
        </w:numPr>
      </w:pPr>
      <w:r w:rsidRPr="002251B6">
        <w:rPr>
          <w:b/>
          <w:bCs/>
        </w:rPr>
        <w:t>Expertise</w:t>
      </w:r>
      <w:r w:rsidRPr="002251B6">
        <w:t>: „Renommierte Spezialisten mit jahrelanger internationaler Erfahrung."</w:t>
      </w:r>
    </w:p>
    <w:p w14:paraId="6E3C921D" w14:textId="77777777" w:rsidR="002251B6" w:rsidRPr="002251B6" w:rsidRDefault="002251B6" w:rsidP="002251B6">
      <w:pPr>
        <w:numPr>
          <w:ilvl w:val="0"/>
          <w:numId w:val="3"/>
        </w:numPr>
      </w:pPr>
      <w:r w:rsidRPr="002251B6">
        <w:rPr>
          <w:b/>
          <w:bCs/>
        </w:rPr>
        <w:t>Menschlichkeit</w:t>
      </w:r>
      <w:r w:rsidRPr="002251B6">
        <w:t xml:space="preserve">: „Modernste Medizin. Persönliche Betreuung. </w:t>
      </w:r>
      <w:proofErr w:type="spellStart"/>
      <w:r w:rsidRPr="002251B6">
        <w:t>Einfach.gut.aufgehoben</w:t>
      </w:r>
      <w:proofErr w:type="spellEnd"/>
      <w:r w:rsidRPr="002251B6">
        <w:t>."</w:t>
      </w:r>
    </w:p>
    <w:p w14:paraId="24BE4B49" w14:textId="77777777" w:rsidR="002251B6" w:rsidRPr="002251B6" w:rsidRDefault="002251B6" w:rsidP="002251B6">
      <w:r w:rsidRPr="002251B6">
        <w:pict w14:anchorId="6CF5721A">
          <v:rect id="_x0000_i1104" style="width:0;height:1.5pt" o:hralign="center" o:hrstd="t" o:hr="t" fillcolor="#a0a0a0" stroked="f"/>
        </w:pict>
      </w:r>
    </w:p>
    <w:p w14:paraId="335B06F6" w14:textId="77777777" w:rsidR="002251B6" w:rsidRPr="002251B6" w:rsidRDefault="002251B6" w:rsidP="002251B6">
      <w:r w:rsidRPr="002251B6">
        <w:rPr>
          <w:b/>
          <w:bCs/>
        </w:rPr>
        <w:t>7. FACHLICHE SCHWERPUNKTE (für inhaltliche Glaubwürdigkeit)</w:t>
      </w:r>
    </w:p>
    <w:p w14:paraId="4626E43B" w14:textId="77777777" w:rsidR="002251B6" w:rsidRPr="002251B6" w:rsidRDefault="002251B6" w:rsidP="002251B6">
      <w:pPr>
        <w:numPr>
          <w:ilvl w:val="0"/>
          <w:numId w:val="4"/>
        </w:numPr>
      </w:pPr>
      <w:r w:rsidRPr="002251B6">
        <w:t>Schulter &amp; Ellbogen</w:t>
      </w:r>
    </w:p>
    <w:p w14:paraId="5D0E959B" w14:textId="77777777" w:rsidR="002251B6" w:rsidRPr="002251B6" w:rsidRDefault="002251B6" w:rsidP="002251B6">
      <w:pPr>
        <w:numPr>
          <w:ilvl w:val="0"/>
          <w:numId w:val="4"/>
        </w:numPr>
      </w:pPr>
      <w:r w:rsidRPr="002251B6">
        <w:t>Hüfte</w:t>
      </w:r>
    </w:p>
    <w:p w14:paraId="138E43E9" w14:textId="77777777" w:rsidR="002251B6" w:rsidRPr="002251B6" w:rsidRDefault="002251B6" w:rsidP="002251B6">
      <w:pPr>
        <w:numPr>
          <w:ilvl w:val="0"/>
          <w:numId w:val="4"/>
        </w:numPr>
      </w:pPr>
      <w:r w:rsidRPr="002251B6">
        <w:t>Knie</w:t>
      </w:r>
    </w:p>
    <w:p w14:paraId="53D00B00" w14:textId="77777777" w:rsidR="002251B6" w:rsidRPr="002251B6" w:rsidRDefault="002251B6" w:rsidP="002251B6">
      <w:pPr>
        <w:numPr>
          <w:ilvl w:val="0"/>
          <w:numId w:val="4"/>
        </w:numPr>
      </w:pPr>
      <w:r w:rsidRPr="002251B6">
        <w:t xml:space="preserve">Fuss &amp; Sprunggelenk </w:t>
      </w:r>
      <w:r w:rsidRPr="002251B6">
        <w:rPr>
          <w:i/>
          <w:iCs/>
        </w:rPr>
        <w:t xml:space="preserve">(besonderer Schwerpunkt, z. B. Dr. </w:t>
      </w:r>
      <w:proofErr w:type="spellStart"/>
      <w:r w:rsidRPr="002251B6">
        <w:rPr>
          <w:i/>
          <w:iCs/>
        </w:rPr>
        <w:t>Kvarda</w:t>
      </w:r>
      <w:proofErr w:type="spellEnd"/>
      <w:r w:rsidRPr="002251B6">
        <w:rPr>
          <w:i/>
          <w:iCs/>
        </w:rPr>
        <w:t>)</w:t>
      </w:r>
    </w:p>
    <w:p w14:paraId="6F42D22B" w14:textId="77777777" w:rsidR="002251B6" w:rsidRPr="002251B6" w:rsidRDefault="002251B6" w:rsidP="002251B6">
      <w:pPr>
        <w:numPr>
          <w:ilvl w:val="0"/>
          <w:numId w:val="4"/>
        </w:numPr>
      </w:pPr>
      <w:r w:rsidRPr="002251B6">
        <w:t>Wirbelsäule</w:t>
      </w:r>
    </w:p>
    <w:p w14:paraId="7185AD49" w14:textId="77777777" w:rsidR="002251B6" w:rsidRPr="002251B6" w:rsidRDefault="002251B6" w:rsidP="002251B6">
      <w:pPr>
        <w:numPr>
          <w:ilvl w:val="0"/>
          <w:numId w:val="4"/>
        </w:numPr>
      </w:pPr>
      <w:r w:rsidRPr="002251B6">
        <w:t xml:space="preserve">Knorpelbehandlung &amp; gelenkerhaltende </w:t>
      </w:r>
      <w:proofErr w:type="spellStart"/>
      <w:r w:rsidRPr="002251B6">
        <w:t>Arthrosetherapie</w:t>
      </w:r>
      <w:proofErr w:type="spellEnd"/>
      <w:r w:rsidRPr="002251B6">
        <w:t xml:space="preserve"> </w:t>
      </w:r>
      <w:r w:rsidRPr="002251B6">
        <w:rPr>
          <w:i/>
          <w:iCs/>
        </w:rPr>
        <w:t>(Kernkompetenz der Klinikführung)</w:t>
      </w:r>
    </w:p>
    <w:p w14:paraId="3055B87D" w14:textId="77777777" w:rsidR="002251B6" w:rsidRPr="002251B6" w:rsidRDefault="002251B6" w:rsidP="002251B6">
      <w:pPr>
        <w:numPr>
          <w:ilvl w:val="0"/>
          <w:numId w:val="4"/>
        </w:numPr>
      </w:pPr>
      <w:r w:rsidRPr="002251B6">
        <w:t>Sportmedizin (auch Kinder &amp; Jugendliche ab 6 Jahren)</w:t>
      </w:r>
    </w:p>
    <w:p w14:paraId="63936DB2" w14:textId="77777777" w:rsidR="002251B6" w:rsidRPr="002251B6" w:rsidRDefault="002251B6" w:rsidP="002251B6">
      <w:pPr>
        <w:numPr>
          <w:ilvl w:val="0"/>
          <w:numId w:val="4"/>
        </w:numPr>
      </w:pPr>
      <w:r w:rsidRPr="002251B6">
        <w:t>Traumatologie &amp; Unfallchirurgie</w:t>
      </w:r>
    </w:p>
    <w:p w14:paraId="29E44126" w14:textId="77777777" w:rsidR="002251B6" w:rsidRPr="002251B6" w:rsidRDefault="002251B6" w:rsidP="002251B6">
      <w:pPr>
        <w:numPr>
          <w:ilvl w:val="0"/>
          <w:numId w:val="4"/>
        </w:numPr>
      </w:pPr>
      <w:r w:rsidRPr="002251B6">
        <w:t>Konservative Orthopädie (nicht-chirurgische Behandlungen)</w:t>
      </w:r>
    </w:p>
    <w:p w14:paraId="34A40F78" w14:textId="77777777" w:rsidR="002251B6" w:rsidRPr="002251B6" w:rsidRDefault="002251B6" w:rsidP="002251B6">
      <w:r w:rsidRPr="002251B6">
        <w:pict w14:anchorId="1F274ADB">
          <v:rect id="_x0000_i1105" style="width:0;height:1.5pt" o:hralign="center" o:hrstd="t" o:hr="t" fillcolor="#a0a0a0" stroked="f"/>
        </w:pict>
      </w:r>
    </w:p>
    <w:p w14:paraId="14F23F12" w14:textId="77777777" w:rsidR="002251B6" w:rsidRPr="002251B6" w:rsidRDefault="002251B6" w:rsidP="002251B6">
      <w:r w:rsidRPr="002251B6">
        <w:rPr>
          <w:b/>
          <w:bCs/>
        </w:rPr>
        <w:t>8. WAS WIR NICHT SIND – ABGRENZUNG</w:t>
      </w:r>
    </w:p>
    <w:p w14:paraId="2C6A4C2A" w14:textId="77777777" w:rsidR="002251B6" w:rsidRPr="002251B6" w:rsidRDefault="002251B6" w:rsidP="002251B6">
      <w:pPr>
        <w:numPr>
          <w:ilvl w:val="0"/>
          <w:numId w:val="5"/>
        </w:numPr>
      </w:pPr>
      <w:r w:rsidRPr="002251B6">
        <w:t>Kein anonymes Grossspital</w:t>
      </w:r>
    </w:p>
    <w:p w14:paraId="04F8AAB2" w14:textId="77777777" w:rsidR="002251B6" w:rsidRPr="002251B6" w:rsidRDefault="002251B6" w:rsidP="002251B6">
      <w:pPr>
        <w:numPr>
          <w:ilvl w:val="0"/>
          <w:numId w:val="5"/>
        </w:numPr>
      </w:pPr>
      <w:r w:rsidRPr="002251B6">
        <w:t>Kein reiner „Fliessband-Betrieb"</w:t>
      </w:r>
    </w:p>
    <w:p w14:paraId="52B9346C" w14:textId="77777777" w:rsidR="002251B6" w:rsidRPr="002251B6" w:rsidRDefault="002251B6" w:rsidP="002251B6">
      <w:pPr>
        <w:numPr>
          <w:ilvl w:val="0"/>
          <w:numId w:val="5"/>
        </w:numPr>
      </w:pPr>
      <w:r w:rsidRPr="002251B6">
        <w:t>Keine Klinik, die Patientinnen und Patienten mit medizinischem Fachjargon überfordert</w:t>
      </w:r>
    </w:p>
    <w:p w14:paraId="261CF132" w14:textId="77777777" w:rsidR="002251B6" w:rsidRPr="002251B6" w:rsidRDefault="002251B6" w:rsidP="002251B6">
      <w:pPr>
        <w:numPr>
          <w:ilvl w:val="0"/>
          <w:numId w:val="5"/>
        </w:numPr>
      </w:pPr>
      <w:r w:rsidRPr="002251B6">
        <w:t>Keine Klinik, die Qualität über Menschlichkeit stellt</w:t>
      </w:r>
    </w:p>
    <w:p w14:paraId="3F5DDC76" w14:textId="77777777" w:rsidR="002251B6" w:rsidRPr="002251B6" w:rsidRDefault="002251B6" w:rsidP="002251B6">
      <w:r w:rsidRPr="002251B6">
        <w:pict w14:anchorId="416F6D54">
          <v:rect id="_x0000_i1106" style="width:0;height:1.5pt" o:hralign="center" o:hrstd="t" o:hr="t" fillcolor="#a0a0a0" stroked="f"/>
        </w:pict>
      </w:r>
    </w:p>
    <w:p w14:paraId="0EDF77C8" w14:textId="77777777" w:rsidR="002251B6" w:rsidRPr="002251B6" w:rsidRDefault="002251B6" w:rsidP="002251B6">
      <w:r w:rsidRPr="002251B6">
        <w:rPr>
          <w:b/>
          <w:bCs/>
        </w:rPr>
        <w:t>9. BEISPIELFORMULIERUNGEN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3"/>
        <w:gridCol w:w="5419"/>
      </w:tblGrid>
      <w:tr w:rsidR="002251B6" w:rsidRPr="002251B6" w14:paraId="681FC372" w14:textId="77777777">
        <w:trPr>
          <w:tblHeader/>
          <w:tblCellSpacing w:w="15" w:type="dxa"/>
        </w:trPr>
        <w:tc>
          <w:tcPr>
            <w:tcW w:w="0" w:type="auto"/>
            <w:vAlign w:val="center"/>
            <w:hideMark/>
          </w:tcPr>
          <w:p w14:paraId="2E02F020" w14:textId="77777777" w:rsidR="002251B6" w:rsidRPr="002251B6" w:rsidRDefault="002251B6" w:rsidP="002251B6">
            <w:pPr>
              <w:rPr>
                <w:b/>
                <w:bCs/>
              </w:rPr>
            </w:pPr>
            <w:r w:rsidRPr="002251B6">
              <w:rPr>
                <w:rFonts w:ascii="Segoe UI Emoji" w:hAnsi="Segoe UI Emoji" w:cs="Segoe UI Emoji"/>
                <w:b/>
                <w:bCs/>
              </w:rPr>
              <w:t>❌</w:t>
            </w:r>
            <w:r w:rsidRPr="002251B6">
              <w:rPr>
                <w:b/>
                <w:bCs/>
              </w:rPr>
              <w:t xml:space="preserve"> Nicht so</w:t>
            </w:r>
          </w:p>
        </w:tc>
        <w:tc>
          <w:tcPr>
            <w:tcW w:w="0" w:type="auto"/>
            <w:vAlign w:val="center"/>
            <w:hideMark/>
          </w:tcPr>
          <w:p w14:paraId="41C2C581" w14:textId="77777777" w:rsidR="002251B6" w:rsidRPr="002251B6" w:rsidRDefault="002251B6" w:rsidP="002251B6">
            <w:pPr>
              <w:rPr>
                <w:b/>
                <w:bCs/>
              </w:rPr>
            </w:pPr>
            <w:r w:rsidRPr="002251B6">
              <w:rPr>
                <w:rFonts w:ascii="Segoe UI Emoji" w:hAnsi="Segoe UI Emoji" w:cs="Segoe UI Emoji"/>
                <w:b/>
                <w:bCs/>
              </w:rPr>
              <w:t>✅</w:t>
            </w:r>
            <w:r w:rsidRPr="002251B6">
              <w:rPr>
                <w:b/>
                <w:bCs/>
              </w:rPr>
              <w:t xml:space="preserve"> So</w:t>
            </w:r>
          </w:p>
        </w:tc>
      </w:tr>
      <w:tr w:rsidR="002251B6" w:rsidRPr="002251B6" w14:paraId="42D44441" w14:textId="77777777">
        <w:trPr>
          <w:tblCellSpacing w:w="15" w:type="dxa"/>
        </w:trPr>
        <w:tc>
          <w:tcPr>
            <w:tcW w:w="0" w:type="auto"/>
            <w:vAlign w:val="center"/>
            <w:hideMark/>
          </w:tcPr>
          <w:p w14:paraId="2599E799" w14:textId="77777777" w:rsidR="002251B6" w:rsidRPr="002251B6" w:rsidRDefault="002251B6" w:rsidP="002251B6">
            <w:r w:rsidRPr="002251B6">
              <w:t>„Wir bieten revolutionäre Behandlungsmethoden."</w:t>
            </w:r>
          </w:p>
        </w:tc>
        <w:tc>
          <w:tcPr>
            <w:tcW w:w="0" w:type="auto"/>
            <w:vAlign w:val="center"/>
            <w:hideMark/>
          </w:tcPr>
          <w:p w14:paraId="1C56A3BD" w14:textId="77777777" w:rsidR="002251B6" w:rsidRPr="002251B6" w:rsidRDefault="002251B6" w:rsidP="002251B6">
            <w:r w:rsidRPr="002251B6">
              <w:t>„Wir setzen auf bewährte Methoden – und modernste Technik, wo sie einen echten Unterschied macht."</w:t>
            </w:r>
          </w:p>
        </w:tc>
      </w:tr>
      <w:tr w:rsidR="002251B6" w:rsidRPr="002251B6" w14:paraId="3540888C" w14:textId="77777777">
        <w:trPr>
          <w:tblCellSpacing w:w="15" w:type="dxa"/>
        </w:trPr>
        <w:tc>
          <w:tcPr>
            <w:tcW w:w="0" w:type="auto"/>
            <w:vAlign w:val="center"/>
            <w:hideMark/>
          </w:tcPr>
          <w:p w14:paraId="644B4D19" w14:textId="77777777" w:rsidR="002251B6" w:rsidRPr="002251B6" w:rsidRDefault="002251B6" w:rsidP="002251B6">
            <w:pPr>
              <w:rPr>
                <w:lang w:val="en-GB"/>
              </w:rPr>
            </w:pPr>
            <w:r w:rsidRPr="002251B6">
              <w:rPr>
                <w:lang w:val="en-GB"/>
              </w:rPr>
              <w:lastRenderedPageBreak/>
              <w:t>„State-of-the-art facilities"</w:t>
            </w:r>
          </w:p>
        </w:tc>
        <w:tc>
          <w:tcPr>
            <w:tcW w:w="0" w:type="auto"/>
            <w:vAlign w:val="center"/>
            <w:hideMark/>
          </w:tcPr>
          <w:p w14:paraId="37D9AFF8" w14:textId="77777777" w:rsidR="002251B6" w:rsidRPr="002251B6" w:rsidRDefault="002251B6" w:rsidP="002251B6">
            <w:r w:rsidRPr="002251B6">
              <w:t>„Modernste Ausstattung, persönliche Betreuung."</w:t>
            </w:r>
          </w:p>
        </w:tc>
      </w:tr>
      <w:tr w:rsidR="002251B6" w:rsidRPr="002251B6" w14:paraId="781BBF55" w14:textId="77777777">
        <w:trPr>
          <w:tblCellSpacing w:w="15" w:type="dxa"/>
        </w:trPr>
        <w:tc>
          <w:tcPr>
            <w:tcW w:w="0" w:type="auto"/>
            <w:vAlign w:val="center"/>
            <w:hideMark/>
          </w:tcPr>
          <w:p w14:paraId="07C33955" w14:textId="77777777" w:rsidR="002251B6" w:rsidRPr="002251B6" w:rsidRDefault="002251B6" w:rsidP="002251B6">
            <w:r w:rsidRPr="002251B6">
              <w:t>„Der Patient wird nach dem Eingriff entlassen."</w:t>
            </w:r>
          </w:p>
        </w:tc>
        <w:tc>
          <w:tcPr>
            <w:tcW w:w="0" w:type="auto"/>
            <w:vAlign w:val="center"/>
            <w:hideMark/>
          </w:tcPr>
          <w:p w14:paraId="677B1684" w14:textId="77777777" w:rsidR="002251B6" w:rsidRPr="002251B6" w:rsidRDefault="002251B6" w:rsidP="002251B6">
            <w:r w:rsidRPr="002251B6">
              <w:t>„Nach dem Eingriff begleiten wir Sie sorgfältig durch die Genesungsphase."</w:t>
            </w:r>
          </w:p>
        </w:tc>
      </w:tr>
      <w:tr w:rsidR="002251B6" w:rsidRPr="002251B6" w14:paraId="6861B7CC" w14:textId="77777777">
        <w:trPr>
          <w:tblCellSpacing w:w="15" w:type="dxa"/>
        </w:trPr>
        <w:tc>
          <w:tcPr>
            <w:tcW w:w="0" w:type="auto"/>
            <w:vAlign w:val="center"/>
            <w:hideMark/>
          </w:tcPr>
          <w:p w14:paraId="5B8829F8" w14:textId="77777777" w:rsidR="002251B6" w:rsidRPr="002251B6" w:rsidRDefault="002251B6" w:rsidP="002251B6">
            <w:r w:rsidRPr="002251B6">
              <w:t>„Kontaktieren Sie uns für weitere Informationen."</w:t>
            </w:r>
          </w:p>
        </w:tc>
        <w:tc>
          <w:tcPr>
            <w:tcW w:w="0" w:type="auto"/>
            <w:vAlign w:val="center"/>
            <w:hideMark/>
          </w:tcPr>
          <w:p w14:paraId="11BF064F" w14:textId="77777777" w:rsidR="002251B6" w:rsidRPr="002251B6" w:rsidRDefault="002251B6" w:rsidP="002251B6">
            <w:r w:rsidRPr="002251B6">
              <w:t>„Wir sind für Sie da – rufen Sie uns einfach an."</w:t>
            </w:r>
          </w:p>
        </w:tc>
      </w:tr>
    </w:tbl>
    <w:p w14:paraId="07D508AB" w14:textId="77777777" w:rsidR="002251B6" w:rsidRPr="002251B6" w:rsidRDefault="002251B6" w:rsidP="002251B6">
      <w:r w:rsidRPr="002251B6">
        <w:pict w14:anchorId="6AC20B13">
          <v:rect id="_x0000_i1107" style="width:0;height:1.5pt" o:hralign="center" o:hrstd="t" o:hr="t" fillcolor="#a0a0a0" stroked="f"/>
        </w:pict>
      </w:r>
    </w:p>
    <w:p w14:paraId="12BA4FC1" w14:textId="77777777" w:rsidR="002251B6" w:rsidRPr="002251B6" w:rsidRDefault="002251B6" w:rsidP="002251B6">
      <w:r w:rsidRPr="002251B6">
        <w:rPr>
          <w:b/>
          <w:bCs/>
        </w:rPr>
        <w:t>10. CALL TO ACTION – STANDARDFORMULIERUNGEN</w:t>
      </w:r>
    </w:p>
    <w:p w14:paraId="10926B78" w14:textId="77777777" w:rsidR="002251B6" w:rsidRPr="002251B6" w:rsidRDefault="002251B6" w:rsidP="002251B6">
      <w:pPr>
        <w:numPr>
          <w:ilvl w:val="0"/>
          <w:numId w:val="6"/>
        </w:numPr>
      </w:pPr>
      <w:r w:rsidRPr="002251B6">
        <w:t>„Jetzt Termin vereinbaren"</w:t>
      </w:r>
    </w:p>
    <w:p w14:paraId="5C319197" w14:textId="77777777" w:rsidR="002251B6" w:rsidRPr="002251B6" w:rsidRDefault="002251B6" w:rsidP="002251B6">
      <w:pPr>
        <w:numPr>
          <w:ilvl w:val="0"/>
          <w:numId w:val="6"/>
        </w:numPr>
      </w:pPr>
      <w:r w:rsidRPr="002251B6">
        <w:t>„Sprechen Sie mit unseren Spezialisten"</w:t>
      </w:r>
    </w:p>
    <w:p w14:paraId="74AB3421" w14:textId="77777777" w:rsidR="002251B6" w:rsidRPr="002251B6" w:rsidRDefault="002251B6" w:rsidP="002251B6">
      <w:pPr>
        <w:numPr>
          <w:ilvl w:val="0"/>
          <w:numId w:val="6"/>
        </w:numPr>
      </w:pPr>
      <w:r w:rsidRPr="002251B6">
        <w:t>„Einfach anrufen: +41 44 854 64 95"</w:t>
      </w:r>
    </w:p>
    <w:p w14:paraId="66FBD3DE" w14:textId="77777777" w:rsidR="002251B6" w:rsidRPr="002251B6" w:rsidRDefault="002251B6" w:rsidP="002251B6">
      <w:pPr>
        <w:numPr>
          <w:ilvl w:val="0"/>
          <w:numId w:val="6"/>
        </w:numPr>
      </w:pPr>
      <w:r w:rsidRPr="002251B6">
        <w:t>„Wir nehmen uns Zeit für Ihre Fragen"</w:t>
      </w:r>
    </w:p>
    <w:p w14:paraId="65FBCB7B" w14:textId="77777777" w:rsidR="002251B6" w:rsidRPr="002251B6" w:rsidRDefault="002251B6" w:rsidP="002251B6">
      <w:r w:rsidRPr="002251B6">
        <w:pict w14:anchorId="312FD6C2">
          <v:rect id="_x0000_i1108" style="width:0;height:1.5pt" o:hralign="center" o:hrstd="t" o:hr="t" fillcolor="#a0a0a0" stroked="f"/>
        </w:pict>
      </w:r>
    </w:p>
    <w:p w14:paraId="07BA13BD" w14:textId="77777777" w:rsidR="002251B6" w:rsidRPr="002251B6" w:rsidRDefault="002251B6" w:rsidP="002251B6">
      <w:r w:rsidRPr="002251B6">
        <w:rPr>
          <w:i/>
          <w:iCs/>
        </w:rPr>
        <w:t xml:space="preserve">Erstellt für den Claude Marketing Agenten – </w:t>
      </w:r>
      <w:proofErr w:type="gramStart"/>
      <w:r w:rsidRPr="002251B6">
        <w:rPr>
          <w:i/>
          <w:iCs/>
        </w:rPr>
        <w:t>ADUS Klinik</w:t>
      </w:r>
      <w:proofErr w:type="gramEnd"/>
      <w:r w:rsidRPr="002251B6">
        <w:rPr>
          <w:i/>
          <w:iCs/>
        </w:rPr>
        <w:t>, Dielsdorf. Stand: April 2026.</w:t>
      </w:r>
    </w:p>
    <w:p w14:paraId="49B90F5B" w14:textId="77777777" w:rsidR="00A8185D" w:rsidRDefault="00A8185D"/>
    <w:sectPr w:rsidR="00A8185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719EA"/>
    <w:multiLevelType w:val="multilevel"/>
    <w:tmpl w:val="A6DA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B1BEC"/>
    <w:multiLevelType w:val="multilevel"/>
    <w:tmpl w:val="E9BA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3365E"/>
    <w:multiLevelType w:val="multilevel"/>
    <w:tmpl w:val="C3EC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D67238"/>
    <w:multiLevelType w:val="multilevel"/>
    <w:tmpl w:val="603E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1B69B8"/>
    <w:multiLevelType w:val="multilevel"/>
    <w:tmpl w:val="F3129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206A79"/>
    <w:multiLevelType w:val="multilevel"/>
    <w:tmpl w:val="F42C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949892">
    <w:abstractNumId w:val="5"/>
  </w:num>
  <w:num w:numId="2" w16cid:durableId="2123182559">
    <w:abstractNumId w:val="2"/>
  </w:num>
  <w:num w:numId="3" w16cid:durableId="793712705">
    <w:abstractNumId w:val="4"/>
  </w:num>
  <w:num w:numId="4" w16cid:durableId="986207968">
    <w:abstractNumId w:val="0"/>
  </w:num>
  <w:num w:numId="5" w16cid:durableId="1114398115">
    <w:abstractNumId w:val="1"/>
  </w:num>
  <w:num w:numId="6" w16cid:durableId="11403427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836"/>
    <w:rsid w:val="001307C9"/>
    <w:rsid w:val="002251B6"/>
    <w:rsid w:val="008E1836"/>
    <w:rsid w:val="00A8185D"/>
    <w:rsid w:val="00E46820"/>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08FD0"/>
  <w15:chartTrackingRefBased/>
  <w15:docId w15:val="{D2D053C8-3AA4-4D71-B468-186AF43FC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E1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E1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E183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E183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E183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E183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E183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E183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E183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E183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E183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E183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E183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E183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E183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E183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E183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E1836"/>
    <w:rPr>
      <w:rFonts w:eastAsiaTheme="majorEastAsia" w:cstheme="majorBidi"/>
      <w:color w:val="272727" w:themeColor="text1" w:themeTint="D8"/>
    </w:rPr>
  </w:style>
  <w:style w:type="paragraph" w:styleId="Titel">
    <w:name w:val="Title"/>
    <w:basedOn w:val="Standard"/>
    <w:next w:val="Standard"/>
    <w:link w:val="TitelZchn"/>
    <w:uiPriority w:val="10"/>
    <w:qFormat/>
    <w:rsid w:val="008E1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E183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E183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E183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E183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E1836"/>
    <w:rPr>
      <w:i/>
      <w:iCs/>
      <w:color w:val="404040" w:themeColor="text1" w:themeTint="BF"/>
    </w:rPr>
  </w:style>
  <w:style w:type="paragraph" w:styleId="Listenabsatz">
    <w:name w:val="List Paragraph"/>
    <w:basedOn w:val="Standard"/>
    <w:uiPriority w:val="34"/>
    <w:qFormat/>
    <w:rsid w:val="008E1836"/>
    <w:pPr>
      <w:ind w:left="720"/>
      <w:contextualSpacing/>
    </w:pPr>
  </w:style>
  <w:style w:type="character" w:styleId="IntensiveHervorhebung">
    <w:name w:val="Intense Emphasis"/>
    <w:basedOn w:val="Absatz-Standardschriftart"/>
    <w:uiPriority w:val="21"/>
    <w:qFormat/>
    <w:rsid w:val="008E1836"/>
    <w:rPr>
      <w:i/>
      <w:iCs/>
      <w:color w:val="0F4761" w:themeColor="accent1" w:themeShade="BF"/>
    </w:rPr>
  </w:style>
  <w:style w:type="paragraph" w:styleId="IntensivesZitat">
    <w:name w:val="Intense Quote"/>
    <w:basedOn w:val="Standard"/>
    <w:next w:val="Standard"/>
    <w:link w:val="IntensivesZitatZchn"/>
    <w:uiPriority w:val="30"/>
    <w:qFormat/>
    <w:rsid w:val="008E1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E1836"/>
    <w:rPr>
      <w:i/>
      <w:iCs/>
      <w:color w:val="0F4761" w:themeColor="accent1" w:themeShade="BF"/>
    </w:rPr>
  </w:style>
  <w:style w:type="character" w:styleId="IntensiverVerweis">
    <w:name w:val="Intense Reference"/>
    <w:basedOn w:val="Absatz-Standardschriftart"/>
    <w:uiPriority w:val="32"/>
    <w:qFormat/>
    <w:rsid w:val="008E18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C6F59F8EF91F64481C89E46D0C85E5A" ma:contentTypeVersion="19" ma:contentTypeDescription="Ein neues Dokument erstellen." ma:contentTypeScope="" ma:versionID="172802a296f753c9c7d32c59a8c2d26c">
  <xsd:schema xmlns:xsd="http://www.w3.org/2001/XMLSchema" xmlns:xs="http://www.w3.org/2001/XMLSchema" xmlns:p="http://schemas.microsoft.com/office/2006/metadata/properties" xmlns:ns2="13b978d8-556c-4348-8536-25252f2fde4d" xmlns:ns3="4bd5366a-9d3c-4a1f-80ed-9913042802dc" targetNamespace="http://schemas.microsoft.com/office/2006/metadata/properties" ma:root="true" ma:fieldsID="405c7f11ef1de311242b6214d75677d5" ns2:_="" ns3:_="">
    <xsd:import namespace="13b978d8-556c-4348-8536-25252f2fde4d"/>
    <xsd:import namespace="4bd5366a-9d3c-4a1f-80ed-9913042802d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3:SharedWithUsers" minOccurs="0"/>
                <xsd:element ref="ns3:SharedWithDetails" minOccurs="0"/>
                <xsd:element ref="ns2:MediaServiceLocation" minOccurs="0"/>
                <xsd:element ref="ns2:MediaServiceObjectDetectorVersions" minOccurs="0"/>
                <xsd:element ref="ns2:MediaLengthInSeconds"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b978d8-556c-4348-8536-25252f2fde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c6325442-4495-4d67-8a3c-699e7edd998e"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Flow_SignoffStatus" ma:index="26" nillable="true" ma:displayName="Status Unterschrift" ma:internalName="Status_x0020_Unterschrift">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d5366a-9d3c-4a1f-80ed-9913042802d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1215c2a-00af-4f79-8bae-4427576943a1}" ma:internalName="TaxCatchAll" ma:showField="CatchAllData" ma:web="4bd5366a-9d3c-4a1f-80ed-9913042802d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3b978d8-556c-4348-8536-25252f2fde4d">
      <Terms xmlns="http://schemas.microsoft.com/office/infopath/2007/PartnerControls"/>
    </lcf76f155ced4ddcb4097134ff3c332f>
    <TaxCatchAll xmlns="4bd5366a-9d3c-4a1f-80ed-9913042802dc" xsi:nil="true"/>
    <_Flow_SignoffStatus xmlns="13b978d8-556c-4348-8536-25252f2fde4d" xsi:nil="true"/>
  </documentManagement>
</p:properties>
</file>

<file path=customXml/itemProps1.xml><?xml version="1.0" encoding="utf-8"?>
<ds:datastoreItem xmlns:ds="http://schemas.openxmlformats.org/officeDocument/2006/customXml" ds:itemID="{633B999A-D64F-46FF-8050-088812959B83}"/>
</file>

<file path=customXml/itemProps2.xml><?xml version="1.0" encoding="utf-8"?>
<ds:datastoreItem xmlns:ds="http://schemas.openxmlformats.org/officeDocument/2006/customXml" ds:itemID="{EA557FD2-ED03-42B1-8130-518CBBEE22C0}"/>
</file>

<file path=customXml/itemProps3.xml><?xml version="1.0" encoding="utf-8"?>
<ds:datastoreItem xmlns:ds="http://schemas.openxmlformats.org/officeDocument/2006/customXml" ds:itemID="{5897CBFA-E9EF-47BF-A54A-0133AD720FF6}"/>
</file>

<file path=docProps/app.xml><?xml version="1.0" encoding="utf-8"?>
<Properties xmlns="http://schemas.openxmlformats.org/officeDocument/2006/extended-properties" xmlns:vt="http://schemas.openxmlformats.org/officeDocument/2006/docPropsVTypes">
  <Template>Normal</Template>
  <TotalTime>0</TotalTime>
  <Pages>4</Pages>
  <Words>705</Words>
  <Characters>4448</Characters>
  <Application>Microsoft Office Word</Application>
  <DocSecurity>0</DocSecurity>
  <Lines>37</Lines>
  <Paragraphs>10</Paragraphs>
  <ScaleCrop>false</ScaleCrop>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 Dominkovic | EPIONA</dc:creator>
  <cp:keywords/>
  <dc:description/>
  <cp:lastModifiedBy>Mia Dominkovic | EPIONA</cp:lastModifiedBy>
  <cp:revision>2</cp:revision>
  <dcterms:created xsi:type="dcterms:W3CDTF">2026-04-17T13:00:00Z</dcterms:created>
  <dcterms:modified xsi:type="dcterms:W3CDTF">2026-04-17T13:00:00Z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0x0101004C6F59F8EF91F64481C89E46D0C85E5A</vt:lpwstr>
  </property>
</Properties>
</file>