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rthopädie-st.-gallen-brand-voice-guide"/>
    <w:p>
      <w:pPr>
        <w:pStyle w:val="Heading1"/>
      </w:pPr>
      <w:r>
        <w:t xml:space="preserve">ORTHOPÄDIE ST. GALLEN – BRAND VOICE GUIDE</w:t>
      </w:r>
    </w:p>
    <w:p>
      <w:pPr>
        <w:pStyle w:val="FirstParagraph"/>
      </w:pPr>
      <w:r>
        <w:rPr>
          <w:iCs/>
          <w:i/>
        </w:rPr>
        <w:t xml:space="preserve">Context-Dokument für den Claude Marketing Agenten</w:t>
      </w:r>
    </w:p>
    <w:p>
      <w:r>
        <w:pict>
          <v:rect style="width:0;height:1.5pt" o:hralign="center" o:hrstd="t" o:hr="t"/>
        </w:pict>
      </w:r>
    </w:p>
    <w:bookmarkStart w:id="20" w:name="markenkern-leitmotto"/>
    <w:p>
      <w:pPr>
        <w:pStyle w:val="Heading2"/>
      </w:pPr>
      <w:r>
        <w:t xml:space="preserve">1. MARKENKERN &amp; LEITMOTTO</w:t>
      </w:r>
    </w:p>
    <w:p>
      <w:pPr>
        <w:pStyle w:val="FirstParagraph"/>
      </w:pPr>
      <w:r>
        <w:t xml:space="preserve">Das zentrale Leitmotto der Orthopädie St. Gallen lautet:</w:t>
      </w:r>
      <w:r>
        <w:t xml:space="preserve"> </w:t>
      </w:r>
      <w:r>
        <w:rPr>
          <w:bCs/>
          <w:b/>
        </w:rPr>
        <w:t xml:space="preserve">„Ihre Bewegung ist unser Ziel.”</w:t>
      </w:r>
    </w:p>
    <w:p>
      <w:pPr>
        <w:pStyle w:val="BodyText"/>
      </w:pPr>
      <w:r>
        <w:t xml:space="preserve">Dieser Satz ist nicht nur ein Slogan – er ist die Essenz jeder Kommunikation. Bewegung steht dabei für beides: die körperliche Beweglichkeit der Patientinnen und Patienten sowie die Dynamik und den Fortschritt der Klinik. Jede Botschaft soll dieses Gefühl transportieren: Kompetenz (wir kennen das Problem), Engagement (wir arbeiten für Sie) und Ergebnisorientierung (wir bringen Sie zurück in Bewegung).</w:t>
      </w:r>
    </w:p>
    <w:p>
      <w:r>
        <w:pict>
          <v:rect style="width:0;height:1.5pt" o:hralign="center" o:hrstd="t" o:hr="t"/>
        </w:pict>
      </w:r>
    </w:p>
    <w:bookmarkEnd w:id="20"/>
    <w:bookmarkStart w:id="21" w:name="wer-wir-sind"/>
    <w:p>
      <w:pPr>
        <w:pStyle w:val="Heading2"/>
      </w:pPr>
      <w:r>
        <w:t xml:space="preserve">2. WER WIR SIND</w:t>
      </w:r>
    </w:p>
    <w:p>
      <w:pPr>
        <w:pStyle w:val="FirstParagraph"/>
      </w:pPr>
      <w:r>
        <w:t xml:space="preserve">Die Orthopädie St. Gallen ist eine spezialisierte orthopädische Klinik in der Region St. Gallen, Ostschweiz. Wir sind ein Swiss Olympic Medical Center – eine nationale Auszeichnung für Spitzensportmedizin – und behandeln Patientinnen und Patienten mit Erkrankungen und Verletzungen des gesamten Bewegungsapparats. Unser Angebot reicht von konservativen (nicht-chirurgischen) Behandlungen bis zu komplexen operativen Eingriffen. Die Klinik verbindet internationale Spitzenmedizin mit persönlicher, regionaler Betreuung.</w:t>
      </w:r>
    </w:p>
    <w:p>
      <w:r>
        <w:pict>
          <v:rect style="width:0;height:1.5pt" o:hralign="center" o:hrstd="t" o:hr="t"/>
        </w:pict>
      </w:r>
    </w:p>
    <w:bookmarkEnd w:id="21"/>
    <w:bookmarkStart w:id="22" w:name="zielgruppen"/>
    <w:p>
      <w:pPr>
        <w:pStyle w:val="Heading2"/>
      </w:pPr>
      <w:r>
        <w:t xml:space="preserve">3. ZIELGRUPPEN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Patientinnen und Patienten</w:t>
      </w:r>
      <w:r>
        <w:t xml:space="preserve"> </w:t>
      </w:r>
      <w:r>
        <w:t xml:space="preserve">(primär): Menschen mit Schmerzen oder Einschränkungen am Bewegungsapparat, alle Altersgruppen, Sportlerinnen und Sportler, ältere Menschen mit Gelenkverschleiss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Leistungssportlerinnen und -sportler</w:t>
      </w:r>
      <w:r>
        <w:t xml:space="preserve">: Kaderathletinnen und -athleten, Swiss Olympic-Verbände, Profisportteams aus der Region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Zuweisende Ärztinnen und Ärzte</w:t>
      </w:r>
      <w:r>
        <w:t xml:space="preserve">: Hausärzte, Allgemeinpraktiker, Sportmediziner in der Ostschweiz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Fachpersonen / Karriere-Interessierte</w:t>
      </w:r>
      <w:r>
        <w:t xml:space="preserve">: Orthopädinnen und Orthopäden, Pflegepersonal, Physiotherapeutinnen und -therapeuten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Angehörige</w:t>
      </w:r>
      <w:r>
        <w:t xml:space="preserve">: Begleitpersonen und Familien von Patientinnen und Patienten</w:t>
      </w:r>
    </w:p>
    <w:p>
      <w:r>
        <w:pict>
          <v:rect style="width:0;height:1.5pt" o:hralign="center" o:hrstd="t" o:hr="t"/>
        </w:pict>
      </w:r>
    </w:p>
    <w:bookmarkEnd w:id="22"/>
    <w:bookmarkStart w:id="23" w:name="tonalität-stimme"/>
    <w:p>
      <w:pPr>
        <w:pStyle w:val="Heading2"/>
      </w:pPr>
      <w:r>
        <w:t xml:space="preserve">4. TONALITÄT &amp; STIMME</w:t>
      </w:r>
    </w:p>
    <w:p>
      <w:pPr>
        <w:pStyle w:val="FirstParagraph"/>
      </w:pPr>
      <w:r>
        <w:t xml:space="preserve">Die Stimme der Orthopädie St. Gallen ist:</w:t>
      </w:r>
    </w:p>
    <w:p>
      <w:pPr>
        <w:pStyle w:val="BodyText"/>
      </w:pPr>
      <w:r>
        <w:rPr>
          <w:bCs/>
          <w:b/>
        </w:rPr>
        <w:t xml:space="preserve">Kompetent und präzise.</w:t>
      </w:r>
      <w:r>
        <w:t xml:space="preserve"> </w:t>
      </w:r>
      <w:r>
        <w:t xml:space="preserve">Wir sind ein Swiss Olympic Medical Center mit international ausgebildeten Spezialistinnen und Spezialisten. Wir kommunizieren klar und fachlich fundiert – ohne zu übertreiben. Unsere Expertise spricht für sich.</w:t>
      </w:r>
    </w:p>
    <w:p>
      <w:pPr>
        <w:pStyle w:val="BodyText"/>
      </w:pPr>
      <w:r>
        <w:rPr>
          <w:bCs/>
          <w:b/>
        </w:rPr>
        <w:t xml:space="preserve">Warm und zugewandt.</w:t>
      </w:r>
      <w:r>
        <w:t xml:space="preserve"> </w:t>
      </w:r>
      <w:r>
        <w:t xml:space="preserve">Hinter jeder Behandlung steht ein Mensch mit einem Ziel: wieder schmerzfrei und aktiv zu sein. Wir nehmen dieses Ziel ernst und kommunizieren mit echtem Engagement – nicht mit leeren Floskeln.</w:t>
      </w:r>
    </w:p>
    <w:p>
      <w:pPr>
        <w:pStyle w:val="BodyText"/>
      </w:pPr>
      <w:r>
        <w:rPr>
          <w:bCs/>
          <w:b/>
        </w:rPr>
        <w:t xml:space="preserve">Dynamisch und motivierend.</w:t>
      </w:r>
      <w:r>
        <w:t xml:space="preserve"> </w:t>
      </w:r>
      <w:r>
        <w:t xml:space="preserve">Bewegung ist unser Thema – in jeder Hinsicht. Unsere Kommunikation hat Energie. Wir inspirieren Patientinnen und Patienten, den ersten Schritt zu wagen: zur Diagnose, zur Behandlung, zur Genesung.</w:t>
      </w:r>
    </w:p>
    <w:p>
      <w:pPr>
        <w:pStyle w:val="BodyText"/>
      </w:pPr>
      <w:r>
        <w:rPr>
          <w:bCs/>
          <w:b/>
        </w:rPr>
        <w:t xml:space="preserve">Bodenständig und vertrauenswürdig.</w:t>
      </w:r>
      <w:r>
        <w:t xml:space="preserve"> </w:t>
      </w:r>
      <w:r>
        <w:t xml:space="preserve">Wir sind in der Ostschweiz verwurzelt. Kein Grossspital-Anonymität, keine leeren Marketingversprechen. Wir sind ehrlich über Behandlungen, Abläufe und Erwartungen.</w:t>
      </w:r>
    </w:p>
    <w:p>
      <w:pPr>
        <w:pStyle w:val="BodyText"/>
      </w:pPr>
      <w:r>
        <w:rPr>
          <w:bCs/>
          <w:b/>
        </w:rPr>
        <w:t xml:space="preserve">Regional stolz, international stark.</w:t>
      </w:r>
      <w:r>
        <w:t xml:space="preserve"> </w:t>
      </w:r>
      <w:r>
        <w:t xml:space="preserve">Als Swiss Olympic Medical Center bringen wir Expertise auf Nationalmannschaftsniveau in die Region St. Gallen. Diese Kombination kommunizieren wir mit Selbstbewusstsein und ohne Überheblichkeit.</w:t>
      </w:r>
    </w:p>
    <w:p>
      <w:r>
        <w:pict>
          <v:rect style="width:0;height:1.5pt" o:hralign="center" o:hrstd="t" o:hr="t"/>
        </w:pict>
      </w:r>
    </w:p>
    <w:bookmarkEnd w:id="23"/>
    <w:bookmarkStart w:id="24" w:name="sprache-stil"/>
    <w:p>
      <w:pPr>
        <w:pStyle w:val="Heading2"/>
      </w:pPr>
      <w:r>
        <w:t xml:space="preserve">5. SPRACHE &amp; STIL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Anrede</w:t>
      </w:r>
      <w:r>
        <w:t xml:space="preserve">: „Sie” (formal, respektvoll) – nie „du” in offiziellen Texten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Gendern</w:t>
      </w:r>
      <w:r>
        <w:t xml:space="preserve">: Patientinnen und Patienten, Ärztinnen und Ärzte (Doppelnennung oder Schrägstrich, kein Genderstern in Fließtexten)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Satzlänge</w:t>
      </w:r>
      <w:r>
        <w:t xml:space="preserve">: kurz bis mittel – idealerweise max. 20 Wörter pro Satz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Aktiv statt passiv</w:t>
      </w:r>
      <w:r>
        <w:t xml:space="preserve">: „Wir behandeln Sie” statt „Sie werden behandelt”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Vermeiden</w:t>
      </w:r>
      <w:r>
        <w:t xml:space="preserve">: Anglizismen, übertriebene Superlative, leere Marketingphrasen wie „revolutionär” oder „einzigartig”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Erlaubt</w:t>
      </w:r>
      <w:r>
        <w:t xml:space="preserve">: medizinische Fachbegriffe – aber immer mit kurzer Erklärung in Klammern oder im nächsten Satz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Schweizer Schreibweise</w:t>
      </w:r>
      <w:r>
        <w:t xml:space="preserve">: „ss” statt „ß” (Fuss, Strasse, Gruss)</w:t>
      </w:r>
    </w:p>
    <w:p>
      <w:r>
        <w:pict>
          <v:rect style="width:0;height:1.5pt" o:hralign="center" o:hrstd="t" o:hr="t"/>
        </w:pict>
      </w:r>
    </w:p>
    <w:bookmarkEnd w:id="24"/>
    <w:bookmarkStart w:id="25" w:name="schlüsselbotschaften"/>
    <w:p>
      <w:pPr>
        <w:pStyle w:val="Heading2"/>
      </w:pPr>
      <w:r>
        <w:t xml:space="preserve">6. SCHLÜSSELBOTSCHAFTEN</w:t>
      </w:r>
    </w:p>
    <w:p>
      <w:pPr>
        <w:pStyle w:val="FirstParagraph"/>
      </w:pPr>
      <w:r>
        <w:t xml:space="preserve">Diese Kernaussagen können in Texten immer wieder aufgegriffen werden: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Swiss Olympic Medical Center</w:t>
      </w:r>
      <w:r>
        <w:t xml:space="preserve">: „Sportmedizin auf nationalem Spitzenniveau – direkt in St. Gallen.”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Ganzheitlichkeit</w:t>
      </w:r>
      <w:r>
        <w:t xml:space="preserve">: „Von der Diagnose bis zur Rehabilitation – Ihre Bewegung bleibt unser Fokus.”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Individualität</w:t>
      </w:r>
      <w:r>
        <w:t xml:space="preserve">: „Jede Verletzung ist anders. Jede Behandlung auch.”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Expertise</w:t>
      </w:r>
      <w:r>
        <w:t xml:space="preserve">: „International ausgebildete Spezialistinnen und Spezialisten mit jahrelanger Erfahrung.”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Menschlichkeit</w:t>
      </w:r>
      <w:r>
        <w:t xml:space="preserve">: „Spitzenmedizin. Persönliche Betreuung. Ihre Bewegung ist unser Ziel.”</w:t>
      </w:r>
    </w:p>
    <w:p>
      <w:r>
        <w:pict>
          <v:rect style="width:0;height:1.5pt" o:hralign="center" o:hrstd="t" o:hr="t"/>
        </w:pict>
      </w:r>
    </w:p>
    <w:bookmarkEnd w:id="25"/>
    <w:bookmarkStart w:id="26" w:name="X10bc12b2bfdb92f37dc38fe9fa75b6d6d54f060"/>
    <w:p>
      <w:pPr>
        <w:pStyle w:val="Heading2"/>
      </w:pPr>
      <w:r>
        <w:t xml:space="preserve">7. FACHLICHE SCHWERPUNKTE (für inhaltliche Glaubwürdigkeit)</w:t>
      </w:r>
    </w:p>
    <w:p>
      <w:pPr>
        <w:numPr>
          <w:ilvl w:val="0"/>
          <w:numId w:val="1004"/>
        </w:numPr>
        <w:pStyle w:val="Compact"/>
      </w:pPr>
      <w:r>
        <w:t xml:space="preserve">Knie (Arthroskopie, Kreuzbandrekonstruktion, Meniskus, Knieprothese)</w:t>
      </w:r>
    </w:p>
    <w:p>
      <w:pPr>
        <w:numPr>
          <w:ilvl w:val="0"/>
          <w:numId w:val="1004"/>
        </w:numPr>
        <w:pStyle w:val="Compact"/>
      </w:pPr>
      <w:r>
        <w:t xml:space="preserve">Schulter &amp; Ellbogen (Rotatorenmanschette, Schulterinstabilität, Prothesenversorgung)</w:t>
      </w:r>
    </w:p>
    <w:p>
      <w:pPr>
        <w:numPr>
          <w:ilvl w:val="0"/>
          <w:numId w:val="1004"/>
        </w:numPr>
        <w:pStyle w:val="Compact"/>
      </w:pPr>
      <w:r>
        <w:t xml:space="preserve">Hüfte (Hüftarthroskopie, Hüftprothese, Coxarthrose)</w:t>
      </w:r>
    </w:p>
    <w:p>
      <w:pPr>
        <w:numPr>
          <w:ilvl w:val="0"/>
          <w:numId w:val="1004"/>
        </w:numPr>
        <w:pStyle w:val="Compact"/>
      </w:pPr>
      <w:r>
        <w:t xml:space="preserve">Fuss &amp; Sprunggelenk</w:t>
      </w:r>
    </w:p>
    <w:p>
      <w:pPr>
        <w:numPr>
          <w:ilvl w:val="0"/>
          <w:numId w:val="1004"/>
        </w:numPr>
        <w:pStyle w:val="Compact"/>
      </w:pPr>
      <w:r>
        <w:t xml:space="preserve">Wirbelsäule</w:t>
      </w:r>
    </w:p>
    <w:p>
      <w:pPr>
        <w:numPr>
          <w:ilvl w:val="0"/>
          <w:numId w:val="1004"/>
        </w:numPr>
        <w:pStyle w:val="Compact"/>
      </w:pPr>
      <w:r>
        <w:t xml:space="preserve">Sportmedizin &amp; Sporttraumatologie (alle Leistungsstufen)</w:t>
      </w:r>
    </w:p>
    <w:p>
      <w:pPr>
        <w:numPr>
          <w:ilvl w:val="0"/>
          <w:numId w:val="1004"/>
        </w:numPr>
        <w:pStyle w:val="Compact"/>
      </w:pPr>
      <w:r>
        <w:t xml:space="preserve">Knorpelbehandlung &amp; gelenkerhaltende Therapie</w:t>
      </w:r>
    </w:p>
    <w:p>
      <w:pPr>
        <w:numPr>
          <w:ilvl w:val="0"/>
          <w:numId w:val="1004"/>
        </w:numPr>
        <w:pStyle w:val="Compact"/>
      </w:pPr>
      <w:r>
        <w:t xml:space="preserve">Konservative Orthopädie (PRP, Hyaluronsäure, physikalische Therapie)</w:t>
      </w:r>
    </w:p>
    <w:p>
      <w:pPr>
        <w:numPr>
          <w:ilvl w:val="0"/>
          <w:numId w:val="1004"/>
        </w:numPr>
        <w:pStyle w:val="Compact"/>
      </w:pPr>
      <w:r>
        <w:t xml:space="preserve">Swiss Olympic Medical Center (Betreuung von Kader- und Profiathletinnen/-athleten)</w:t>
      </w:r>
    </w:p>
    <w:p>
      <w:r>
        <w:pict>
          <v:rect style="width:0;height:1.5pt" o:hralign="center" o:hrstd="t" o:hr="t"/>
        </w:pict>
      </w:r>
    </w:p>
    <w:bookmarkEnd w:id="26"/>
    <w:bookmarkStart w:id="27" w:name="was-wir-nicht-sind-abgrenzung"/>
    <w:p>
      <w:pPr>
        <w:pStyle w:val="Heading2"/>
      </w:pPr>
      <w:r>
        <w:t xml:space="preserve">8. WAS WIR NICHT SIND – ABGRENZUNG</w:t>
      </w:r>
    </w:p>
    <w:p>
      <w:pPr>
        <w:numPr>
          <w:ilvl w:val="0"/>
          <w:numId w:val="1005"/>
        </w:numPr>
        <w:pStyle w:val="Compact"/>
      </w:pPr>
      <w:r>
        <w:t xml:space="preserve">Kein anonymes Kantonsspital</w:t>
      </w:r>
    </w:p>
    <w:p>
      <w:pPr>
        <w:numPr>
          <w:ilvl w:val="0"/>
          <w:numId w:val="1005"/>
        </w:numPr>
        <w:pStyle w:val="Compact"/>
      </w:pPr>
      <w:r>
        <w:t xml:space="preserve">Kein reiner „Fliessband-Betrieb”</w:t>
      </w:r>
    </w:p>
    <w:p>
      <w:pPr>
        <w:numPr>
          <w:ilvl w:val="0"/>
          <w:numId w:val="1005"/>
        </w:numPr>
        <w:pStyle w:val="Compact"/>
      </w:pPr>
      <w:r>
        <w:t xml:space="preserve">Keine Klinik, die Patientinnen und Patienten mit Fachjargon überfordert</w:t>
      </w:r>
    </w:p>
    <w:p>
      <w:pPr>
        <w:numPr>
          <w:ilvl w:val="0"/>
          <w:numId w:val="1005"/>
        </w:numPr>
        <w:pStyle w:val="Compact"/>
      </w:pPr>
      <w:r>
        <w:t xml:space="preserve">Kein reines Luxusangebot – Spitzenmedizin soll für alle zugänglich sein</w:t>
      </w:r>
    </w:p>
    <w:p>
      <w:r>
        <w:pict>
          <v:rect style="width:0;height:1.5pt" o:hralign="center" o:hrstd="t" o:hr="t"/>
        </w:pict>
      </w:r>
    </w:p>
    <w:bookmarkEnd w:id="27"/>
    <w:bookmarkStart w:id="28" w:name="beispielformulierungen"/>
    <w:p>
      <w:pPr>
        <w:pStyle w:val="Heading2"/>
      </w:pPr>
      <w:r>
        <w:t xml:space="preserve">9. BEISPIELFORMULIERUNGEN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Nicht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„Wir bieten revolutionäre Behandlungsmethoden.”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„Wir setzen auf bewährte Methoden – und modernste Technik, wo sie wirklich hilft.”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„State-of-the-art facilities”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„Modernste Ausstattung, persönliche Betreuung.”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„Der Patient wird nach dem Eingriff entlassen.”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„Nach dem Eingriff begleiten wir Sie sorgfältig durch die Genesungsphase.”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„Kontaktieren Sie uns für weitere Informationen.”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„Wir sind für Sie da – rufen Sie uns einfach an.”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„Wir sind das beste orthopädische Zentrum.”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„Swiss Olympic Medical Center – für Spitzensportler und alle, die sich wieder bewegen wollen.”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ll-to-action-standardformulierungen"/>
    <w:p>
      <w:pPr>
        <w:pStyle w:val="Heading2"/>
      </w:pPr>
      <w:r>
        <w:t xml:space="preserve">10. CALL TO ACTION – STANDARDFORMULIERUNGEN</w:t>
      </w:r>
    </w:p>
    <w:p>
      <w:pPr>
        <w:numPr>
          <w:ilvl w:val="0"/>
          <w:numId w:val="1006"/>
        </w:numPr>
        <w:pStyle w:val="Compact"/>
      </w:pPr>
      <w:r>
        <w:t xml:space="preserve">„Jetzt Termin vereinbaren”</w:t>
      </w:r>
    </w:p>
    <w:p>
      <w:pPr>
        <w:numPr>
          <w:ilvl w:val="0"/>
          <w:numId w:val="1006"/>
        </w:numPr>
        <w:pStyle w:val="Compact"/>
      </w:pPr>
      <w:r>
        <w:t xml:space="preserve">„Sprechen Sie mit unseren Spezialistinnen und Spezialisten”</w:t>
      </w:r>
    </w:p>
    <w:p>
      <w:pPr>
        <w:numPr>
          <w:ilvl w:val="0"/>
          <w:numId w:val="1006"/>
        </w:numPr>
        <w:pStyle w:val="Compact"/>
      </w:pPr>
      <w:r>
        <w:t xml:space="preserve">„Mehr erfahren auf ortho-sg.ch”</w:t>
      </w:r>
    </w:p>
    <w:p>
      <w:pPr>
        <w:numPr>
          <w:ilvl w:val="0"/>
          <w:numId w:val="1006"/>
        </w:numPr>
        <w:pStyle w:val="Compact"/>
      </w:pPr>
      <w:r>
        <w:t xml:space="preserve">„Wir nehmen uns Zeit für Ihre Fragen”</w:t>
      </w:r>
    </w:p>
    <w:p>
      <w:pPr>
        <w:numPr>
          <w:ilvl w:val="0"/>
          <w:numId w:val="1006"/>
        </w:numPr>
        <w:pStyle w:val="Compact"/>
      </w:pPr>
      <w:r>
        <w:t xml:space="preserve">„Online Termin buchen”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für den Claude Marketing Agenten – Orthopädie St. Gallen. Stand: Juni 2026.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1D114709-6D77-4740-BA83-3627F56717D4}"/>
</file>

<file path=customXml/itemProps2.xml><?xml version="1.0" encoding="utf-8"?>
<ds:datastoreItem xmlns:ds="http://schemas.openxmlformats.org/officeDocument/2006/customXml" ds:itemID="{1C3B2A1E-8625-4D34-981C-928DDE1CF7C3}"/>
</file>

<file path=customXml/itemProps3.xml><?xml version="1.0" encoding="utf-8"?>
<ds:datastoreItem xmlns:ds="http://schemas.openxmlformats.org/officeDocument/2006/customXml" ds:itemID="{D4D23315-3DA7-440C-8AF0-F3629CDC709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2026-06-04T14:09:56Z</dcterms:created>
  <dcterms:modified xsi:type="dcterms:W3CDTF">2026-06-04T14:09:56Z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