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DDE" w:rsidRDefault="00D656A8">
      <w:pPr>
        <w:numPr>
          <w:ilvl w:val="0"/>
          <w:numId w:val="1"/>
        </w:numPr>
        <w:spacing w:after="0" w:line="240" w:lineRule="auto"/>
        <w:ind w:left="360" w:hanging="360"/>
        <w:rPr>
          <w:rFonts w:ascii="Calibri" w:eastAsia="Calibri" w:hAnsi="Calibri" w:cs="Calibri"/>
          <w:i/>
          <w:color w:val="404040"/>
          <w:u w:val="single"/>
        </w:rPr>
      </w:pPr>
      <w:r>
        <w:rPr>
          <w:rFonts w:ascii="Calibri" w:eastAsia="Calibri" w:hAnsi="Calibri" w:cs="Calibri"/>
          <w:i/>
          <w:color w:val="404040"/>
          <w:u w:val="single"/>
        </w:rPr>
        <w:t>Projet : définition</w:t>
      </w:r>
    </w:p>
    <w:p w:rsidR="004C6DDE" w:rsidRDefault="00D656A8">
      <w:pPr>
        <w:spacing w:after="0" w:line="240" w:lineRule="auto"/>
        <w:ind w:left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Un projet, composé d'un ensemble d'activités, est exécuté par des hommes, avec des contraintes en termes de ressources, et est soumis à une planification et un contrôle.</w:t>
      </w:r>
    </w:p>
    <w:p w:rsidR="004C6DDE" w:rsidRDefault="00D656A8">
      <w:pPr>
        <w:spacing w:after="0" w:line="240" w:lineRule="auto"/>
        <w:rPr>
          <w:rFonts w:ascii="Calibri" w:eastAsia="Calibri" w:hAnsi="Calibri" w:cs="Calibri"/>
          <w:b/>
          <w:i/>
          <w:color w:val="404040"/>
        </w:rPr>
      </w:pPr>
      <w:r>
        <w:rPr>
          <w:rFonts w:ascii="Calibri" w:eastAsia="Calibri" w:hAnsi="Calibri" w:cs="Calibri"/>
          <w:b/>
          <w:i/>
          <w:color w:val="404040"/>
        </w:rPr>
        <w:t>Autre réponse :</w:t>
      </w:r>
    </w:p>
    <w:p w:rsidR="004C6DDE" w:rsidRDefault="00D656A8">
      <w:pPr>
        <w:spacing w:after="0" w:line="240" w:lineRule="auto"/>
        <w:ind w:firstLine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Ensemble d’activité planifiées et contrôlé exécutées par des hommes</w:t>
      </w:r>
    </w:p>
    <w:p w:rsidR="004C6DDE" w:rsidRDefault="004C6DDE">
      <w:pPr>
        <w:spacing w:after="0" w:line="240" w:lineRule="auto"/>
        <w:rPr>
          <w:rFonts w:ascii="Calibri" w:eastAsia="Calibri" w:hAnsi="Calibri" w:cs="Calibri"/>
          <w:i/>
          <w:color w:val="404040"/>
        </w:rPr>
      </w:pPr>
    </w:p>
    <w:p w:rsidR="004C6DDE" w:rsidRDefault="00D656A8">
      <w:pPr>
        <w:numPr>
          <w:ilvl w:val="0"/>
          <w:numId w:val="2"/>
        </w:numPr>
        <w:spacing w:after="0" w:line="240" w:lineRule="auto"/>
        <w:ind w:left="360" w:hanging="360"/>
        <w:rPr>
          <w:rFonts w:ascii="Calibri" w:eastAsia="Calibri" w:hAnsi="Calibri" w:cs="Calibri"/>
          <w:i/>
          <w:color w:val="404040"/>
          <w:u w:val="single"/>
        </w:rPr>
      </w:pPr>
      <w:r>
        <w:rPr>
          <w:rFonts w:ascii="Calibri" w:eastAsia="Calibri" w:hAnsi="Calibri" w:cs="Calibri"/>
          <w:i/>
          <w:color w:val="404040"/>
          <w:u w:val="single"/>
        </w:rPr>
        <w:t>Les 3 critères d’un projet</w:t>
      </w:r>
    </w:p>
    <w:p w:rsidR="004C6DDE" w:rsidRDefault="00D656A8">
      <w:pPr>
        <w:spacing w:after="0" w:line="240" w:lineRule="auto"/>
        <w:ind w:left="360"/>
        <w:rPr>
          <w:rFonts w:ascii="Calibri" w:eastAsia="Calibri" w:hAnsi="Calibri" w:cs="Calibri"/>
          <w:i/>
          <w:color w:val="404040"/>
        </w:rPr>
      </w:pPr>
      <w:r>
        <w:rPr>
          <w:rFonts w:ascii="Calibri" w:eastAsia="Calibri" w:hAnsi="Calibri" w:cs="Calibri"/>
          <w:i/>
          <w:color w:val="404040"/>
        </w:rPr>
        <w:t>•</w:t>
      </w:r>
      <w:r>
        <w:rPr>
          <w:rFonts w:ascii="Calibri" w:eastAsia="Calibri" w:hAnsi="Calibri" w:cs="Calibri"/>
          <w:i/>
          <w:color w:val="404040"/>
        </w:rPr>
        <w:tab/>
        <w:t>Durée connue</w:t>
      </w:r>
    </w:p>
    <w:p w:rsidR="004C6DDE" w:rsidRDefault="00D656A8">
      <w:pPr>
        <w:spacing w:after="0" w:line="240" w:lineRule="auto"/>
        <w:ind w:left="360"/>
        <w:rPr>
          <w:rFonts w:ascii="Calibri" w:eastAsia="Calibri" w:hAnsi="Calibri" w:cs="Calibri"/>
          <w:i/>
          <w:color w:val="404040"/>
        </w:rPr>
      </w:pPr>
      <w:r>
        <w:rPr>
          <w:rFonts w:ascii="Calibri" w:eastAsia="Calibri" w:hAnsi="Calibri" w:cs="Calibri"/>
          <w:i/>
          <w:color w:val="404040"/>
        </w:rPr>
        <w:t>•</w:t>
      </w:r>
      <w:r>
        <w:rPr>
          <w:rFonts w:ascii="Calibri" w:eastAsia="Calibri" w:hAnsi="Calibri" w:cs="Calibri"/>
          <w:i/>
          <w:color w:val="404040"/>
        </w:rPr>
        <w:tab/>
        <w:t>Résultat connu</w:t>
      </w:r>
    </w:p>
    <w:p w:rsidR="004C6DDE" w:rsidRDefault="00D656A8">
      <w:pPr>
        <w:spacing w:after="0" w:line="240" w:lineRule="auto"/>
        <w:ind w:left="360"/>
        <w:rPr>
          <w:rFonts w:ascii="Calibri" w:eastAsia="Calibri" w:hAnsi="Calibri" w:cs="Calibri"/>
          <w:i/>
          <w:color w:val="404040"/>
        </w:rPr>
      </w:pPr>
      <w:r>
        <w:rPr>
          <w:rFonts w:ascii="Calibri" w:eastAsia="Calibri" w:hAnsi="Calibri" w:cs="Calibri"/>
          <w:i/>
          <w:color w:val="404040"/>
        </w:rPr>
        <w:t>•</w:t>
      </w:r>
      <w:r>
        <w:rPr>
          <w:rFonts w:ascii="Calibri" w:eastAsia="Calibri" w:hAnsi="Calibri" w:cs="Calibri"/>
          <w:i/>
          <w:color w:val="404040"/>
        </w:rPr>
        <w:tab/>
        <w:t xml:space="preserve">Produit ou service unique (car </w:t>
      </w:r>
      <w:proofErr w:type="spellStart"/>
      <w:r>
        <w:rPr>
          <w:rFonts w:ascii="Calibri" w:eastAsia="Calibri" w:hAnsi="Calibri" w:cs="Calibri"/>
          <w:i/>
          <w:color w:val="404040"/>
        </w:rPr>
        <w:t>spec</w:t>
      </w:r>
      <w:proofErr w:type="spellEnd"/>
      <w:r>
        <w:rPr>
          <w:rFonts w:ascii="Calibri" w:eastAsia="Calibri" w:hAnsi="Calibri" w:cs="Calibri"/>
          <w:i/>
          <w:color w:val="404040"/>
        </w:rPr>
        <w:t>. uniques)</w:t>
      </w:r>
    </w:p>
    <w:p w:rsidR="004C6DDE" w:rsidRDefault="00D656A8">
      <w:pPr>
        <w:spacing w:after="0" w:line="240" w:lineRule="auto"/>
        <w:rPr>
          <w:rFonts w:ascii="Calibri" w:eastAsia="Calibri" w:hAnsi="Calibri" w:cs="Calibri"/>
          <w:b/>
          <w:i/>
          <w:color w:val="404040"/>
        </w:rPr>
      </w:pPr>
      <w:r>
        <w:rPr>
          <w:rFonts w:ascii="Calibri" w:eastAsia="Calibri" w:hAnsi="Calibri" w:cs="Calibri"/>
          <w:b/>
          <w:i/>
          <w:color w:val="404040"/>
        </w:rPr>
        <w:t>Autre réponse :</w:t>
      </w:r>
    </w:p>
    <w:p w:rsidR="004C6DDE" w:rsidRDefault="00D656A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S’assurer que le périmètre du projet inclut bien toutes les activités requises et seulement celles requises (afin de livrer le projet dans les temps, cout et qualités attendus).</w:t>
      </w:r>
    </w:p>
    <w:p w:rsidR="004C6DDE" w:rsidRDefault="00D656A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Permettre au management de la société qui a reçu l’appel d’offre de décider de répondre ou pas au Cahier des charges</w:t>
      </w:r>
    </w:p>
    <w:p w:rsidR="004C6DDE" w:rsidRDefault="00D656A8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Gérer le changement de périmètre (</w:t>
      </w:r>
      <w:r>
        <w:rPr>
          <w:rFonts w:ascii="Calibri" w:eastAsia="Calibri" w:hAnsi="Calibri" w:cs="Calibri"/>
          <w:color w:val="FF0000"/>
        </w:rPr>
        <w:t>Avenant</w:t>
      </w:r>
      <w:r>
        <w:rPr>
          <w:rFonts w:ascii="Calibri" w:eastAsia="Calibri" w:hAnsi="Calibri" w:cs="Calibri"/>
          <w:color w:val="404040"/>
        </w:rPr>
        <w:t>)</w:t>
      </w:r>
    </w:p>
    <w:p w:rsidR="004C6DDE" w:rsidRDefault="004C6DDE">
      <w:pPr>
        <w:spacing w:after="0" w:line="240" w:lineRule="auto"/>
        <w:rPr>
          <w:rFonts w:ascii="Calibri" w:eastAsia="Calibri" w:hAnsi="Calibri" w:cs="Calibri"/>
          <w:i/>
          <w:color w:val="404040"/>
        </w:rPr>
      </w:pPr>
    </w:p>
    <w:p w:rsidR="004C6DDE" w:rsidRDefault="00D656A8">
      <w:pPr>
        <w:numPr>
          <w:ilvl w:val="0"/>
          <w:numId w:val="4"/>
        </w:numPr>
        <w:spacing w:after="0" w:line="240" w:lineRule="auto"/>
        <w:ind w:left="360" w:hanging="360"/>
        <w:rPr>
          <w:rFonts w:ascii="Calibri" w:eastAsia="Calibri" w:hAnsi="Calibri" w:cs="Calibri"/>
          <w:i/>
          <w:color w:val="404040"/>
          <w:u w:val="single"/>
        </w:rPr>
      </w:pPr>
      <w:r>
        <w:rPr>
          <w:rFonts w:ascii="Calibri" w:eastAsia="Calibri" w:hAnsi="Calibri" w:cs="Calibri"/>
          <w:i/>
          <w:color w:val="404040"/>
          <w:u w:val="single"/>
        </w:rPr>
        <w:t>Les 5 phases et 5 processus d'une activité dans un projet</w:t>
      </w:r>
    </w:p>
    <w:p w:rsidR="004C6DDE" w:rsidRDefault="00D656A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Définition des objectifs  du projet afin de permettre de clarifier dès le départ les attendus des différents acteurs du projet.</w:t>
      </w:r>
    </w:p>
    <w:p w:rsidR="004C6DDE" w:rsidRDefault="00D656A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Lister les principaux livrables du projet ainsi que les dates clés du projet (-&gt; jalons)</w:t>
      </w:r>
    </w:p>
    <w:p w:rsidR="004C6DDE" w:rsidRDefault="00D656A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 xml:space="preserve">Lister les points clés du projet qui permettent la définition des contraintes et des dépendances  de chaque point clé. </w:t>
      </w:r>
    </w:p>
    <w:p w:rsidR="004C6DDE" w:rsidRDefault="00D656A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Fixer les responsabilités de chaque acteur (matrice de responsabilités)</w:t>
      </w:r>
    </w:p>
    <w:p w:rsidR="004C6DDE" w:rsidRDefault="00D656A8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 xml:space="preserve">Définition des critères d’acceptation qui permettront la clôture du projet a sa terminaison. </w:t>
      </w:r>
    </w:p>
    <w:p w:rsidR="004C6DDE" w:rsidRDefault="00D656A8">
      <w:pPr>
        <w:spacing w:after="0" w:line="240" w:lineRule="auto"/>
        <w:rPr>
          <w:rFonts w:ascii="Calibri" w:eastAsia="Calibri" w:hAnsi="Calibri" w:cs="Calibri"/>
          <w:i/>
          <w:color w:val="404040"/>
          <w:u w:val="single"/>
        </w:rPr>
      </w:pPr>
      <w:r>
        <w:rPr>
          <w:rFonts w:ascii="Calibri" w:eastAsia="Calibri" w:hAnsi="Calibri" w:cs="Calibri"/>
          <w:b/>
          <w:i/>
          <w:color w:val="404040"/>
        </w:rPr>
        <w:t xml:space="preserve">Autre réponse : </w:t>
      </w:r>
      <w:r>
        <w:rPr>
          <w:rFonts w:ascii="Calibri" w:eastAsia="Calibri" w:hAnsi="Calibri" w:cs="Calibri"/>
          <w:i/>
          <w:color w:val="404040"/>
        </w:rPr>
        <w:t>6 Etapes d’un projet </w:t>
      </w:r>
    </w:p>
    <w:p w:rsidR="004C6DDE" w:rsidRDefault="00D656A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Initialisation</w:t>
      </w:r>
    </w:p>
    <w:p w:rsidR="004C6DDE" w:rsidRDefault="00D656A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Proposition</w:t>
      </w:r>
    </w:p>
    <w:p w:rsidR="004C6DDE" w:rsidRDefault="00D656A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Sélection</w:t>
      </w:r>
    </w:p>
    <w:p w:rsidR="004C6DDE" w:rsidRDefault="00D656A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Réalisation</w:t>
      </w:r>
    </w:p>
    <w:p w:rsidR="004C6DDE" w:rsidRDefault="00D656A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Garantie</w:t>
      </w:r>
    </w:p>
    <w:p w:rsidR="004C6DDE" w:rsidRDefault="00D656A8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Support</w:t>
      </w:r>
    </w:p>
    <w:p w:rsidR="004C6DDE" w:rsidRDefault="004C6DDE">
      <w:pPr>
        <w:spacing w:after="0" w:line="240" w:lineRule="auto"/>
        <w:ind w:left="360"/>
        <w:rPr>
          <w:rFonts w:ascii="Calibri" w:eastAsia="Calibri" w:hAnsi="Calibri" w:cs="Calibri"/>
          <w:color w:val="404040"/>
        </w:rPr>
      </w:pPr>
    </w:p>
    <w:p w:rsidR="004C6DDE" w:rsidRDefault="00D656A8">
      <w:pPr>
        <w:spacing w:after="0" w:line="240" w:lineRule="auto"/>
        <w:ind w:left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b/>
          <w:color w:val="FF0000"/>
        </w:rPr>
        <w:t>Autre réponse (page 1 - premier cours)</w:t>
      </w:r>
    </w:p>
    <w:p w:rsidR="004C6DDE" w:rsidRDefault="00D656A8">
      <w:pPr>
        <w:spacing w:after="0" w:line="240" w:lineRule="auto"/>
        <w:ind w:left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 xml:space="preserve">5 phases: lancement, </w:t>
      </w:r>
      <w:proofErr w:type="spellStart"/>
      <w:r>
        <w:rPr>
          <w:rFonts w:ascii="Calibri" w:eastAsia="Calibri" w:hAnsi="Calibri" w:cs="Calibri"/>
          <w:color w:val="404040"/>
        </w:rPr>
        <w:t>specifications</w:t>
      </w:r>
      <w:proofErr w:type="spellEnd"/>
      <w:r>
        <w:rPr>
          <w:rFonts w:ascii="Calibri" w:eastAsia="Calibri" w:hAnsi="Calibri" w:cs="Calibri"/>
          <w:color w:val="404040"/>
        </w:rPr>
        <w:t xml:space="preserve">, </w:t>
      </w:r>
      <w:proofErr w:type="spellStart"/>
      <w:r>
        <w:rPr>
          <w:rFonts w:ascii="Calibri" w:eastAsia="Calibri" w:hAnsi="Calibri" w:cs="Calibri"/>
          <w:color w:val="404040"/>
        </w:rPr>
        <w:t>realisation</w:t>
      </w:r>
      <w:proofErr w:type="spellEnd"/>
      <w:r>
        <w:rPr>
          <w:rFonts w:ascii="Calibri" w:eastAsia="Calibri" w:hAnsi="Calibri" w:cs="Calibri"/>
          <w:color w:val="404040"/>
        </w:rPr>
        <w:t>, vérification, mise en exploitation</w:t>
      </w:r>
    </w:p>
    <w:p w:rsidR="004C6DDE" w:rsidRDefault="00D656A8">
      <w:pPr>
        <w:spacing w:after="0" w:line="240" w:lineRule="auto"/>
        <w:ind w:left="360"/>
        <w:rPr>
          <w:rFonts w:ascii="Calibri" w:eastAsia="Calibri" w:hAnsi="Calibri" w:cs="Calibri"/>
          <w:color w:val="404040"/>
        </w:rPr>
      </w:pPr>
      <w:proofErr w:type="spellStart"/>
      <w:proofErr w:type="gramStart"/>
      <w:r>
        <w:rPr>
          <w:rFonts w:ascii="Calibri" w:eastAsia="Calibri" w:hAnsi="Calibri" w:cs="Calibri"/>
          <w:color w:val="404040"/>
        </w:rPr>
        <w:t>a</w:t>
      </w:r>
      <w:proofErr w:type="spellEnd"/>
      <w:proofErr w:type="gramEnd"/>
      <w:r>
        <w:rPr>
          <w:rFonts w:ascii="Calibri" w:eastAsia="Calibri" w:hAnsi="Calibri" w:cs="Calibri"/>
          <w:color w:val="404040"/>
        </w:rPr>
        <w:t xml:space="preserve"> chaque phase 5 </w:t>
      </w:r>
      <w:proofErr w:type="spellStart"/>
      <w:r>
        <w:rPr>
          <w:rFonts w:ascii="Calibri" w:eastAsia="Calibri" w:hAnsi="Calibri" w:cs="Calibri"/>
          <w:color w:val="404040"/>
        </w:rPr>
        <w:t>process</w:t>
      </w:r>
      <w:proofErr w:type="spellEnd"/>
      <w:r>
        <w:rPr>
          <w:rFonts w:ascii="Calibri" w:eastAsia="Calibri" w:hAnsi="Calibri" w:cs="Calibri"/>
          <w:color w:val="404040"/>
        </w:rPr>
        <w:t xml:space="preserve">: initialisation, planning, </w:t>
      </w:r>
      <w:proofErr w:type="spellStart"/>
      <w:r>
        <w:rPr>
          <w:rFonts w:ascii="Calibri" w:eastAsia="Calibri" w:hAnsi="Calibri" w:cs="Calibri"/>
          <w:color w:val="404040"/>
        </w:rPr>
        <w:t>execution</w:t>
      </w:r>
      <w:proofErr w:type="spellEnd"/>
      <w:r>
        <w:rPr>
          <w:rFonts w:ascii="Calibri" w:eastAsia="Calibri" w:hAnsi="Calibri" w:cs="Calibri"/>
          <w:color w:val="404040"/>
        </w:rPr>
        <w:t xml:space="preserve">, </w:t>
      </w:r>
      <w:proofErr w:type="spellStart"/>
      <w:r>
        <w:rPr>
          <w:rFonts w:ascii="Calibri" w:eastAsia="Calibri" w:hAnsi="Calibri" w:cs="Calibri"/>
          <w:color w:val="404040"/>
        </w:rPr>
        <w:t>controle</w:t>
      </w:r>
      <w:proofErr w:type="spellEnd"/>
      <w:r>
        <w:rPr>
          <w:rFonts w:ascii="Calibri" w:eastAsia="Calibri" w:hAnsi="Calibri" w:cs="Calibri"/>
          <w:color w:val="404040"/>
        </w:rPr>
        <w:t xml:space="preserve">, </w:t>
      </w:r>
      <w:proofErr w:type="spellStart"/>
      <w:r>
        <w:rPr>
          <w:rFonts w:ascii="Calibri" w:eastAsia="Calibri" w:hAnsi="Calibri" w:cs="Calibri"/>
          <w:color w:val="404040"/>
        </w:rPr>
        <w:t>cloture</w:t>
      </w:r>
      <w:proofErr w:type="spellEnd"/>
      <w:r>
        <w:rPr>
          <w:rFonts w:ascii="Calibri" w:eastAsia="Calibri" w:hAnsi="Calibri" w:cs="Calibri"/>
          <w:color w:val="404040"/>
        </w:rPr>
        <w:t>.</w:t>
      </w:r>
    </w:p>
    <w:p w:rsidR="004C6DDE" w:rsidRDefault="004C6DDE">
      <w:pPr>
        <w:spacing w:after="0" w:line="240" w:lineRule="auto"/>
        <w:ind w:left="360"/>
        <w:rPr>
          <w:rFonts w:ascii="Calibri" w:eastAsia="Calibri" w:hAnsi="Calibri" w:cs="Calibri"/>
          <w:color w:val="404040"/>
        </w:rPr>
      </w:pPr>
    </w:p>
    <w:p w:rsidR="004C6DDE" w:rsidRDefault="004C6DDE">
      <w:pPr>
        <w:spacing w:after="0" w:line="240" w:lineRule="auto"/>
        <w:rPr>
          <w:rFonts w:ascii="Calibri" w:eastAsia="Calibri" w:hAnsi="Calibri" w:cs="Calibri"/>
          <w:color w:val="404040"/>
        </w:rPr>
      </w:pPr>
    </w:p>
    <w:p w:rsidR="004C6DDE" w:rsidRDefault="00D656A8">
      <w:pPr>
        <w:numPr>
          <w:ilvl w:val="0"/>
          <w:numId w:val="6"/>
        </w:numPr>
        <w:spacing w:after="0" w:line="240" w:lineRule="auto"/>
        <w:ind w:left="360" w:hanging="360"/>
        <w:rPr>
          <w:rFonts w:ascii="Calibri" w:eastAsia="Calibri" w:hAnsi="Calibri" w:cs="Calibri"/>
          <w:i/>
          <w:color w:val="404040"/>
          <w:u w:val="single"/>
        </w:rPr>
      </w:pPr>
      <w:r>
        <w:rPr>
          <w:rFonts w:ascii="Calibri" w:eastAsia="Calibri" w:hAnsi="Calibri" w:cs="Calibri"/>
          <w:i/>
          <w:color w:val="404040"/>
          <w:u w:val="single"/>
        </w:rPr>
        <w:t>Différences entre MOA et MOE</w:t>
      </w:r>
    </w:p>
    <w:p w:rsidR="004C6DDE" w:rsidRDefault="00D656A8">
      <w:pPr>
        <w:spacing w:after="0" w:line="240" w:lineRule="auto"/>
        <w:rPr>
          <w:rFonts w:ascii="Calibri" w:eastAsia="Calibri" w:hAnsi="Calibri" w:cs="Calibri"/>
          <w:b/>
          <w:color w:val="404040"/>
        </w:rPr>
      </w:pPr>
      <w:r>
        <w:rPr>
          <w:rFonts w:ascii="Calibri" w:eastAsia="Calibri" w:hAnsi="Calibri" w:cs="Calibri"/>
          <w:b/>
          <w:color w:val="404040"/>
        </w:rPr>
        <w:t>MOE : Maitrise d’œuvre</w:t>
      </w:r>
    </w:p>
    <w:p w:rsidR="004C6DDE" w:rsidRDefault="00D656A8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Met en place une organisation complète de gestion de projet</w:t>
      </w:r>
    </w:p>
    <w:p w:rsidR="004C6DDE" w:rsidRDefault="00D656A8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Est responsable de l’activité de ses partenaires</w:t>
      </w:r>
    </w:p>
    <w:p w:rsidR="004C6DDE" w:rsidRDefault="00D656A8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Garantie l’ensemble des livrables et taches relatives à ses équipes et celles de ses partenaires</w:t>
      </w:r>
    </w:p>
    <w:p w:rsidR="004C6DDE" w:rsidRDefault="00D656A8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 xml:space="preserve">Assure la mise en place de la solution jusqu’à sa mise en opération finale. </w:t>
      </w:r>
    </w:p>
    <w:p w:rsidR="004C6DDE" w:rsidRDefault="00D656A8">
      <w:pPr>
        <w:spacing w:after="0" w:line="240" w:lineRule="auto"/>
        <w:rPr>
          <w:rFonts w:ascii="Calibri" w:eastAsia="Calibri" w:hAnsi="Calibri" w:cs="Calibri"/>
          <w:b/>
          <w:color w:val="404040"/>
        </w:rPr>
      </w:pPr>
      <w:r>
        <w:rPr>
          <w:rFonts w:ascii="Calibri" w:eastAsia="Calibri" w:hAnsi="Calibri" w:cs="Calibri"/>
          <w:b/>
          <w:color w:val="404040"/>
        </w:rPr>
        <w:t>MOA : Maitrise d’ouvrage</w:t>
      </w:r>
    </w:p>
    <w:p w:rsidR="004C6DDE" w:rsidRDefault="00D656A8">
      <w:pPr>
        <w:numPr>
          <w:ilvl w:val="0"/>
          <w:numId w:val="8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Commission d'expert métier au sein de l'entreprise cliente qui se réunit ponctuellement afin de poser sur papier les besoin de l’entreprise (client) et de ses utilisateurs.</w:t>
      </w:r>
    </w:p>
    <w:p w:rsidR="004C6DDE" w:rsidRDefault="004C6DDE">
      <w:pPr>
        <w:spacing w:after="0" w:line="240" w:lineRule="auto"/>
        <w:rPr>
          <w:rFonts w:ascii="Calibri" w:eastAsia="Calibri" w:hAnsi="Calibri" w:cs="Calibri"/>
          <w:i/>
          <w:color w:val="404040"/>
        </w:rPr>
      </w:pPr>
    </w:p>
    <w:p w:rsidR="004C6DDE" w:rsidRDefault="00D656A8">
      <w:pPr>
        <w:numPr>
          <w:ilvl w:val="0"/>
          <w:numId w:val="9"/>
        </w:numPr>
        <w:spacing w:after="0" w:line="240" w:lineRule="auto"/>
        <w:ind w:left="36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i/>
          <w:color w:val="404040"/>
          <w:u w:val="single"/>
        </w:rPr>
        <w:t>Différence en périmètre projet et périmètre produit</w:t>
      </w:r>
    </w:p>
    <w:p w:rsidR="004C6DDE" w:rsidRDefault="00D656A8">
      <w:pPr>
        <w:spacing w:after="0" w:line="240" w:lineRule="auto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b/>
          <w:color w:val="404040"/>
        </w:rPr>
        <w:t>Périmètre</w:t>
      </w:r>
      <w:r>
        <w:rPr>
          <w:rFonts w:ascii="Calibri" w:eastAsia="Calibri" w:hAnsi="Calibri" w:cs="Calibri"/>
          <w:color w:val="404040"/>
        </w:rPr>
        <w:t xml:space="preserve"> </w:t>
      </w:r>
      <w:r>
        <w:rPr>
          <w:rFonts w:ascii="Calibri" w:eastAsia="Calibri" w:hAnsi="Calibri" w:cs="Calibri"/>
          <w:b/>
          <w:color w:val="404040"/>
        </w:rPr>
        <w:t xml:space="preserve">Projet </w:t>
      </w:r>
      <w:r>
        <w:rPr>
          <w:rFonts w:ascii="Calibri" w:eastAsia="Calibri" w:hAnsi="Calibri" w:cs="Calibri"/>
          <w:color w:val="404040"/>
        </w:rPr>
        <w:t>:</w:t>
      </w:r>
    </w:p>
    <w:p w:rsidR="004C6DDE" w:rsidRDefault="00D656A8">
      <w:pPr>
        <w:spacing w:after="0" w:line="240" w:lineRule="auto"/>
        <w:ind w:firstLine="708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Travail a effectué pour la réalisation du projet (dont fonction et service spécifiés)</w:t>
      </w:r>
    </w:p>
    <w:p w:rsidR="004C6DDE" w:rsidRDefault="00D656A8">
      <w:pPr>
        <w:spacing w:after="0" w:line="240" w:lineRule="auto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b/>
          <w:color w:val="404040"/>
        </w:rPr>
        <w:t>Périmètre</w:t>
      </w:r>
      <w:r>
        <w:rPr>
          <w:rFonts w:ascii="Calibri" w:eastAsia="Calibri" w:hAnsi="Calibri" w:cs="Calibri"/>
          <w:color w:val="404040"/>
        </w:rPr>
        <w:t xml:space="preserve"> </w:t>
      </w:r>
      <w:r>
        <w:rPr>
          <w:rFonts w:ascii="Calibri" w:eastAsia="Calibri" w:hAnsi="Calibri" w:cs="Calibri"/>
          <w:b/>
          <w:color w:val="404040"/>
        </w:rPr>
        <w:t>Produit</w:t>
      </w:r>
      <w:r>
        <w:rPr>
          <w:rFonts w:ascii="Calibri" w:eastAsia="Calibri" w:hAnsi="Calibri" w:cs="Calibri"/>
          <w:color w:val="404040"/>
        </w:rPr>
        <w:t> :</w:t>
      </w:r>
    </w:p>
    <w:p w:rsidR="004C6DDE" w:rsidRDefault="00D656A8">
      <w:pPr>
        <w:spacing w:after="0" w:line="240" w:lineRule="auto"/>
        <w:ind w:firstLine="708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lastRenderedPageBreak/>
        <w:t>Fonction et caractéristiques qui doivent être incluses dans le produit/service</w:t>
      </w:r>
    </w:p>
    <w:p w:rsidR="004C6DDE" w:rsidRDefault="004C6DDE">
      <w:pPr>
        <w:spacing w:after="0" w:line="240" w:lineRule="auto"/>
        <w:rPr>
          <w:rFonts w:ascii="Calibri" w:eastAsia="Calibri" w:hAnsi="Calibri" w:cs="Calibri"/>
          <w:i/>
          <w:color w:val="404040"/>
        </w:rPr>
      </w:pPr>
    </w:p>
    <w:p w:rsidR="004C6DDE" w:rsidRDefault="00D656A8">
      <w:pPr>
        <w:numPr>
          <w:ilvl w:val="0"/>
          <w:numId w:val="10"/>
        </w:numPr>
        <w:spacing w:after="0" w:line="240" w:lineRule="auto"/>
        <w:ind w:left="360" w:hanging="360"/>
        <w:rPr>
          <w:rFonts w:ascii="Calibri" w:eastAsia="Calibri" w:hAnsi="Calibri" w:cs="Calibri"/>
          <w:i/>
          <w:color w:val="404040"/>
          <w:u w:val="single"/>
        </w:rPr>
      </w:pPr>
      <w:r>
        <w:rPr>
          <w:rFonts w:ascii="Calibri" w:eastAsia="Calibri" w:hAnsi="Calibri" w:cs="Calibri"/>
          <w:i/>
          <w:color w:val="404040"/>
          <w:u w:val="single"/>
        </w:rPr>
        <w:t>L'intérêt de définir les critères d'acceptations</w:t>
      </w:r>
    </w:p>
    <w:p w:rsidR="004C6DDE" w:rsidRDefault="00D656A8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Permettre à tous les acteurs d’un projet de connaitre précisément les critères d’acceptation de fin de projet.</w:t>
      </w:r>
    </w:p>
    <w:p w:rsidR="004C6DDE" w:rsidRDefault="00D656A8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Valider conjointement les critères d’acceptation de fin de projet et motiver les acteurs autours de ces critères.</w:t>
      </w:r>
    </w:p>
    <w:p w:rsidR="004C6DDE" w:rsidRDefault="00D656A8">
      <w:pPr>
        <w:numPr>
          <w:ilvl w:val="0"/>
          <w:numId w:val="10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Permettre d’avoir un document de référence en cas de désaccord au cours du projet.</w:t>
      </w:r>
    </w:p>
    <w:p w:rsidR="004C6DDE" w:rsidRDefault="004C6DDE">
      <w:pPr>
        <w:spacing w:after="0" w:line="240" w:lineRule="auto"/>
        <w:rPr>
          <w:rFonts w:ascii="Calibri" w:eastAsia="Calibri" w:hAnsi="Calibri" w:cs="Calibri"/>
          <w:i/>
          <w:color w:val="404040"/>
        </w:rPr>
      </w:pPr>
    </w:p>
    <w:p w:rsidR="004C6DDE" w:rsidRDefault="00D656A8">
      <w:pPr>
        <w:numPr>
          <w:ilvl w:val="0"/>
          <w:numId w:val="11"/>
        </w:numPr>
        <w:spacing w:after="0" w:line="240" w:lineRule="auto"/>
        <w:ind w:left="36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i/>
          <w:color w:val="404040"/>
          <w:u w:val="single"/>
        </w:rPr>
        <w:t>Que faire dans le cas où la date de la fin du planning ne correspond pas à la date de fin du projet</w:t>
      </w:r>
    </w:p>
    <w:p w:rsidR="004C6DDE" w:rsidRDefault="00D656A8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 xml:space="preserve">Proposer une autre </w:t>
      </w:r>
      <w:proofErr w:type="spellStart"/>
      <w:r>
        <w:rPr>
          <w:rFonts w:ascii="Calibri" w:eastAsia="Calibri" w:hAnsi="Calibri" w:cs="Calibri"/>
          <w:color w:val="404040"/>
        </w:rPr>
        <w:t>feature</w:t>
      </w:r>
      <w:proofErr w:type="spellEnd"/>
      <w:r>
        <w:rPr>
          <w:rFonts w:ascii="Calibri" w:eastAsia="Calibri" w:hAnsi="Calibri" w:cs="Calibri"/>
          <w:color w:val="404040"/>
        </w:rPr>
        <w:t xml:space="preserve"> au client et donc lui livrer l'applicatif avec la nouvelle </w:t>
      </w:r>
      <w:proofErr w:type="spellStart"/>
      <w:r>
        <w:rPr>
          <w:rFonts w:ascii="Calibri" w:eastAsia="Calibri" w:hAnsi="Calibri" w:cs="Calibri"/>
          <w:color w:val="404040"/>
        </w:rPr>
        <w:t>feature</w:t>
      </w:r>
      <w:proofErr w:type="spellEnd"/>
      <w:r>
        <w:rPr>
          <w:rFonts w:ascii="Calibri" w:eastAsia="Calibri" w:hAnsi="Calibri" w:cs="Calibri"/>
          <w:color w:val="404040"/>
        </w:rPr>
        <w:t xml:space="preserve"> à une date ultérieure. (</w:t>
      </w:r>
      <w:r>
        <w:rPr>
          <w:rFonts w:ascii="Calibri" w:eastAsia="Calibri" w:hAnsi="Calibri" w:cs="Calibri"/>
          <w:strike/>
          <w:color w:val="FF0000"/>
        </w:rPr>
        <w:t>Avenants</w:t>
      </w:r>
      <w:r>
        <w:rPr>
          <w:rFonts w:ascii="Calibri" w:eastAsia="Calibri" w:hAnsi="Calibri" w:cs="Calibri"/>
          <w:color w:val="404040"/>
        </w:rPr>
        <w:t>)</w:t>
      </w:r>
    </w:p>
    <w:p w:rsidR="004C6DDE" w:rsidRDefault="00D656A8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>Optimiser le planning et les ressources/personnes sur les parties qui sont trop longues pour qu'elles durent moins longtemps (sur le chemin critique en particulier)</w:t>
      </w:r>
    </w:p>
    <w:p w:rsidR="004C6DDE" w:rsidRDefault="004C6DDE">
      <w:pPr>
        <w:spacing w:after="0" w:line="240" w:lineRule="auto"/>
        <w:rPr>
          <w:rFonts w:ascii="Calibri" w:eastAsia="Calibri" w:hAnsi="Calibri" w:cs="Calibri"/>
          <w:i/>
          <w:color w:val="404040"/>
        </w:rPr>
      </w:pPr>
    </w:p>
    <w:p w:rsidR="004C6DDE" w:rsidRDefault="00D656A8">
      <w:pPr>
        <w:numPr>
          <w:ilvl w:val="0"/>
          <w:numId w:val="12"/>
        </w:numPr>
        <w:spacing w:after="0" w:line="240" w:lineRule="auto"/>
        <w:ind w:left="360" w:hanging="360"/>
        <w:rPr>
          <w:rFonts w:ascii="Calibri" w:eastAsia="Calibri" w:hAnsi="Calibri" w:cs="Calibri"/>
          <w:i/>
          <w:color w:val="404040"/>
          <w:u w:val="single"/>
        </w:rPr>
      </w:pPr>
      <w:r>
        <w:rPr>
          <w:rFonts w:ascii="Calibri" w:eastAsia="Calibri" w:hAnsi="Calibri" w:cs="Calibri"/>
          <w:i/>
          <w:color w:val="404040"/>
          <w:u w:val="single"/>
        </w:rPr>
        <w:t>Jalon : définition</w:t>
      </w:r>
    </w:p>
    <w:p w:rsidR="004C6DDE" w:rsidRDefault="00D656A8">
      <w:pPr>
        <w:spacing w:after="0" w:line="240" w:lineRule="auto"/>
        <w:ind w:left="360"/>
        <w:rPr>
          <w:rFonts w:ascii="Calibri" w:eastAsia="Calibri" w:hAnsi="Calibri" w:cs="Calibri"/>
          <w:color w:val="404040"/>
        </w:rPr>
      </w:pPr>
      <w:r>
        <w:rPr>
          <w:rFonts w:ascii="Calibri" w:eastAsia="Calibri" w:hAnsi="Calibri" w:cs="Calibri"/>
          <w:color w:val="404040"/>
        </w:rPr>
        <w:t xml:space="preserve">Étape clé d’un projet, soumise à validation. Ceux-ci permettent de contrôler l’avancée du projet à l’aide de dates clés attribuées à ces jalons. </w:t>
      </w:r>
    </w:p>
    <w:p w:rsidR="004C6DDE" w:rsidRDefault="00D656A8">
      <w:pPr>
        <w:spacing w:after="0" w:line="240" w:lineRule="auto"/>
        <w:rPr>
          <w:rFonts w:ascii="Calibri" w:eastAsia="Calibri" w:hAnsi="Calibri" w:cs="Calibri"/>
          <w:b/>
          <w:i/>
          <w:color w:val="404040"/>
        </w:rPr>
      </w:pPr>
      <w:r>
        <w:rPr>
          <w:rFonts w:ascii="Calibri" w:eastAsia="Calibri" w:hAnsi="Calibri" w:cs="Calibri"/>
          <w:b/>
          <w:i/>
          <w:color w:val="404040"/>
        </w:rPr>
        <w:t>Autre réponse :</w:t>
      </w:r>
      <w:bookmarkStart w:id="0" w:name="_GoBack"/>
      <w:bookmarkEnd w:id="0"/>
    </w:p>
    <w:sectPr w:rsidR="004C6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145"/>
    <w:multiLevelType w:val="multilevel"/>
    <w:tmpl w:val="CF6E4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ADF3B7C"/>
    <w:multiLevelType w:val="multilevel"/>
    <w:tmpl w:val="7CC40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A23E35"/>
    <w:multiLevelType w:val="multilevel"/>
    <w:tmpl w:val="9344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EEF7411"/>
    <w:multiLevelType w:val="multilevel"/>
    <w:tmpl w:val="FE2472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5A3F8F"/>
    <w:multiLevelType w:val="multilevel"/>
    <w:tmpl w:val="439645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BB6526"/>
    <w:multiLevelType w:val="multilevel"/>
    <w:tmpl w:val="7E54B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F187EE8"/>
    <w:multiLevelType w:val="multilevel"/>
    <w:tmpl w:val="988A6D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0DC46E8"/>
    <w:multiLevelType w:val="multilevel"/>
    <w:tmpl w:val="03005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3231FB9"/>
    <w:multiLevelType w:val="multilevel"/>
    <w:tmpl w:val="64CEC9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8908CC"/>
    <w:multiLevelType w:val="multilevel"/>
    <w:tmpl w:val="695A1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8BC2065"/>
    <w:multiLevelType w:val="multilevel"/>
    <w:tmpl w:val="DDA243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FBC2B19"/>
    <w:multiLevelType w:val="multilevel"/>
    <w:tmpl w:val="11B6B7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DDE"/>
    <w:rsid w:val="004C6DDE"/>
    <w:rsid w:val="00A6515A"/>
    <w:rsid w:val="00D6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beneul_a</cp:lastModifiedBy>
  <cp:revision>3</cp:revision>
  <dcterms:created xsi:type="dcterms:W3CDTF">2013-01-27T23:33:00Z</dcterms:created>
  <dcterms:modified xsi:type="dcterms:W3CDTF">2013-01-28T12:06:00Z</dcterms:modified>
</cp:coreProperties>
</file>