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602" w:rsidRDefault="00184838">
      <w:r>
        <w:t>Code Conventie</w:t>
      </w:r>
    </w:p>
    <w:p w:rsidR="00184838" w:rsidRDefault="00184838"/>
    <w:p w:rsidR="00184838" w:rsidRDefault="00184838">
      <w:r>
        <w:t>Groep:</w:t>
      </w:r>
      <w:r>
        <w:tab/>
      </w:r>
      <w:r>
        <w:tab/>
        <w:t>15</w:t>
      </w:r>
    </w:p>
    <w:p w:rsidR="00184838" w:rsidRDefault="00184838">
      <w:r>
        <w:t>Teamleden:</w:t>
      </w:r>
      <w:r>
        <w:tab/>
        <w:t>Alex</w:t>
      </w:r>
      <w:r>
        <w:br/>
      </w:r>
      <w:r>
        <w:tab/>
      </w:r>
      <w:r>
        <w:tab/>
        <w:t>Wouter</w:t>
      </w:r>
      <w:r>
        <w:br/>
      </w:r>
      <w:r>
        <w:tab/>
      </w:r>
      <w:r>
        <w:tab/>
        <w:t>Kutay Yalçinkaya</w:t>
      </w:r>
    </w:p>
    <w:p w:rsidR="00184838" w:rsidRDefault="00184838"/>
    <w:p w:rsidR="00184838" w:rsidRDefault="00184838" w:rsidP="00184838">
      <w:pPr>
        <w:pStyle w:val="Lijstalinea"/>
        <w:numPr>
          <w:ilvl w:val="0"/>
          <w:numId w:val="2"/>
        </w:numPr>
      </w:pPr>
      <w:r>
        <w:t>PHP</w:t>
      </w:r>
    </w:p>
    <w:p w:rsidR="00184838" w:rsidRDefault="00184838" w:rsidP="00184838">
      <w:pPr>
        <w:pStyle w:val="Lijstalinea"/>
        <w:numPr>
          <w:ilvl w:val="1"/>
          <w:numId w:val="2"/>
        </w:numPr>
      </w:pPr>
      <w:r>
        <w:t>Basic PHP</w:t>
      </w:r>
    </w:p>
    <w:p w:rsidR="001B47EE" w:rsidRDefault="001B47EE" w:rsidP="00184838">
      <w:pPr>
        <w:pStyle w:val="Lijstalinea"/>
        <w:numPr>
          <w:ilvl w:val="1"/>
          <w:numId w:val="2"/>
        </w:numPr>
      </w:pPr>
      <w:r>
        <w:t>Over zicht</w:t>
      </w:r>
    </w:p>
    <w:p w:rsidR="00184838" w:rsidRDefault="00184838" w:rsidP="00184838">
      <w:pPr>
        <w:pStyle w:val="Lijstalinea"/>
        <w:numPr>
          <w:ilvl w:val="2"/>
          <w:numId w:val="2"/>
        </w:numPr>
      </w:pPr>
      <w:r w:rsidRPr="00184838">
        <w:t>Bestande</w:t>
      </w:r>
      <w:r w:rsidR="001B47EE">
        <w:t>n moeten gebruiken alleen &lt;? PHP</w:t>
      </w:r>
      <w:r w:rsidRPr="00184838">
        <w:t xml:space="preserve"> en &lt;? =-Tags.</w:t>
      </w:r>
    </w:p>
    <w:p w:rsidR="001B47EE" w:rsidRDefault="001B47EE" w:rsidP="001B47EE">
      <w:pPr>
        <w:pStyle w:val="Lijstalinea"/>
        <w:numPr>
          <w:ilvl w:val="2"/>
          <w:numId w:val="2"/>
        </w:numPr>
      </w:pPr>
      <w:r w:rsidRPr="001B47EE">
        <w:t>Bestanden moeten gebruiken alleen UTF-8 zonder BOM voor PHP-code.</w:t>
      </w:r>
    </w:p>
    <w:p w:rsidR="001B47EE" w:rsidRDefault="001B47EE" w:rsidP="001B47EE">
      <w:pPr>
        <w:pStyle w:val="Lijstalinea"/>
        <w:numPr>
          <w:ilvl w:val="2"/>
          <w:numId w:val="2"/>
        </w:numPr>
      </w:pPr>
      <w:r w:rsidRPr="001B47EE">
        <w:t xml:space="preserve">Bestanden moeten ofwel verklaren symbolen (klassen, functies, constanten, enz.), Of leiden tot bijwerkingen (bijvoorbeeld het genereren van output, </w:t>
      </w:r>
      <w:proofErr w:type="spellStart"/>
      <w:r w:rsidRPr="001B47EE">
        <w:t>ini</w:t>
      </w:r>
      <w:proofErr w:type="spellEnd"/>
      <w:r w:rsidRPr="001B47EE">
        <w:t>-instellingen, enz. Veranderen), maar mag niet allebei doen.</w:t>
      </w:r>
    </w:p>
    <w:p w:rsidR="001B47EE" w:rsidRDefault="001B47EE" w:rsidP="001B47EE">
      <w:pPr>
        <w:pStyle w:val="Lijstalinea"/>
        <w:numPr>
          <w:ilvl w:val="2"/>
          <w:numId w:val="2"/>
        </w:numPr>
      </w:pPr>
      <w:proofErr w:type="spellStart"/>
      <w:r w:rsidRPr="001B47EE">
        <w:t>Namespaces</w:t>
      </w:r>
      <w:proofErr w:type="spellEnd"/>
      <w:r w:rsidRPr="001B47EE">
        <w:t xml:space="preserve"> en klassen MOET volgen een '</w:t>
      </w:r>
      <w:proofErr w:type="spellStart"/>
      <w:r w:rsidRPr="001B47EE">
        <w:t>autoloading</w:t>
      </w:r>
      <w:proofErr w:type="spellEnd"/>
      <w:r w:rsidRPr="001B47EE">
        <w:t xml:space="preserve"> "PSR: [PSR-0, PSR-4].</w:t>
      </w:r>
    </w:p>
    <w:p w:rsidR="001B47EE" w:rsidRDefault="001B47EE" w:rsidP="001B47EE">
      <w:pPr>
        <w:pStyle w:val="Lijstalinea"/>
        <w:numPr>
          <w:ilvl w:val="2"/>
          <w:numId w:val="2"/>
        </w:numPr>
      </w:pPr>
      <w:r w:rsidRPr="001B47EE">
        <w:t xml:space="preserve">Klasse namen moet worden verklaard in </w:t>
      </w:r>
      <w:proofErr w:type="spellStart"/>
      <w:r w:rsidRPr="001B47EE">
        <w:t>StudlyCaps</w:t>
      </w:r>
      <w:proofErr w:type="spellEnd"/>
      <w:r w:rsidRPr="001B47EE">
        <w:t>.</w:t>
      </w:r>
    </w:p>
    <w:p w:rsidR="001B47EE" w:rsidRDefault="001B47EE" w:rsidP="001B47EE">
      <w:pPr>
        <w:pStyle w:val="Lijstalinea"/>
        <w:numPr>
          <w:ilvl w:val="2"/>
          <w:numId w:val="2"/>
        </w:numPr>
      </w:pPr>
      <w:r w:rsidRPr="001B47EE">
        <w:t xml:space="preserve">Klasse constanten moet worden verklaard in hoofdletters met </w:t>
      </w:r>
      <w:proofErr w:type="spellStart"/>
      <w:r w:rsidRPr="001B47EE">
        <w:t>underscore</w:t>
      </w:r>
      <w:proofErr w:type="spellEnd"/>
      <w:r w:rsidRPr="001B47EE">
        <w:t xml:space="preserve"> afscheiders.</w:t>
      </w:r>
    </w:p>
    <w:p w:rsidR="001B47EE" w:rsidRDefault="001B47EE" w:rsidP="001B47EE">
      <w:pPr>
        <w:pStyle w:val="Lijstalinea"/>
        <w:numPr>
          <w:ilvl w:val="2"/>
          <w:numId w:val="2"/>
        </w:numPr>
        <w:rPr>
          <w:lang w:val="en-US"/>
        </w:rPr>
      </w:pPr>
      <w:r w:rsidRPr="001B47EE">
        <w:rPr>
          <w:lang w:val="en-US"/>
        </w:rPr>
        <w:t>Method names MUST be declared in camelCase.</w:t>
      </w:r>
    </w:p>
    <w:p w:rsidR="001B47EE" w:rsidRDefault="001B47EE" w:rsidP="001B47EE">
      <w:pPr>
        <w:pStyle w:val="Lijstalinea"/>
        <w:numPr>
          <w:ilvl w:val="1"/>
          <w:numId w:val="2"/>
        </w:numPr>
        <w:rPr>
          <w:lang w:val="en-US"/>
        </w:rPr>
      </w:pPr>
      <w:r w:rsidRPr="001B47EE">
        <w:t>Bijwerkingen</w:t>
      </w:r>
    </w:p>
    <w:p w:rsidR="001B47EE" w:rsidRDefault="001B47EE" w:rsidP="001B47EE">
      <w:pPr>
        <w:pStyle w:val="Lijstalinea"/>
        <w:numPr>
          <w:ilvl w:val="2"/>
          <w:numId w:val="2"/>
        </w:numPr>
      </w:pPr>
      <w:r>
        <w:t>Een bestand dat te verklaren nieuwe symbolen (klassen, functies, constanten, enz.) En geen andere bijwerkingen veroorzaken, of het moet de logica met bijwerkingen uit te voeren, maar mag niet allebei doen.</w:t>
      </w:r>
    </w:p>
    <w:p w:rsidR="001B47EE" w:rsidRDefault="001B47EE" w:rsidP="001B47EE">
      <w:pPr>
        <w:pStyle w:val="Lijstalinea"/>
        <w:ind w:left="2160"/>
      </w:pPr>
    </w:p>
    <w:p w:rsidR="001B47EE" w:rsidRDefault="001B47EE" w:rsidP="001B47EE">
      <w:pPr>
        <w:pStyle w:val="Lijstalinea"/>
        <w:ind w:left="2160"/>
      </w:pPr>
      <w:r>
        <w:t>De zinsnede "bijwerkingen" betekent dat de uitvoering van de logica niet direct gerelateerd aan verklaren klassen, functies, constanten, enz., Alleen maar uit met inbegrip van het bestand.</w:t>
      </w:r>
    </w:p>
    <w:p w:rsidR="001B47EE" w:rsidRDefault="001B47EE" w:rsidP="001B47EE">
      <w:pPr>
        <w:pStyle w:val="Lijstalinea"/>
        <w:ind w:left="2160"/>
      </w:pPr>
    </w:p>
    <w:p w:rsidR="001B47EE" w:rsidRDefault="001B47EE" w:rsidP="001B47EE">
      <w:pPr>
        <w:pStyle w:val="Lijstalinea"/>
        <w:ind w:left="2160"/>
      </w:pPr>
      <w:r>
        <w:t xml:space="preserve">"Bijwerkingen" omvatten, maar zijn niet beperkt tot: het genereren van output, expliciet gebruik van eisen of omvatten, het aansluiten van externe diensten, het wijzigen van </w:t>
      </w:r>
      <w:proofErr w:type="spellStart"/>
      <w:r>
        <w:t>ini</w:t>
      </w:r>
      <w:proofErr w:type="spellEnd"/>
      <w:r>
        <w:t xml:space="preserve"> instellingen, het uitzenden van fouten of uitzonderingen, wijzigen globale of statische variabelen, het lezen van of schrijven naar een bestand, en spoedig.</w:t>
      </w:r>
    </w:p>
    <w:p w:rsidR="001B47EE" w:rsidRDefault="001B47EE" w:rsidP="001B47EE">
      <w:pPr>
        <w:pStyle w:val="Lijstalinea"/>
        <w:numPr>
          <w:ilvl w:val="1"/>
          <w:numId w:val="2"/>
        </w:numPr>
      </w:pPr>
      <w:proofErr w:type="spellStart"/>
      <w:r>
        <w:t>Namespaces</w:t>
      </w:r>
      <w:proofErr w:type="spellEnd"/>
      <w:r>
        <w:t xml:space="preserve"> en Classes</w:t>
      </w:r>
    </w:p>
    <w:p w:rsidR="001B47EE" w:rsidRDefault="001B47EE" w:rsidP="001B47EE">
      <w:pPr>
        <w:pStyle w:val="Lijstalinea"/>
        <w:numPr>
          <w:ilvl w:val="2"/>
          <w:numId w:val="2"/>
        </w:numPr>
      </w:pPr>
      <w:proofErr w:type="spellStart"/>
      <w:r>
        <w:t>Namespaces</w:t>
      </w:r>
      <w:proofErr w:type="spellEnd"/>
      <w:r>
        <w:t xml:space="preserve"> en klassen MOET volgen een '</w:t>
      </w:r>
      <w:proofErr w:type="spellStart"/>
      <w:r>
        <w:t>autoloading</w:t>
      </w:r>
      <w:proofErr w:type="spellEnd"/>
      <w:r>
        <w:t xml:space="preserve"> "PSR: [PSR-0, PSR-4].</w:t>
      </w:r>
    </w:p>
    <w:p w:rsidR="001B47EE" w:rsidRDefault="001B47EE" w:rsidP="001B47EE">
      <w:pPr>
        <w:pStyle w:val="Lijstalinea"/>
        <w:ind w:left="2160"/>
      </w:pPr>
    </w:p>
    <w:p w:rsidR="001B47EE" w:rsidRDefault="001B47EE" w:rsidP="001B47EE">
      <w:pPr>
        <w:pStyle w:val="Lijstalinea"/>
        <w:ind w:left="2160"/>
      </w:pPr>
      <w:r>
        <w:t xml:space="preserve">Dit betekent dat elke klasse is in een bestand op zichzelf, en is in een </w:t>
      </w:r>
      <w:proofErr w:type="spellStart"/>
      <w:r>
        <w:t>namespace</w:t>
      </w:r>
      <w:proofErr w:type="spellEnd"/>
      <w:r>
        <w:t xml:space="preserve"> van ten minste één niveau: een top-level leverancier naam.</w:t>
      </w:r>
    </w:p>
    <w:p w:rsidR="001B47EE" w:rsidRDefault="001B47EE" w:rsidP="001B47EE">
      <w:pPr>
        <w:pStyle w:val="Lijstalinea"/>
        <w:ind w:left="2160"/>
      </w:pPr>
    </w:p>
    <w:p w:rsidR="001B47EE" w:rsidRDefault="001B47EE" w:rsidP="001B47EE">
      <w:pPr>
        <w:pStyle w:val="Lijstalinea"/>
        <w:ind w:left="2160"/>
      </w:pPr>
      <w:r>
        <w:t xml:space="preserve">Klasse namen moet worden verklaard in </w:t>
      </w:r>
      <w:proofErr w:type="spellStart"/>
      <w:r>
        <w:t>StudlyCaps</w:t>
      </w:r>
      <w:proofErr w:type="spellEnd"/>
      <w:r>
        <w:t>.</w:t>
      </w:r>
    </w:p>
    <w:p w:rsidR="001B47EE" w:rsidRDefault="001B47EE" w:rsidP="001B47EE">
      <w:pPr>
        <w:pStyle w:val="Lijstalinea"/>
        <w:ind w:left="2160"/>
      </w:pPr>
    </w:p>
    <w:p w:rsidR="00D8415A" w:rsidRDefault="001B47EE" w:rsidP="00D8415A">
      <w:pPr>
        <w:pStyle w:val="Lijstalinea"/>
        <w:ind w:left="2160"/>
      </w:pPr>
      <w:r>
        <w:t>Code geschreven voor PHP 5.3</w:t>
      </w:r>
      <w:r w:rsidR="00D8415A">
        <w:t xml:space="preserve"> en na MOET formele naamruimten.</w:t>
      </w:r>
    </w:p>
    <w:p w:rsidR="00D8415A" w:rsidRDefault="00D8415A" w:rsidP="00D8415A">
      <w:pPr>
        <w:pStyle w:val="Lijstalinea"/>
        <w:ind w:left="2160"/>
      </w:pPr>
    </w:p>
    <w:p w:rsidR="00D8415A" w:rsidRDefault="00D8415A" w:rsidP="00D8415A">
      <w:pPr>
        <w:pStyle w:val="Lijstalinea"/>
        <w:ind w:left="2160"/>
      </w:pPr>
    </w:p>
    <w:p w:rsidR="00D8415A" w:rsidRDefault="00D8415A" w:rsidP="00D8415A">
      <w:pPr>
        <w:pStyle w:val="Lijstalinea"/>
        <w:numPr>
          <w:ilvl w:val="1"/>
          <w:numId w:val="2"/>
        </w:numPr>
      </w:pPr>
      <w:r>
        <w:lastRenderedPageBreak/>
        <w:t>Constant variabele</w:t>
      </w:r>
    </w:p>
    <w:p w:rsidR="00D8415A" w:rsidRDefault="00D8415A" w:rsidP="00D8415A">
      <w:pPr>
        <w:pStyle w:val="Lijstalinea"/>
        <w:numPr>
          <w:ilvl w:val="2"/>
          <w:numId w:val="2"/>
        </w:numPr>
      </w:pPr>
      <w:r w:rsidRPr="00D8415A">
        <w:t xml:space="preserve">Klasse constanten moet worden verklaard in hoofdletters met </w:t>
      </w:r>
      <w:proofErr w:type="spellStart"/>
      <w:r w:rsidRPr="00D8415A">
        <w:t>underscore</w:t>
      </w:r>
      <w:proofErr w:type="spellEnd"/>
      <w:r w:rsidRPr="00D8415A">
        <w:t xml:space="preserve"> afscheiders.</w:t>
      </w:r>
    </w:p>
    <w:p w:rsidR="00D8415A" w:rsidRDefault="00D8415A" w:rsidP="00D8415A">
      <w:pPr>
        <w:pStyle w:val="Lijstalinea"/>
        <w:numPr>
          <w:ilvl w:val="1"/>
          <w:numId w:val="2"/>
        </w:numPr>
      </w:pPr>
      <w:r>
        <w:t>Eigenschappen</w:t>
      </w:r>
    </w:p>
    <w:p w:rsidR="00D8415A" w:rsidRDefault="00D8415A" w:rsidP="00D8415A">
      <w:pPr>
        <w:pStyle w:val="Lijstalinea"/>
        <w:numPr>
          <w:ilvl w:val="2"/>
          <w:numId w:val="2"/>
        </w:numPr>
      </w:pPr>
      <w:r>
        <w:t xml:space="preserve">Deze gids vermijdt opzettelijk eventuele aanbevelingen met betrekking tot het gebruik van $ </w:t>
      </w:r>
      <w:proofErr w:type="spellStart"/>
      <w:r>
        <w:t>StudlyCaps</w:t>
      </w:r>
      <w:proofErr w:type="spellEnd"/>
      <w:r>
        <w:t xml:space="preserve">, $ </w:t>
      </w:r>
      <w:proofErr w:type="spellStart"/>
      <w:r>
        <w:t>camelCase</w:t>
      </w:r>
      <w:proofErr w:type="spellEnd"/>
      <w:r>
        <w:t xml:space="preserve">, of $ </w:t>
      </w:r>
      <w:proofErr w:type="spellStart"/>
      <w:r>
        <w:t>under_score</w:t>
      </w:r>
      <w:proofErr w:type="spellEnd"/>
      <w:r>
        <w:t xml:space="preserve"> eigendom namen.</w:t>
      </w:r>
    </w:p>
    <w:p w:rsidR="00D8415A" w:rsidRDefault="00D8415A" w:rsidP="00D8415A">
      <w:pPr>
        <w:pStyle w:val="Lijstalinea"/>
        <w:ind w:left="2160"/>
      </w:pPr>
    </w:p>
    <w:p w:rsidR="00D8415A" w:rsidRDefault="00D8415A" w:rsidP="00D8415A">
      <w:pPr>
        <w:pStyle w:val="Lijstalinea"/>
        <w:ind w:left="2160"/>
      </w:pPr>
      <w:r>
        <w:t xml:space="preserve">Wat naamgeving wordt gebruikt, moet consequent binnen een redelijke omvang worden toegepast. Die ruimte kan </w:t>
      </w:r>
      <w:proofErr w:type="spellStart"/>
      <w:r>
        <w:t>vendor</w:t>
      </w:r>
      <w:proofErr w:type="spellEnd"/>
      <w:r>
        <w:t>-niveau, pakket-level, klasse-niveau, of de methode-niveau.</w:t>
      </w:r>
    </w:p>
    <w:p w:rsidR="00D8415A" w:rsidRDefault="00D8415A" w:rsidP="00D8415A">
      <w:pPr>
        <w:pStyle w:val="Lijstalinea"/>
        <w:numPr>
          <w:ilvl w:val="1"/>
          <w:numId w:val="2"/>
        </w:numPr>
      </w:pPr>
      <w:r>
        <w:t>Methodes</w:t>
      </w:r>
    </w:p>
    <w:p w:rsidR="00D8415A" w:rsidRPr="001B47EE" w:rsidRDefault="00D8415A" w:rsidP="00D8415A">
      <w:pPr>
        <w:pStyle w:val="Lijstalinea"/>
        <w:numPr>
          <w:ilvl w:val="2"/>
          <w:numId w:val="2"/>
        </w:numPr>
      </w:pPr>
      <w:r>
        <w:t xml:space="preserve">Moeten in </w:t>
      </w:r>
      <w:proofErr w:type="spellStart"/>
      <w:r>
        <w:t>camelCase</w:t>
      </w:r>
      <w:proofErr w:type="spellEnd"/>
      <w:r>
        <w:t xml:space="preserve"> worden benaamd.</w:t>
      </w:r>
      <w:bookmarkStart w:id="0" w:name="_GoBack"/>
      <w:bookmarkEnd w:id="0"/>
    </w:p>
    <w:sectPr w:rsidR="00D8415A" w:rsidRPr="001B4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D2ACA"/>
    <w:multiLevelType w:val="hybridMultilevel"/>
    <w:tmpl w:val="C4404AEE"/>
    <w:lvl w:ilvl="0" w:tplc="88B060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B672211"/>
    <w:multiLevelType w:val="hybridMultilevel"/>
    <w:tmpl w:val="89B0A6A6"/>
    <w:lvl w:ilvl="0" w:tplc="5310F8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38"/>
    <w:rsid w:val="00184838"/>
    <w:rsid w:val="001B47EE"/>
    <w:rsid w:val="001D4602"/>
    <w:rsid w:val="00D841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8776"/>
  <w15:chartTrackingRefBased/>
  <w15:docId w15:val="{834405EF-8722-4303-9EF9-A4FC9C95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4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6254">
      <w:bodyDiv w:val="1"/>
      <w:marLeft w:val="0"/>
      <w:marRight w:val="0"/>
      <w:marTop w:val="0"/>
      <w:marBottom w:val="0"/>
      <w:divBdr>
        <w:top w:val="none" w:sz="0" w:space="0" w:color="auto"/>
        <w:left w:val="none" w:sz="0" w:space="0" w:color="auto"/>
        <w:bottom w:val="none" w:sz="0" w:space="0" w:color="auto"/>
        <w:right w:val="none" w:sz="0" w:space="0" w:color="auto"/>
      </w:divBdr>
    </w:div>
    <w:div w:id="113407301">
      <w:bodyDiv w:val="1"/>
      <w:marLeft w:val="0"/>
      <w:marRight w:val="0"/>
      <w:marTop w:val="0"/>
      <w:marBottom w:val="0"/>
      <w:divBdr>
        <w:top w:val="none" w:sz="0" w:space="0" w:color="auto"/>
        <w:left w:val="none" w:sz="0" w:space="0" w:color="auto"/>
        <w:bottom w:val="none" w:sz="0" w:space="0" w:color="auto"/>
        <w:right w:val="none" w:sz="0" w:space="0" w:color="auto"/>
      </w:divBdr>
    </w:div>
    <w:div w:id="329062329">
      <w:bodyDiv w:val="1"/>
      <w:marLeft w:val="0"/>
      <w:marRight w:val="0"/>
      <w:marTop w:val="0"/>
      <w:marBottom w:val="0"/>
      <w:divBdr>
        <w:top w:val="none" w:sz="0" w:space="0" w:color="auto"/>
        <w:left w:val="none" w:sz="0" w:space="0" w:color="auto"/>
        <w:bottom w:val="none" w:sz="0" w:space="0" w:color="auto"/>
        <w:right w:val="none" w:sz="0" w:space="0" w:color="auto"/>
      </w:divBdr>
    </w:div>
    <w:div w:id="771634377">
      <w:bodyDiv w:val="1"/>
      <w:marLeft w:val="0"/>
      <w:marRight w:val="0"/>
      <w:marTop w:val="0"/>
      <w:marBottom w:val="0"/>
      <w:divBdr>
        <w:top w:val="none" w:sz="0" w:space="0" w:color="auto"/>
        <w:left w:val="none" w:sz="0" w:space="0" w:color="auto"/>
        <w:bottom w:val="none" w:sz="0" w:space="0" w:color="auto"/>
        <w:right w:val="none" w:sz="0" w:space="0" w:color="auto"/>
      </w:divBdr>
    </w:div>
    <w:div w:id="815882034">
      <w:bodyDiv w:val="1"/>
      <w:marLeft w:val="0"/>
      <w:marRight w:val="0"/>
      <w:marTop w:val="0"/>
      <w:marBottom w:val="0"/>
      <w:divBdr>
        <w:top w:val="none" w:sz="0" w:space="0" w:color="auto"/>
        <w:left w:val="none" w:sz="0" w:space="0" w:color="auto"/>
        <w:bottom w:val="none" w:sz="0" w:space="0" w:color="auto"/>
        <w:right w:val="none" w:sz="0" w:space="0" w:color="auto"/>
      </w:divBdr>
    </w:div>
    <w:div w:id="823859659">
      <w:bodyDiv w:val="1"/>
      <w:marLeft w:val="0"/>
      <w:marRight w:val="0"/>
      <w:marTop w:val="0"/>
      <w:marBottom w:val="0"/>
      <w:divBdr>
        <w:top w:val="none" w:sz="0" w:space="0" w:color="auto"/>
        <w:left w:val="none" w:sz="0" w:space="0" w:color="auto"/>
        <w:bottom w:val="none" w:sz="0" w:space="0" w:color="auto"/>
        <w:right w:val="none" w:sz="0" w:space="0" w:color="auto"/>
      </w:divBdr>
    </w:div>
    <w:div w:id="831334331">
      <w:bodyDiv w:val="1"/>
      <w:marLeft w:val="0"/>
      <w:marRight w:val="0"/>
      <w:marTop w:val="0"/>
      <w:marBottom w:val="0"/>
      <w:divBdr>
        <w:top w:val="none" w:sz="0" w:space="0" w:color="auto"/>
        <w:left w:val="none" w:sz="0" w:space="0" w:color="auto"/>
        <w:bottom w:val="none" w:sz="0" w:space="0" w:color="auto"/>
        <w:right w:val="none" w:sz="0" w:space="0" w:color="auto"/>
      </w:divBdr>
    </w:div>
    <w:div w:id="956789242">
      <w:bodyDiv w:val="1"/>
      <w:marLeft w:val="0"/>
      <w:marRight w:val="0"/>
      <w:marTop w:val="0"/>
      <w:marBottom w:val="0"/>
      <w:divBdr>
        <w:top w:val="none" w:sz="0" w:space="0" w:color="auto"/>
        <w:left w:val="none" w:sz="0" w:space="0" w:color="auto"/>
        <w:bottom w:val="none" w:sz="0" w:space="0" w:color="auto"/>
        <w:right w:val="none" w:sz="0" w:space="0" w:color="auto"/>
      </w:divBdr>
    </w:div>
    <w:div w:id="1167936148">
      <w:bodyDiv w:val="1"/>
      <w:marLeft w:val="0"/>
      <w:marRight w:val="0"/>
      <w:marTop w:val="0"/>
      <w:marBottom w:val="0"/>
      <w:divBdr>
        <w:top w:val="none" w:sz="0" w:space="0" w:color="auto"/>
        <w:left w:val="none" w:sz="0" w:space="0" w:color="auto"/>
        <w:bottom w:val="none" w:sz="0" w:space="0" w:color="auto"/>
        <w:right w:val="none" w:sz="0" w:space="0" w:color="auto"/>
      </w:divBdr>
    </w:div>
    <w:div w:id="188706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348</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Yalçinkaya</dc:creator>
  <cp:keywords/>
  <dc:description/>
  <cp:lastModifiedBy>Kutay Yalçinkaya</cp:lastModifiedBy>
  <cp:revision>1</cp:revision>
  <dcterms:created xsi:type="dcterms:W3CDTF">2017-03-10T10:03:00Z</dcterms:created>
  <dcterms:modified xsi:type="dcterms:W3CDTF">2017-03-10T10:36:00Z</dcterms:modified>
</cp:coreProperties>
</file>