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61E" w:rsidRDefault="00007CF6">
      <w:r>
        <w:t>We do not have an account of coordination and communication that explains why we have such robust communication despite the fact that we have uncertainty about the ways that others understand words, sentences, concepts, grammar, things about the world, etc.</w:t>
      </w:r>
    </w:p>
    <w:p w:rsidR="00007CF6" w:rsidRDefault="00007CF6">
      <w:r>
        <w:t>We do this through a process of interaction and causal inference.</w:t>
      </w:r>
    </w:p>
    <w:p w:rsidR="00007CF6" w:rsidRDefault="00007CF6">
      <w:r>
        <w:t>It is this process that I wish to formalize, first for coordination, and then for communication.</w:t>
      </w:r>
    </w:p>
    <w:p w:rsidR="00007CF6" w:rsidRDefault="00007CF6"/>
    <w:p w:rsidR="00007CF6" w:rsidRDefault="00007CF6">
      <w:r>
        <w:t>First we demonstrate and motivate.</w:t>
      </w:r>
    </w:p>
    <w:p w:rsidR="00007CF6" w:rsidRDefault="00007CF6"/>
    <w:p w:rsidR="00007CF6" w:rsidRDefault="00007CF6">
      <w:r>
        <w:t>Then we introduce the formal theory.</w:t>
      </w:r>
    </w:p>
    <w:p w:rsidR="00007CF6" w:rsidRDefault="00007CF6"/>
    <w:p w:rsidR="00007CF6" w:rsidRDefault="00007CF6">
      <w:r>
        <w:t>Then we apply the formal theory to examples.</w:t>
      </w:r>
      <w:bookmarkStart w:id="0" w:name="_GoBack"/>
      <w:bookmarkEnd w:id="0"/>
    </w:p>
    <w:sectPr w:rsidR="00007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CF6"/>
    <w:rsid w:val="00007CF6"/>
    <w:rsid w:val="0077461E"/>
    <w:rsid w:val="00FC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296F2-3734-462E-8EFF-597F75B4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80</Words>
  <Characters>461</Characters>
  <Application>Microsoft Office Word</Application>
  <DocSecurity>0</DocSecurity>
  <Lines>3</Lines>
  <Paragraphs>1</Paragraphs>
  <ScaleCrop>false</ScaleCrop>
  <Company>Hewlett-Packard</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1</cp:revision>
  <dcterms:created xsi:type="dcterms:W3CDTF">2015-02-27T01:21:00Z</dcterms:created>
  <dcterms:modified xsi:type="dcterms:W3CDTF">2015-02-27T01:31:00Z</dcterms:modified>
</cp:coreProperties>
</file>