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8B9" w:rsidRDefault="007728B9" w:rsidP="007728B9">
      <w:pPr>
        <w:spacing w:after="0" w:line="240" w:lineRule="auto"/>
        <w:rPr>
          <w:rFonts w:ascii="Arial" w:hAnsi="Arial" w:cs="Arial"/>
          <w:color w:val="000000"/>
          <w:lang w:val="en"/>
        </w:rPr>
      </w:pPr>
    </w:p>
    <w:p w:rsidR="007728B9" w:rsidRPr="00772573" w:rsidRDefault="007728B9" w:rsidP="007728B9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772573">
        <w:rPr>
          <w:rFonts w:ascii="Arial" w:eastAsia="Times New Roman" w:hAnsi="Arial" w:cs="Arial"/>
          <w:b/>
          <w:bCs/>
          <w:sz w:val="18"/>
          <w:szCs w:val="18"/>
        </w:rPr>
        <w:t>Paper: Corpus Christi Caller-Times (TX)</w:t>
      </w:r>
    </w:p>
    <w:p w:rsidR="007728B9" w:rsidRPr="00772573" w:rsidRDefault="007728B9" w:rsidP="007728B9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772573">
        <w:rPr>
          <w:rFonts w:ascii="Arial" w:eastAsia="Times New Roman" w:hAnsi="Arial" w:cs="Arial"/>
          <w:b/>
          <w:bCs/>
          <w:sz w:val="18"/>
          <w:szCs w:val="18"/>
        </w:rPr>
        <w:t>Deceased: Robert L. Jarmon Jr.</w:t>
      </w:r>
    </w:p>
    <w:p w:rsidR="007728B9" w:rsidRPr="00772573" w:rsidRDefault="007728B9" w:rsidP="007728B9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772573">
        <w:rPr>
          <w:rFonts w:ascii="Arial" w:eastAsia="Times New Roman" w:hAnsi="Arial" w:cs="Arial"/>
          <w:b/>
          <w:bCs/>
          <w:sz w:val="18"/>
          <w:szCs w:val="18"/>
        </w:rPr>
        <w:t>Date: October 28, 1998</w:t>
      </w:r>
    </w:p>
    <w:p w:rsidR="007728B9" w:rsidRPr="00772573" w:rsidRDefault="007728B9" w:rsidP="007728B9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772573">
        <w:rPr>
          <w:rFonts w:ascii="Arial" w:eastAsia="Times New Roman" w:hAnsi="Arial" w:cs="Arial"/>
          <w:sz w:val="18"/>
          <w:szCs w:val="18"/>
        </w:rPr>
        <w:t>MIDLAND - Robert L. Jarmon Jr., an Army veteran of World War II, a retired divisional manager of Tesoro Land and Marine, a former minor league baseball player and manager, a Mason and former resident of Corpus Christi, died Oct. 26, 1998. He was 76.</w:t>
      </w:r>
    </w:p>
    <w:p w:rsidR="007728B9" w:rsidRPr="00772573" w:rsidRDefault="007728B9" w:rsidP="007728B9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772573">
        <w:rPr>
          <w:rFonts w:ascii="Arial" w:eastAsia="Times New Roman" w:hAnsi="Arial" w:cs="Arial"/>
          <w:sz w:val="18"/>
          <w:szCs w:val="18"/>
        </w:rPr>
        <w:t xml:space="preserve">Survivors include his wife, </w:t>
      </w:r>
      <w:proofErr w:type="spellStart"/>
      <w:r w:rsidRPr="00772573">
        <w:rPr>
          <w:rFonts w:ascii="Arial" w:eastAsia="Times New Roman" w:hAnsi="Arial" w:cs="Arial"/>
          <w:sz w:val="18"/>
          <w:szCs w:val="18"/>
        </w:rPr>
        <w:t>Vernie</w:t>
      </w:r>
      <w:proofErr w:type="spellEnd"/>
      <w:r w:rsidRPr="00772573">
        <w:rPr>
          <w:rFonts w:ascii="Arial" w:eastAsia="Times New Roman" w:hAnsi="Arial" w:cs="Arial"/>
          <w:sz w:val="18"/>
          <w:szCs w:val="18"/>
        </w:rPr>
        <w:t xml:space="preserve">; a daughter, Sherry Brown of Corpus Christi; two sons, Robert Jarmon of Houston and James Jarmon of </w:t>
      </w:r>
      <w:proofErr w:type="spellStart"/>
      <w:r w:rsidRPr="00772573">
        <w:rPr>
          <w:rFonts w:ascii="Arial" w:eastAsia="Times New Roman" w:hAnsi="Arial" w:cs="Arial"/>
          <w:sz w:val="18"/>
          <w:szCs w:val="18"/>
        </w:rPr>
        <w:t>Tamuning</w:t>
      </w:r>
      <w:proofErr w:type="spellEnd"/>
      <w:r w:rsidRPr="00772573">
        <w:rPr>
          <w:rFonts w:ascii="Arial" w:eastAsia="Times New Roman" w:hAnsi="Arial" w:cs="Arial"/>
          <w:sz w:val="18"/>
          <w:szCs w:val="18"/>
        </w:rPr>
        <w:t>, Guam; a brother, Henry Jarmon of Vicksburg, Miss.; and three grandchildren.</w:t>
      </w:r>
    </w:p>
    <w:p w:rsidR="007728B9" w:rsidRPr="00772573" w:rsidRDefault="007728B9" w:rsidP="007728B9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772573">
        <w:rPr>
          <w:rFonts w:ascii="Arial" w:eastAsia="Times New Roman" w:hAnsi="Arial" w:cs="Arial"/>
          <w:sz w:val="18"/>
          <w:szCs w:val="18"/>
        </w:rPr>
        <w:t xml:space="preserve">Services will be at 11 a.m. Oct. 30 at Ellis Funeral Home. Burial will be in </w:t>
      </w:r>
      <w:proofErr w:type="spellStart"/>
      <w:r w:rsidRPr="00772573">
        <w:rPr>
          <w:rFonts w:ascii="Arial" w:eastAsia="Times New Roman" w:hAnsi="Arial" w:cs="Arial"/>
          <w:sz w:val="18"/>
          <w:szCs w:val="18"/>
        </w:rPr>
        <w:t>Resthaven</w:t>
      </w:r>
      <w:proofErr w:type="spellEnd"/>
      <w:r w:rsidRPr="00772573">
        <w:rPr>
          <w:rFonts w:ascii="Arial" w:eastAsia="Times New Roman" w:hAnsi="Arial" w:cs="Arial"/>
          <w:sz w:val="18"/>
          <w:szCs w:val="18"/>
        </w:rPr>
        <w:t xml:space="preserve"> Memorial Park.</w:t>
      </w:r>
    </w:p>
    <w:p w:rsidR="007728B9" w:rsidRPr="00772573" w:rsidRDefault="007728B9" w:rsidP="007728B9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772573">
        <w:rPr>
          <w:rFonts w:ascii="Arial" w:eastAsia="Times New Roman" w:hAnsi="Arial" w:cs="Arial"/>
          <w:i/>
          <w:iCs/>
          <w:sz w:val="16"/>
          <w:szCs w:val="16"/>
        </w:rPr>
        <w:t>Section: Deaths</w:t>
      </w:r>
    </w:p>
    <w:p w:rsidR="007728B9" w:rsidRPr="00772573" w:rsidRDefault="007728B9" w:rsidP="007728B9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772573">
        <w:rPr>
          <w:rFonts w:ascii="Arial" w:eastAsia="Times New Roman" w:hAnsi="Arial" w:cs="Arial"/>
          <w:i/>
          <w:iCs/>
          <w:sz w:val="16"/>
          <w:szCs w:val="16"/>
        </w:rPr>
        <w:t>Page: B6, B11</w:t>
      </w:r>
    </w:p>
    <w:p w:rsidR="007728B9" w:rsidRPr="00772573" w:rsidRDefault="007728B9" w:rsidP="007728B9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772573">
        <w:rPr>
          <w:rFonts w:ascii="Arial" w:eastAsia="Times New Roman" w:hAnsi="Arial" w:cs="Arial"/>
          <w:i/>
          <w:iCs/>
          <w:sz w:val="16"/>
          <w:szCs w:val="16"/>
        </w:rPr>
        <w:t>Copyright (c) 1998 Corpus Christi Caller-Times</w:t>
      </w:r>
    </w:p>
    <w:p w:rsidR="007E573E" w:rsidRDefault="007E573E">
      <w:bookmarkStart w:id="0" w:name="_GoBack"/>
      <w:bookmarkEnd w:id="0"/>
    </w:p>
    <w:sectPr w:rsidR="007E5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8B9"/>
    <w:rsid w:val="007728B9"/>
    <w:rsid w:val="007E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Morris</dc:creator>
  <cp:lastModifiedBy>Jack Morris</cp:lastModifiedBy>
  <cp:revision>1</cp:revision>
  <dcterms:created xsi:type="dcterms:W3CDTF">2014-12-29T01:13:00Z</dcterms:created>
  <dcterms:modified xsi:type="dcterms:W3CDTF">2014-12-29T01:14:00Z</dcterms:modified>
</cp:coreProperties>
</file>