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2D3" w:rsidRDefault="007F3AB4">
      <w:r>
        <w:t>Analyser un extrait poétique</w:t>
      </w:r>
    </w:p>
    <w:p w:rsidR="007F3AB4" w:rsidRDefault="007F3AB4"/>
    <w:p w:rsidR="00F65C50" w:rsidRDefault="00F65C50" w:rsidP="00F65C50">
      <w:pPr>
        <w:pStyle w:val="Paragraphedeliste"/>
        <w:numPr>
          <w:ilvl w:val="0"/>
          <w:numId w:val="1"/>
        </w:numPr>
      </w:pPr>
      <w:r>
        <w:t>Plusieurs formes : vers, prose, vers libres</w:t>
      </w:r>
    </w:p>
    <w:p w:rsidR="007F3AB4" w:rsidRDefault="00F65C50" w:rsidP="00F65C50">
      <w:pPr>
        <w:pStyle w:val="Paragraphedeliste"/>
        <w:numPr>
          <w:ilvl w:val="0"/>
          <w:numId w:val="1"/>
        </w:numPr>
      </w:pPr>
      <w:r>
        <w:t>Langage imagé, méthaphorique</w:t>
      </w:r>
    </w:p>
    <w:p w:rsidR="00F65C50" w:rsidRDefault="004318B4" w:rsidP="00F65C50">
      <w:pPr>
        <w:pStyle w:val="Paragraphedeliste"/>
        <w:numPr>
          <w:ilvl w:val="0"/>
          <w:numId w:val="1"/>
        </w:numPr>
      </w:pPr>
      <w:r>
        <w:t>Evoque des sensations, des sentiments</w:t>
      </w:r>
    </w:p>
    <w:p w:rsidR="00A9053E" w:rsidRDefault="00A9053E" w:rsidP="00F65C50">
      <w:pPr>
        <w:pStyle w:val="Paragraphedeliste"/>
        <w:numPr>
          <w:ilvl w:val="0"/>
          <w:numId w:val="1"/>
        </w:numPr>
      </w:pPr>
      <w:r>
        <w:t>But : Identifier le thème global du poème, son message.</w:t>
      </w:r>
    </w:p>
    <w:p w:rsidR="00A9053E" w:rsidRDefault="00524A25" w:rsidP="00A9053E">
      <w:r>
        <w:t>Aujourd’hui, la poésie survit principalement à travers les paroles des chansons(« chansons à textes »)</w:t>
      </w:r>
    </w:p>
    <w:p w:rsidR="00524A25" w:rsidRDefault="00524A25" w:rsidP="00A9053E"/>
    <w:sectPr w:rsidR="00524A25" w:rsidSect="00256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01B27"/>
    <w:multiLevelType w:val="hybridMultilevel"/>
    <w:tmpl w:val="41920588"/>
    <w:lvl w:ilvl="0" w:tplc="071AB7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7F3AB4"/>
    <w:rsid w:val="002562D3"/>
    <w:rsid w:val="004318B4"/>
    <w:rsid w:val="00524A25"/>
    <w:rsid w:val="007F3AB4"/>
    <w:rsid w:val="00A9053E"/>
    <w:rsid w:val="00F65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5C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3</cp:revision>
  <dcterms:created xsi:type="dcterms:W3CDTF">2015-11-26T15:16:00Z</dcterms:created>
  <dcterms:modified xsi:type="dcterms:W3CDTF">2015-11-26T15:47:00Z</dcterms:modified>
</cp:coreProperties>
</file>