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860" w:rsidRDefault="0099752F" w:rsidP="0099752F">
      <w:pPr>
        <w:jc w:val="center"/>
        <w:rPr>
          <w:sz w:val="32"/>
          <w:u w:val="single"/>
        </w:rPr>
      </w:pPr>
      <w:r w:rsidRPr="0099752F">
        <w:rPr>
          <w:sz w:val="32"/>
          <w:u w:val="single"/>
        </w:rPr>
        <w:t>Chap 11 : Les stratégies de domaine.</w:t>
      </w:r>
    </w:p>
    <w:p w:rsidR="00CF584C" w:rsidRDefault="00CF584C" w:rsidP="0099752F">
      <w:pPr>
        <w:rPr>
          <w:sz w:val="24"/>
        </w:rPr>
      </w:pPr>
      <w:r>
        <w:rPr>
          <w:sz w:val="24"/>
        </w:rPr>
        <w:t>L’entreprise choise la stratégies qu’elle va mener sur chacun de ses domaine afin de conserver un avantage concurentiel.</w:t>
      </w:r>
    </w:p>
    <w:p w:rsidR="00CF584C" w:rsidRDefault="00CF584C" w:rsidP="0099752F">
      <w:pPr>
        <w:rPr>
          <w:sz w:val="24"/>
        </w:rPr>
      </w:pPr>
      <w:r>
        <w:rPr>
          <w:sz w:val="24"/>
        </w:rPr>
        <w:t>3 strat :</w:t>
      </w:r>
    </w:p>
    <w:p w:rsidR="00CF584C" w:rsidRDefault="00CF584C" w:rsidP="00CF584C">
      <w:pPr>
        <w:pStyle w:val="Paragraphedeliste"/>
        <w:numPr>
          <w:ilvl w:val="0"/>
          <w:numId w:val="1"/>
        </w:numPr>
        <w:rPr>
          <w:sz w:val="24"/>
        </w:rPr>
      </w:pPr>
      <w:r>
        <w:rPr>
          <w:sz w:val="24"/>
        </w:rPr>
        <w:t>Focalisation</w:t>
      </w:r>
    </w:p>
    <w:p w:rsidR="00CF584C" w:rsidRDefault="00CF584C" w:rsidP="00CF584C">
      <w:pPr>
        <w:pStyle w:val="Paragraphedeliste"/>
        <w:numPr>
          <w:ilvl w:val="0"/>
          <w:numId w:val="1"/>
        </w:numPr>
        <w:rPr>
          <w:sz w:val="24"/>
        </w:rPr>
      </w:pPr>
      <w:r>
        <w:rPr>
          <w:sz w:val="24"/>
        </w:rPr>
        <w:t>Différenciation</w:t>
      </w:r>
    </w:p>
    <w:p w:rsidR="00CF584C" w:rsidRDefault="00CF584C" w:rsidP="00CF584C">
      <w:pPr>
        <w:pStyle w:val="Paragraphedeliste"/>
        <w:numPr>
          <w:ilvl w:val="0"/>
          <w:numId w:val="1"/>
        </w:numPr>
        <w:rPr>
          <w:sz w:val="24"/>
        </w:rPr>
      </w:pPr>
      <w:r>
        <w:rPr>
          <w:sz w:val="24"/>
        </w:rPr>
        <w:t>Domination par les coûts</w:t>
      </w:r>
    </w:p>
    <w:p w:rsidR="00CF584C" w:rsidRDefault="00CF584C" w:rsidP="00CF584C">
      <w:pPr>
        <w:rPr>
          <w:sz w:val="24"/>
        </w:rPr>
      </w:pPr>
    </w:p>
    <w:p w:rsidR="00CF584C" w:rsidRDefault="00CF584C" w:rsidP="00CF584C">
      <w:pPr>
        <w:pStyle w:val="Paragraphedeliste"/>
        <w:numPr>
          <w:ilvl w:val="0"/>
          <w:numId w:val="3"/>
        </w:numPr>
        <w:rPr>
          <w:sz w:val="24"/>
        </w:rPr>
      </w:pPr>
      <w:r w:rsidRPr="00CF584C">
        <w:rPr>
          <w:sz w:val="24"/>
        </w:rPr>
        <w:t xml:space="preserve">La stratégie de domination </w:t>
      </w:r>
    </w:p>
    <w:p w:rsidR="00CF584C" w:rsidRDefault="00CF584C" w:rsidP="00CF584C">
      <w:pPr>
        <w:rPr>
          <w:sz w:val="24"/>
        </w:rPr>
      </w:pPr>
      <w:r>
        <w:rPr>
          <w:sz w:val="24"/>
        </w:rPr>
        <w:t>A/</w:t>
      </w:r>
      <w:r>
        <w:rPr>
          <w:sz w:val="24"/>
        </w:rPr>
        <w:tab/>
        <w:t>Définition</w:t>
      </w:r>
    </w:p>
    <w:p w:rsidR="00CF584C" w:rsidRDefault="00CF584C" w:rsidP="00CF584C">
      <w:pPr>
        <w:rPr>
          <w:sz w:val="24"/>
        </w:rPr>
      </w:pPr>
      <w:r>
        <w:rPr>
          <w:sz w:val="24"/>
        </w:rPr>
        <w:t>C’est une stratégie qui consiste pour l’entreprise pour l’entreprise à obtenir des coût plus faible. Proposer un produit comparable a un prix de vente inférieur.</w:t>
      </w:r>
    </w:p>
    <w:p w:rsidR="002209EE" w:rsidRDefault="00A61F69" w:rsidP="00CF584C">
      <w:pPr>
        <w:rPr>
          <w:sz w:val="24"/>
        </w:rPr>
      </w:pPr>
      <w:r>
        <w:rPr>
          <w:sz w:val="24"/>
        </w:rPr>
        <w:t>B/</w:t>
      </w:r>
      <w:r>
        <w:rPr>
          <w:sz w:val="24"/>
        </w:rPr>
        <w:tab/>
        <w:t xml:space="preserve">La mise en oeuvre </w:t>
      </w:r>
      <w:r w:rsidR="002209EE">
        <w:rPr>
          <w:sz w:val="24"/>
        </w:rPr>
        <w:t>de la domination</w:t>
      </w:r>
      <w:r w:rsidR="009775E9">
        <w:rPr>
          <w:sz w:val="24"/>
        </w:rPr>
        <w:t xml:space="preserve"> par les coûts</w:t>
      </w:r>
    </w:p>
    <w:p w:rsidR="002209EE" w:rsidRDefault="002209EE" w:rsidP="002209EE">
      <w:pPr>
        <w:pStyle w:val="Paragraphedeliste"/>
        <w:numPr>
          <w:ilvl w:val="0"/>
          <w:numId w:val="4"/>
        </w:numPr>
        <w:rPr>
          <w:sz w:val="24"/>
        </w:rPr>
      </w:pPr>
      <w:r>
        <w:rPr>
          <w:sz w:val="24"/>
        </w:rPr>
        <w:t>Grace aux économie d’échelle</w:t>
      </w:r>
    </w:p>
    <w:p w:rsidR="006E4F3E" w:rsidRDefault="002209EE" w:rsidP="002209EE">
      <w:pPr>
        <w:rPr>
          <w:sz w:val="24"/>
        </w:rPr>
      </w:pPr>
      <w:r>
        <w:rPr>
          <w:sz w:val="24"/>
        </w:rPr>
        <w:t>La domination par les coûts est souvent associée en augmentant les quantité produites. On diminue les coût fixes unitaires. Cette recherche d’économie d’échelle pousse les entreprise à augmenter leur taille pour atteindre leur taille critique.</w:t>
      </w:r>
    </w:p>
    <w:p w:rsidR="006E4F3E" w:rsidRPr="006E4F3E" w:rsidRDefault="006E4F3E" w:rsidP="006E4F3E">
      <w:pPr>
        <w:pStyle w:val="Paragraphedeliste"/>
        <w:numPr>
          <w:ilvl w:val="0"/>
          <w:numId w:val="4"/>
        </w:numPr>
        <w:rPr>
          <w:sz w:val="24"/>
        </w:rPr>
      </w:pPr>
      <w:r>
        <w:rPr>
          <w:sz w:val="24"/>
        </w:rPr>
        <w:t>Grace à l ‘effet d’expérience</w:t>
      </w:r>
    </w:p>
    <w:p w:rsidR="006E4F3E" w:rsidRDefault="006E4F3E" w:rsidP="002209EE">
      <w:pPr>
        <w:rPr>
          <w:sz w:val="24"/>
        </w:rPr>
      </w:pPr>
      <w:r>
        <w:rPr>
          <w:sz w:val="24"/>
        </w:rPr>
        <w:t>L’expérience engendre des mécanismes et des savoir faire qui permettent de déjouer certain piège et d’acquérir plus de dextérité.</w:t>
      </w:r>
    </w:p>
    <w:p w:rsidR="006E4F3E" w:rsidRDefault="006E4F3E" w:rsidP="006E4F3E">
      <w:pPr>
        <w:pStyle w:val="Paragraphedeliste"/>
        <w:numPr>
          <w:ilvl w:val="0"/>
          <w:numId w:val="4"/>
        </w:numPr>
        <w:rPr>
          <w:sz w:val="24"/>
        </w:rPr>
      </w:pPr>
      <w:r>
        <w:rPr>
          <w:sz w:val="24"/>
        </w:rPr>
        <w:t>Grace à une politique active de réduction de tous les coûts</w:t>
      </w:r>
    </w:p>
    <w:p w:rsidR="0046572B" w:rsidRDefault="006E4F3E" w:rsidP="006E4F3E">
      <w:pPr>
        <w:rPr>
          <w:sz w:val="24"/>
        </w:rPr>
      </w:pPr>
      <w:r>
        <w:rPr>
          <w:sz w:val="24"/>
        </w:rPr>
        <w:t>Lesactivité lesmoins rentable sont externalisé. Pour réduire les coûts salariaux, l’entreprise peut délocaliser</w:t>
      </w:r>
    </w:p>
    <w:p w:rsidR="0046572B" w:rsidRDefault="0046572B" w:rsidP="0046572B">
      <w:pPr>
        <w:pStyle w:val="Paragraphedeliste"/>
        <w:numPr>
          <w:ilvl w:val="0"/>
          <w:numId w:val="3"/>
        </w:numPr>
        <w:rPr>
          <w:sz w:val="24"/>
        </w:rPr>
      </w:pPr>
      <w:r>
        <w:rPr>
          <w:sz w:val="24"/>
        </w:rPr>
        <w:t>La stratégie de différenciation</w:t>
      </w:r>
    </w:p>
    <w:p w:rsidR="0046572B" w:rsidRDefault="0046572B" w:rsidP="0046572B">
      <w:pPr>
        <w:rPr>
          <w:sz w:val="24"/>
        </w:rPr>
      </w:pPr>
      <w:r>
        <w:rPr>
          <w:sz w:val="24"/>
        </w:rPr>
        <w:t>A/ Définition</w:t>
      </w:r>
    </w:p>
    <w:p w:rsidR="0046572B" w:rsidRDefault="0046572B" w:rsidP="0046572B">
      <w:pPr>
        <w:rPr>
          <w:sz w:val="24"/>
        </w:rPr>
      </w:pPr>
    </w:p>
    <w:p w:rsidR="002209EE" w:rsidRDefault="0046572B" w:rsidP="0046572B">
      <w:pPr>
        <w:rPr>
          <w:sz w:val="24"/>
        </w:rPr>
      </w:pPr>
      <w:r>
        <w:rPr>
          <w:sz w:val="24"/>
        </w:rPr>
        <w:t>B/ Les avantages</w:t>
      </w:r>
      <w:r w:rsidR="002209EE" w:rsidRPr="0046572B">
        <w:rPr>
          <w:sz w:val="24"/>
        </w:rPr>
        <w:t xml:space="preserve"> </w:t>
      </w:r>
    </w:p>
    <w:p w:rsidR="0046572B" w:rsidRDefault="0046572B" w:rsidP="0046572B">
      <w:pPr>
        <w:rPr>
          <w:sz w:val="24"/>
        </w:rPr>
      </w:pPr>
      <w:r>
        <w:rPr>
          <w:sz w:val="24"/>
        </w:rPr>
        <w:t>C/ risque</w:t>
      </w:r>
    </w:p>
    <w:p w:rsidR="0046572B" w:rsidRDefault="0046572B" w:rsidP="0046572B">
      <w:pPr>
        <w:rPr>
          <w:sz w:val="24"/>
        </w:rPr>
      </w:pPr>
    </w:p>
    <w:p w:rsidR="006B32C3" w:rsidRDefault="006B32C3" w:rsidP="006B32C3">
      <w:pPr>
        <w:pStyle w:val="Paragraphedeliste"/>
        <w:numPr>
          <w:ilvl w:val="0"/>
          <w:numId w:val="3"/>
        </w:numPr>
        <w:rPr>
          <w:sz w:val="24"/>
        </w:rPr>
      </w:pPr>
      <w:r>
        <w:rPr>
          <w:sz w:val="24"/>
        </w:rPr>
        <w:lastRenderedPageBreak/>
        <w:t>La stratégie de focalisation</w:t>
      </w:r>
    </w:p>
    <w:p w:rsidR="006B32C3" w:rsidRDefault="006B32C3" w:rsidP="006B32C3">
      <w:pPr>
        <w:rPr>
          <w:sz w:val="24"/>
        </w:rPr>
      </w:pPr>
      <w:r>
        <w:rPr>
          <w:sz w:val="24"/>
        </w:rPr>
        <w:t>A/ Définition</w:t>
      </w:r>
    </w:p>
    <w:p w:rsidR="006B32C3" w:rsidRPr="006B32C3" w:rsidRDefault="006B32C3" w:rsidP="006B32C3">
      <w:pPr>
        <w:rPr>
          <w:sz w:val="24"/>
        </w:rPr>
      </w:pPr>
      <w:r>
        <w:rPr>
          <w:sz w:val="24"/>
        </w:rPr>
        <w:t>Elle permet d’eviter la concurence des grandes entreprises, de bien connaitre les attentes des clients. Moins risqué. Elle renforce l’image de marque de l’entreprise. Elle rend l’entreprise dépandant d’un segment trop étroit et qui peut s’effondrer.</w:t>
      </w:r>
    </w:p>
    <w:sectPr w:rsidR="006B32C3" w:rsidRPr="006B32C3" w:rsidSect="002B18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608C"/>
    <w:multiLevelType w:val="hybridMultilevel"/>
    <w:tmpl w:val="1FE2AAB0"/>
    <w:lvl w:ilvl="0" w:tplc="C9D44B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4FB04E2"/>
    <w:multiLevelType w:val="hybridMultilevel"/>
    <w:tmpl w:val="DBB8BE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1223C9B"/>
    <w:multiLevelType w:val="hybridMultilevel"/>
    <w:tmpl w:val="FBFA50B0"/>
    <w:lvl w:ilvl="0" w:tplc="0D1E93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A7B063F"/>
    <w:multiLevelType w:val="hybridMultilevel"/>
    <w:tmpl w:val="446C5EC2"/>
    <w:lvl w:ilvl="0" w:tplc="0A1057F2">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99752F"/>
    <w:rsid w:val="002209EE"/>
    <w:rsid w:val="002B1860"/>
    <w:rsid w:val="00353E48"/>
    <w:rsid w:val="0046572B"/>
    <w:rsid w:val="006B32C3"/>
    <w:rsid w:val="006E4F3E"/>
    <w:rsid w:val="009775E9"/>
    <w:rsid w:val="0099752F"/>
    <w:rsid w:val="00A61F69"/>
    <w:rsid w:val="00CF58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6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584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223</Words>
  <Characters>1230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6</cp:revision>
  <dcterms:created xsi:type="dcterms:W3CDTF">2016-02-29T08:40:00Z</dcterms:created>
  <dcterms:modified xsi:type="dcterms:W3CDTF">2016-03-14T08:47:00Z</dcterms:modified>
</cp:coreProperties>
</file>