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87" w:rsidRDefault="003F0287" w:rsidP="003F0287">
      <w:pPr>
        <w:jc w:val="center"/>
        <w:rPr>
          <w:color w:val="FF0000"/>
          <w:sz w:val="36"/>
          <w:szCs w:val="36"/>
        </w:rPr>
      </w:pPr>
      <w:r w:rsidRPr="003F0287">
        <w:rPr>
          <w:color w:val="FF0000"/>
          <w:sz w:val="36"/>
          <w:szCs w:val="36"/>
        </w:rPr>
        <w:t>SYNTHESE DE DOCUMENTS</w:t>
      </w:r>
    </w:p>
    <w:p w:rsidR="003F0287" w:rsidRDefault="003F0287" w:rsidP="003F0287">
      <w:pPr>
        <w:pStyle w:val="Sansinterligne"/>
      </w:pPr>
    </w:p>
    <w:p w:rsidR="003F0287" w:rsidRDefault="003F0287" w:rsidP="003F0287">
      <w:pPr>
        <w:pStyle w:val="Sansinterligne"/>
      </w:pPr>
      <w:r>
        <w:t>Doc 1 :</w:t>
      </w:r>
      <w:r w:rsidR="0093008A">
        <w:t xml:space="preserve"> article de « Le monde »</w:t>
      </w:r>
    </w:p>
    <w:p w:rsidR="00BA1378" w:rsidRDefault="00BA1378" w:rsidP="003F0287">
      <w:pPr>
        <w:pStyle w:val="Sansinterligne"/>
      </w:pPr>
      <w:r>
        <w:tab/>
      </w:r>
      <w:r w:rsidRPr="0016381F">
        <w:rPr>
          <w:highlight w:val="green"/>
        </w:rPr>
        <w:t xml:space="preserve">Dangers de la </w:t>
      </w:r>
      <w:r w:rsidR="00A87956" w:rsidRPr="0016381F">
        <w:rPr>
          <w:highlight w:val="green"/>
        </w:rPr>
        <w:t>vidéosurveillance</w:t>
      </w:r>
    </w:p>
    <w:p w:rsidR="00BA1378" w:rsidRDefault="00BA1378" w:rsidP="00BA1378">
      <w:pPr>
        <w:pStyle w:val="Sansinterligne"/>
        <w:numPr>
          <w:ilvl w:val="0"/>
          <w:numId w:val="3"/>
        </w:numPr>
      </w:pPr>
      <w:r>
        <w:t>Sur la libertés individuelles (vie privée)</w:t>
      </w:r>
    </w:p>
    <w:p w:rsidR="00BA1378" w:rsidRPr="0016381F" w:rsidRDefault="00BA1378" w:rsidP="00BA1378">
      <w:pPr>
        <w:pStyle w:val="Sansinterligne"/>
        <w:numPr>
          <w:ilvl w:val="0"/>
          <w:numId w:val="4"/>
        </w:numPr>
        <w:rPr>
          <w:highlight w:val="cyan"/>
        </w:rPr>
      </w:pPr>
      <w:r w:rsidRPr="0016381F">
        <w:rPr>
          <w:highlight w:val="cyan"/>
        </w:rPr>
        <w:t xml:space="preserve">Avantages : sécurité supplémentaire (lutte contre le </w:t>
      </w:r>
      <w:r w:rsidR="00A87956" w:rsidRPr="0016381F">
        <w:rPr>
          <w:highlight w:val="cyan"/>
        </w:rPr>
        <w:t>terrorisme</w:t>
      </w:r>
      <w:r w:rsidRPr="0016381F">
        <w:rPr>
          <w:highlight w:val="cyan"/>
        </w:rPr>
        <w:t>)</w:t>
      </w:r>
    </w:p>
    <w:p w:rsidR="00BA1378" w:rsidRPr="0016381F" w:rsidRDefault="00BA1378" w:rsidP="00BA1378">
      <w:pPr>
        <w:pStyle w:val="Sansinterligne"/>
        <w:numPr>
          <w:ilvl w:val="0"/>
          <w:numId w:val="4"/>
        </w:numPr>
        <w:rPr>
          <w:highlight w:val="cyan"/>
        </w:rPr>
      </w:pPr>
      <w:r w:rsidRPr="0016381F">
        <w:rPr>
          <w:highlight w:val="cyan"/>
        </w:rPr>
        <w:t>Contrôle sur les caméras de surveillance pour éviter les abus</w:t>
      </w:r>
    </w:p>
    <w:p w:rsidR="00167DD1" w:rsidRDefault="00167DD1" w:rsidP="00167DD1">
      <w:pPr>
        <w:pStyle w:val="Sansinterligne"/>
      </w:pPr>
    </w:p>
    <w:p w:rsidR="00167DD1" w:rsidRDefault="00167DD1" w:rsidP="00167DD1">
      <w:pPr>
        <w:pStyle w:val="Sansinterligne"/>
      </w:pPr>
      <w:r>
        <w:t xml:space="preserve">Doc 2 : </w:t>
      </w:r>
      <w:r w:rsidR="00926B1D">
        <w:t>essai, chapitre 7 de Philipe Breton.</w:t>
      </w:r>
    </w:p>
    <w:p w:rsidR="00BA1378" w:rsidRPr="00817A8D" w:rsidRDefault="00BA1378" w:rsidP="00BA1378">
      <w:pPr>
        <w:pStyle w:val="Sansinterligne"/>
        <w:numPr>
          <w:ilvl w:val="0"/>
          <w:numId w:val="4"/>
        </w:numPr>
        <w:rPr>
          <w:highlight w:val="magenta"/>
        </w:rPr>
      </w:pPr>
      <w:r w:rsidRPr="00817A8D">
        <w:rPr>
          <w:highlight w:val="magenta"/>
        </w:rPr>
        <w:t>Conseils sur une bonne utilisation d’internet :</w:t>
      </w:r>
    </w:p>
    <w:p w:rsidR="00BA1378" w:rsidRPr="00817A8D" w:rsidRDefault="00BA1378" w:rsidP="00BA1378">
      <w:pPr>
        <w:pStyle w:val="Sansinterligne"/>
        <w:numPr>
          <w:ilvl w:val="0"/>
          <w:numId w:val="3"/>
        </w:numPr>
        <w:rPr>
          <w:highlight w:val="magenta"/>
        </w:rPr>
      </w:pPr>
      <w:r w:rsidRPr="00817A8D">
        <w:rPr>
          <w:highlight w:val="magenta"/>
        </w:rPr>
        <w:t>Eviter les abus, l’impulsivité sur internet (</w:t>
      </w:r>
      <w:r w:rsidRPr="00817A8D">
        <w:rPr>
          <w:highlight w:val="magenta"/>
        </w:rPr>
        <w:sym w:font="Wingdings" w:char="F0E0"/>
      </w:r>
      <w:r w:rsidRPr="00817A8D">
        <w:rPr>
          <w:highlight w:val="magenta"/>
        </w:rPr>
        <w:t>achats)</w:t>
      </w:r>
    </w:p>
    <w:p w:rsidR="00BA1378" w:rsidRPr="0016381F" w:rsidRDefault="00BA1378" w:rsidP="00BA1378">
      <w:pPr>
        <w:pStyle w:val="Sansinterligne"/>
        <w:numPr>
          <w:ilvl w:val="0"/>
          <w:numId w:val="4"/>
        </w:numPr>
        <w:rPr>
          <w:highlight w:val="green"/>
        </w:rPr>
      </w:pPr>
      <w:r w:rsidRPr="0016381F">
        <w:rPr>
          <w:highlight w:val="green"/>
        </w:rPr>
        <w:t>Danger du commerce en ligne</w:t>
      </w:r>
    </w:p>
    <w:p w:rsidR="00BA1378" w:rsidRPr="00817A8D" w:rsidRDefault="00BA1378" w:rsidP="00BA1378">
      <w:pPr>
        <w:pStyle w:val="Sansinterligne"/>
        <w:numPr>
          <w:ilvl w:val="0"/>
          <w:numId w:val="3"/>
        </w:numPr>
        <w:rPr>
          <w:highlight w:val="green"/>
        </w:rPr>
      </w:pPr>
      <w:r w:rsidRPr="00817A8D">
        <w:rPr>
          <w:highlight w:val="green"/>
        </w:rPr>
        <w:t>Achat facilité, réutilisation des données perso(cookies), publicité (ciblé, cachées)</w:t>
      </w:r>
    </w:p>
    <w:p w:rsidR="00BA1378" w:rsidRDefault="00BA1378" w:rsidP="00BA1378">
      <w:pPr>
        <w:pStyle w:val="Sansinterligne"/>
      </w:pPr>
    </w:p>
    <w:p w:rsidR="00BA1378" w:rsidRDefault="00BA1378" w:rsidP="00BA1378">
      <w:pPr>
        <w:pStyle w:val="Sansinterligne"/>
      </w:pPr>
      <w:r>
        <w:t>Doc 3 : extrait de roman, premier chapitre</w:t>
      </w:r>
    </w:p>
    <w:p w:rsidR="00BA1378" w:rsidRDefault="00BA1378" w:rsidP="00BA1378">
      <w:pPr>
        <w:pStyle w:val="Sansinterligne"/>
        <w:numPr>
          <w:ilvl w:val="0"/>
          <w:numId w:val="4"/>
        </w:numPr>
      </w:pPr>
      <w:r>
        <w:t>Surveillance constante des individus</w:t>
      </w:r>
    </w:p>
    <w:p w:rsidR="00BA1378" w:rsidRDefault="00BA1378" w:rsidP="00BA1378">
      <w:pPr>
        <w:pStyle w:val="Sansinterligne"/>
        <w:numPr>
          <w:ilvl w:val="0"/>
          <w:numId w:val="4"/>
        </w:numPr>
      </w:pPr>
      <w:r>
        <w:t>Idées d’une surveillance de tous les Hommes</w:t>
      </w:r>
    </w:p>
    <w:p w:rsidR="00BA1378" w:rsidRPr="00817A8D" w:rsidRDefault="00BA1378" w:rsidP="00BA1378">
      <w:pPr>
        <w:pStyle w:val="Sansinterligne"/>
        <w:numPr>
          <w:ilvl w:val="0"/>
          <w:numId w:val="3"/>
        </w:numPr>
        <w:rPr>
          <w:highlight w:val="green"/>
        </w:rPr>
      </w:pPr>
      <w:r w:rsidRPr="00817A8D">
        <w:rPr>
          <w:highlight w:val="green"/>
        </w:rPr>
        <w:t>Impossible de savoir si l’on est surveillé</w:t>
      </w:r>
    </w:p>
    <w:p w:rsidR="00BA1378" w:rsidRDefault="00BA1378" w:rsidP="00BA1378">
      <w:pPr>
        <w:pStyle w:val="Sansinterligne"/>
      </w:pPr>
    </w:p>
    <w:p w:rsidR="00BA1378" w:rsidRDefault="00BA1378" w:rsidP="00BA1378">
      <w:pPr>
        <w:pStyle w:val="Sansinterligne"/>
      </w:pPr>
      <w:r>
        <w:t>Doc 4 : introduction à la CNIL</w:t>
      </w:r>
    </w:p>
    <w:p w:rsidR="00BA1378" w:rsidRPr="0016381F" w:rsidRDefault="00BA1378" w:rsidP="00BA1378">
      <w:pPr>
        <w:pStyle w:val="Sansinterligne"/>
        <w:numPr>
          <w:ilvl w:val="0"/>
          <w:numId w:val="3"/>
        </w:numPr>
        <w:rPr>
          <w:highlight w:val="cyan"/>
        </w:rPr>
      </w:pPr>
      <w:r w:rsidRPr="0016381F">
        <w:rPr>
          <w:highlight w:val="cyan"/>
        </w:rPr>
        <w:t>A pour mission de protéger la vie privée et les libertés individuelle</w:t>
      </w:r>
      <w:r w:rsidR="00A1718B" w:rsidRPr="0016381F">
        <w:rPr>
          <w:highlight w:val="cyan"/>
        </w:rPr>
        <w:t xml:space="preserve"> ou public</w:t>
      </w:r>
    </w:p>
    <w:p w:rsidR="00A1718B" w:rsidRPr="0016381F" w:rsidRDefault="00A1718B" w:rsidP="00A1718B">
      <w:pPr>
        <w:pStyle w:val="Sansinterligne"/>
        <w:numPr>
          <w:ilvl w:val="0"/>
          <w:numId w:val="4"/>
        </w:numPr>
        <w:rPr>
          <w:highlight w:val="cyan"/>
        </w:rPr>
      </w:pPr>
      <w:r w:rsidRPr="0016381F">
        <w:rPr>
          <w:highlight w:val="cyan"/>
        </w:rPr>
        <w:t>Sécurité informatique et liberté</w:t>
      </w:r>
    </w:p>
    <w:p w:rsidR="00A1718B" w:rsidRPr="00817A8D" w:rsidRDefault="00A1718B" w:rsidP="00A1718B">
      <w:pPr>
        <w:pStyle w:val="Sansinterligne"/>
        <w:numPr>
          <w:ilvl w:val="0"/>
          <w:numId w:val="3"/>
        </w:numPr>
        <w:rPr>
          <w:highlight w:val="magenta"/>
        </w:rPr>
      </w:pPr>
      <w:r w:rsidRPr="00817A8D">
        <w:rPr>
          <w:highlight w:val="magenta"/>
        </w:rPr>
        <w:t>Sollicitation de la CNIL pour tout projet de loi sur un traitement automatisé de données nominative</w:t>
      </w:r>
    </w:p>
    <w:p w:rsidR="00A1718B" w:rsidRPr="0016381F" w:rsidRDefault="00A1718B" w:rsidP="00A1718B">
      <w:pPr>
        <w:pStyle w:val="Sansinterligne"/>
        <w:numPr>
          <w:ilvl w:val="0"/>
          <w:numId w:val="4"/>
        </w:numPr>
        <w:rPr>
          <w:highlight w:val="cyan"/>
        </w:rPr>
      </w:pPr>
      <w:r w:rsidRPr="0016381F">
        <w:rPr>
          <w:highlight w:val="cyan"/>
        </w:rPr>
        <w:t>Evite la collecte massive des informations</w:t>
      </w:r>
    </w:p>
    <w:p w:rsidR="00926B1D" w:rsidRPr="003F0287" w:rsidRDefault="00926B1D" w:rsidP="00926B1D">
      <w:pPr>
        <w:pStyle w:val="Sansinterligne"/>
        <w:ind w:left="720"/>
      </w:pPr>
    </w:p>
    <w:p w:rsidR="003F0287" w:rsidRDefault="003F0287" w:rsidP="003F0287">
      <w:pPr>
        <w:pStyle w:val="Sansinterligne"/>
      </w:pPr>
    </w:p>
    <w:tbl>
      <w:tblPr>
        <w:tblStyle w:val="Grilledutableau"/>
        <w:tblW w:w="11624" w:type="dxa"/>
        <w:tblInd w:w="-572" w:type="dxa"/>
        <w:tblLook w:val="04A0" w:firstRow="1" w:lastRow="0" w:firstColumn="1" w:lastColumn="0" w:noHBand="0" w:noVBand="1"/>
      </w:tblPr>
      <w:tblGrid>
        <w:gridCol w:w="1418"/>
        <w:gridCol w:w="2756"/>
        <w:gridCol w:w="2651"/>
        <w:gridCol w:w="2398"/>
        <w:gridCol w:w="2401"/>
      </w:tblGrid>
      <w:tr w:rsidR="008D5E49" w:rsidRPr="003F0287" w:rsidTr="008D5E49">
        <w:tc>
          <w:tcPr>
            <w:tcW w:w="1418" w:type="dxa"/>
            <w:tcBorders>
              <w:tl2br w:val="single" w:sz="4" w:space="0" w:color="auto"/>
            </w:tcBorders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</w:p>
        </w:tc>
        <w:tc>
          <w:tcPr>
            <w:tcW w:w="2756" w:type="dxa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  <w:r w:rsidRPr="003F0287">
              <w:rPr>
                <w:bCs/>
                <w:color w:val="FF0000"/>
              </w:rPr>
              <w:t>DOC 1</w:t>
            </w:r>
            <w:r>
              <w:rPr>
                <w:bCs/>
              </w:rPr>
              <w:t> : M Sarkozy entend développer le réseau de vidéo surveillance</w:t>
            </w:r>
          </w:p>
        </w:tc>
        <w:tc>
          <w:tcPr>
            <w:tcW w:w="2651" w:type="dxa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  <w:r w:rsidRPr="003F0287">
              <w:rPr>
                <w:bCs/>
                <w:color w:val="FF0000"/>
              </w:rPr>
              <w:t xml:space="preserve">DOC 2 : </w:t>
            </w:r>
            <w:r>
              <w:rPr>
                <w:bCs/>
              </w:rPr>
              <w:t>Le culte de l’internet : une menace pour le lien social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:rsidR="0013332A" w:rsidRPr="003F0287" w:rsidRDefault="0013332A" w:rsidP="00971267">
            <w:pPr>
              <w:pStyle w:val="Sansinterligne"/>
              <w:rPr>
                <w:bCs/>
              </w:rPr>
            </w:pPr>
            <w:r w:rsidRPr="003F0287">
              <w:rPr>
                <w:bCs/>
                <w:color w:val="FF0000"/>
              </w:rPr>
              <w:t xml:space="preserve">DOC 3 : </w:t>
            </w:r>
            <w:r w:rsidR="00971267">
              <w:rPr>
                <w:bCs/>
              </w:rPr>
              <w:t>idée surveillance de tous les Hommes</w:t>
            </w: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13332A" w:rsidRPr="0013332A" w:rsidRDefault="0013332A" w:rsidP="003F0287">
            <w:pPr>
              <w:pStyle w:val="Sansinterligne"/>
              <w:rPr>
                <w:bCs/>
              </w:rPr>
            </w:pPr>
            <w:r>
              <w:rPr>
                <w:bCs/>
                <w:color w:val="FF0000"/>
              </w:rPr>
              <w:t xml:space="preserve">DOC 4 : </w:t>
            </w:r>
            <w:r>
              <w:rPr>
                <w:bCs/>
              </w:rPr>
              <w:t>introduction à la CNIL</w:t>
            </w:r>
          </w:p>
        </w:tc>
      </w:tr>
      <w:tr w:rsidR="008D5E49" w:rsidRPr="003F0287" w:rsidTr="008D5E49">
        <w:tc>
          <w:tcPr>
            <w:tcW w:w="1418" w:type="dxa"/>
            <w:shd w:val="clear" w:color="auto" w:fill="70AD47" w:themeFill="accent6"/>
          </w:tcPr>
          <w:p w:rsidR="00060963" w:rsidRDefault="00060963" w:rsidP="00060963">
            <w:pPr>
              <w:pStyle w:val="Sansinterligne"/>
              <w:numPr>
                <w:ilvl w:val="0"/>
                <w:numId w:val="6"/>
              </w:numPr>
              <w:rPr>
                <w:bCs/>
              </w:rPr>
            </w:pPr>
          </w:p>
          <w:p w:rsidR="00060963" w:rsidRPr="00060963" w:rsidRDefault="00060963" w:rsidP="00060963">
            <w:pPr>
              <w:pStyle w:val="Sansinterligne"/>
              <w:rPr>
                <w:bCs/>
              </w:rPr>
            </w:pPr>
            <w:r>
              <w:rPr>
                <w:bCs/>
              </w:rPr>
              <w:t>Les dangers de l’info sur la liberté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817A8D" w:rsidRDefault="00817A8D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Collecte d’information sur les déplacements, comportement, relations, gouts.</w:t>
            </w:r>
            <w:r w:rsidR="007203E3">
              <w:rPr>
                <w:bCs/>
              </w:rPr>
              <w:t xml:space="preserve"> (Danger vie privé)</w:t>
            </w:r>
          </w:p>
          <w:p w:rsidR="00817A8D" w:rsidRPr="003F0287" w:rsidRDefault="00817A8D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Suivi d’un passant sur un trajet et pratique de reconnaissance faciale possible</w:t>
            </w:r>
            <w:r w:rsidR="007203E3">
              <w:rPr>
                <w:bCs/>
              </w:rPr>
              <w:t>(retrouver une personne deviens trop facile)</w:t>
            </w:r>
          </w:p>
        </w:tc>
        <w:tc>
          <w:tcPr>
            <w:tcW w:w="2651" w:type="dxa"/>
            <w:shd w:val="clear" w:color="auto" w:fill="70AD47" w:themeFill="accent6"/>
          </w:tcPr>
          <w:p w:rsidR="0013332A" w:rsidRDefault="00817A8D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Collecte d’</w:t>
            </w:r>
            <w:r w:rsidR="007203E3">
              <w:rPr>
                <w:bCs/>
              </w:rPr>
              <w:t>information par les cookies afin de proposé du contenu d’achat par publicité. (Danger vie privé)</w:t>
            </w:r>
          </w:p>
          <w:p w:rsidR="00817A8D" w:rsidRDefault="00817A8D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Achat facilité</w:t>
            </w:r>
            <w:r w:rsidR="007203E3">
              <w:rPr>
                <w:bCs/>
              </w:rPr>
              <w:t xml:space="preserve"> (évite que l’acheteur ne change d’avis avant achat)</w:t>
            </w:r>
          </w:p>
          <w:p w:rsidR="00817A8D" w:rsidRPr="003F0287" w:rsidRDefault="00817A8D" w:rsidP="003F0287">
            <w:pPr>
              <w:pStyle w:val="Sansinterligne"/>
              <w:rPr>
                <w:bCs/>
              </w:rPr>
            </w:pPr>
          </w:p>
        </w:tc>
        <w:tc>
          <w:tcPr>
            <w:tcW w:w="2398" w:type="dxa"/>
            <w:tcBorders>
              <w:tr2bl w:val="nil"/>
            </w:tcBorders>
            <w:shd w:val="clear" w:color="auto" w:fill="70AD47" w:themeFill="accent6"/>
          </w:tcPr>
          <w:p w:rsidR="0013332A" w:rsidRDefault="007203E3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Surveillance absolu, même de la pensée (pas de vie privé)</w:t>
            </w:r>
          </w:p>
          <w:p w:rsidR="007203E3" w:rsidRDefault="007203E3" w:rsidP="003F0287">
            <w:pPr>
              <w:pStyle w:val="Sansinterligne"/>
              <w:rPr>
                <w:bCs/>
              </w:rPr>
            </w:pPr>
          </w:p>
          <w:p w:rsidR="007203E3" w:rsidRDefault="007203E3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Tout mouvement et sons possible d’être entendu.</w:t>
            </w:r>
          </w:p>
          <w:p w:rsidR="007203E3" w:rsidRDefault="007203E3" w:rsidP="003F0287">
            <w:pPr>
              <w:pStyle w:val="Sansinterligne"/>
              <w:rPr>
                <w:bCs/>
              </w:rPr>
            </w:pPr>
          </w:p>
          <w:p w:rsidR="007203E3" w:rsidRPr="003F0287" w:rsidRDefault="007203E3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(Roman fictif et idée d’un futur proche)</w:t>
            </w:r>
          </w:p>
        </w:tc>
        <w:tc>
          <w:tcPr>
            <w:tcW w:w="2401" w:type="dxa"/>
            <w:tcBorders>
              <w:tr2bl w:val="nil"/>
            </w:tcBorders>
            <w:shd w:val="clear" w:color="auto" w:fill="70AD47" w:themeFill="accent6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</w:p>
        </w:tc>
      </w:tr>
      <w:tr w:rsidR="008D5E49" w:rsidRPr="003F0287" w:rsidTr="008D5E49">
        <w:tc>
          <w:tcPr>
            <w:tcW w:w="1418" w:type="dxa"/>
            <w:shd w:val="clear" w:color="auto" w:fill="BDD6EE" w:themeFill="accent1" w:themeFillTint="66"/>
          </w:tcPr>
          <w:p w:rsidR="008D5E49" w:rsidRDefault="008D5E49" w:rsidP="008D5E49">
            <w:pPr>
              <w:pStyle w:val="Sansinterligne"/>
              <w:numPr>
                <w:ilvl w:val="0"/>
                <w:numId w:val="6"/>
              </w:numPr>
              <w:rPr>
                <w:bCs/>
              </w:rPr>
            </w:pPr>
          </w:p>
          <w:p w:rsidR="008D5E49" w:rsidRPr="008D5E49" w:rsidRDefault="008D5E49" w:rsidP="008D5E49">
            <w:pPr>
              <w:pStyle w:val="Sansinterligne"/>
              <w:rPr>
                <w:bCs/>
              </w:rPr>
            </w:pPr>
            <w:r>
              <w:rPr>
                <w:bCs/>
              </w:rPr>
              <w:t>Les objectifs de sécurité</w:t>
            </w:r>
          </w:p>
        </w:tc>
        <w:tc>
          <w:tcPr>
            <w:tcW w:w="2756" w:type="dxa"/>
            <w:tcBorders>
              <w:bottom w:val="single" w:sz="4" w:space="0" w:color="auto"/>
              <w:tr2bl w:val="nil"/>
            </w:tcBorders>
            <w:shd w:val="clear" w:color="auto" w:fill="BDD6EE" w:themeFill="accent1" w:themeFillTint="66"/>
          </w:tcPr>
          <w:p w:rsidR="0013332A" w:rsidRDefault="007203E3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Lutte contre le terrorisme (meilleur protection)</w:t>
            </w:r>
          </w:p>
          <w:p w:rsidR="007203E3" w:rsidRPr="003F0287" w:rsidRDefault="007203E3" w:rsidP="003F0287">
            <w:pPr>
              <w:pStyle w:val="Sansinterligne"/>
              <w:rPr>
                <w:bCs/>
              </w:rPr>
            </w:pPr>
            <w:r>
              <w:rPr>
                <w:bCs/>
              </w:rPr>
              <w:t>Enregistrements détruit sur 1mois, sauf enquête de flagrant délit ou enquête judiciaire (évite les</w:t>
            </w:r>
            <w:r w:rsidR="00E04BCC">
              <w:rPr>
                <w:bCs/>
              </w:rPr>
              <w:t xml:space="preserve"> abus)</w:t>
            </w:r>
          </w:p>
        </w:tc>
        <w:tc>
          <w:tcPr>
            <w:tcW w:w="265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</w:p>
        </w:tc>
        <w:tc>
          <w:tcPr>
            <w:tcW w:w="2398" w:type="dxa"/>
            <w:shd w:val="clear" w:color="auto" w:fill="BDD6EE" w:themeFill="accent1" w:themeFillTint="66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</w:p>
        </w:tc>
        <w:tc>
          <w:tcPr>
            <w:tcW w:w="2401" w:type="dxa"/>
            <w:shd w:val="clear" w:color="auto" w:fill="BDD6EE" w:themeFill="accent1" w:themeFillTint="66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  <w:bookmarkStart w:id="0" w:name="_GoBack"/>
            <w:bookmarkEnd w:id="0"/>
          </w:p>
        </w:tc>
      </w:tr>
      <w:tr w:rsidR="008D5E49" w:rsidRPr="003F0287" w:rsidTr="008D5E49">
        <w:tc>
          <w:tcPr>
            <w:tcW w:w="1418" w:type="dxa"/>
            <w:shd w:val="clear" w:color="auto" w:fill="7030A0"/>
          </w:tcPr>
          <w:p w:rsidR="008D5E49" w:rsidRDefault="008D5E49" w:rsidP="008D5E49">
            <w:pPr>
              <w:pStyle w:val="Sansinterligne"/>
              <w:numPr>
                <w:ilvl w:val="0"/>
                <w:numId w:val="6"/>
              </w:numPr>
              <w:rPr>
                <w:bCs/>
              </w:rPr>
            </w:pPr>
          </w:p>
          <w:p w:rsidR="008D5E49" w:rsidRPr="008D5E49" w:rsidRDefault="008D5E49" w:rsidP="008D5E49">
            <w:pPr>
              <w:pStyle w:val="Sansinterligne"/>
              <w:rPr>
                <w:bCs/>
              </w:rPr>
            </w:pPr>
            <w:r>
              <w:rPr>
                <w:bCs/>
              </w:rPr>
              <w:t>Les solutions proposées pour lutter contre ces dangers</w:t>
            </w:r>
          </w:p>
        </w:tc>
        <w:tc>
          <w:tcPr>
            <w:tcW w:w="2756" w:type="dxa"/>
            <w:tcBorders>
              <w:tr2bl w:val="nil"/>
            </w:tcBorders>
            <w:shd w:val="clear" w:color="auto" w:fill="7030A0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</w:p>
        </w:tc>
        <w:tc>
          <w:tcPr>
            <w:tcW w:w="2651" w:type="dxa"/>
            <w:tcBorders>
              <w:tr2bl w:val="nil"/>
            </w:tcBorders>
            <w:shd w:val="clear" w:color="auto" w:fill="7030A0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</w:p>
        </w:tc>
        <w:tc>
          <w:tcPr>
            <w:tcW w:w="2398" w:type="dxa"/>
            <w:shd w:val="clear" w:color="auto" w:fill="7030A0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</w:p>
        </w:tc>
        <w:tc>
          <w:tcPr>
            <w:tcW w:w="2401" w:type="dxa"/>
            <w:shd w:val="clear" w:color="auto" w:fill="7030A0"/>
          </w:tcPr>
          <w:p w:rsidR="0013332A" w:rsidRPr="003F0287" w:rsidRDefault="0013332A" w:rsidP="003F0287">
            <w:pPr>
              <w:pStyle w:val="Sansinterligne"/>
              <w:rPr>
                <w:bCs/>
              </w:rPr>
            </w:pPr>
          </w:p>
        </w:tc>
      </w:tr>
    </w:tbl>
    <w:p w:rsidR="003F0287" w:rsidRPr="003F0287" w:rsidRDefault="003F0287" w:rsidP="003F0287">
      <w:pPr>
        <w:pStyle w:val="Sansinterligne"/>
      </w:pPr>
    </w:p>
    <w:sectPr w:rsidR="003F0287" w:rsidRPr="003F0287" w:rsidSect="003F0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6A1B"/>
    <w:multiLevelType w:val="hybridMultilevel"/>
    <w:tmpl w:val="6AAA7772"/>
    <w:lvl w:ilvl="0" w:tplc="9A9CD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B09"/>
    <w:multiLevelType w:val="hybridMultilevel"/>
    <w:tmpl w:val="1BC6EBF6"/>
    <w:lvl w:ilvl="0" w:tplc="50CC2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66B8"/>
    <w:multiLevelType w:val="hybridMultilevel"/>
    <w:tmpl w:val="F24E2B6C"/>
    <w:lvl w:ilvl="0" w:tplc="E84C6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236E7"/>
    <w:multiLevelType w:val="hybridMultilevel"/>
    <w:tmpl w:val="D464B726"/>
    <w:lvl w:ilvl="0" w:tplc="E54898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C1CCB"/>
    <w:multiLevelType w:val="hybridMultilevel"/>
    <w:tmpl w:val="52CCE65E"/>
    <w:lvl w:ilvl="0" w:tplc="B20CE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60979"/>
    <w:multiLevelType w:val="hybridMultilevel"/>
    <w:tmpl w:val="594E727A"/>
    <w:lvl w:ilvl="0" w:tplc="AA6EB30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87"/>
    <w:rsid w:val="00060963"/>
    <w:rsid w:val="0013332A"/>
    <w:rsid w:val="0016381F"/>
    <w:rsid w:val="00167DD1"/>
    <w:rsid w:val="003F0287"/>
    <w:rsid w:val="007203E3"/>
    <w:rsid w:val="00817A8D"/>
    <w:rsid w:val="008D5E49"/>
    <w:rsid w:val="00926B1D"/>
    <w:rsid w:val="0093008A"/>
    <w:rsid w:val="00971267"/>
    <w:rsid w:val="00A1718B"/>
    <w:rsid w:val="00A87956"/>
    <w:rsid w:val="00BA1378"/>
    <w:rsid w:val="00C86F77"/>
    <w:rsid w:val="00C97647"/>
    <w:rsid w:val="00DC119B"/>
    <w:rsid w:val="00E0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97C0"/>
  <w15:chartTrackingRefBased/>
  <w15:docId w15:val="{D6F67267-1427-4ADF-ADFD-7D6A11D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F028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F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Pristio</cp:lastModifiedBy>
  <cp:revision>4</cp:revision>
  <dcterms:created xsi:type="dcterms:W3CDTF">2016-01-28T14:31:00Z</dcterms:created>
  <dcterms:modified xsi:type="dcterms:W3CDTF">2016-02-04T15:56:00Z</dcterms:modified>
</cp:coreProperties>
</file>