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08" w:rsidRPr="00894208" w:rsidRDefault="00894208" w:rsidP="00894208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894208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 xml:space="preserve">Puissance </w:t>
      </w:r>
      <w:proofErr w:type="spellStart"/>
      <w:r w:rsidRPr="00894208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n-ième</w:t>
      </w:r>
      <w:proofErr w:type="spellEnd"/>
      <w:r w:rsidRPr="00894208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 xml:space="preserve"> d'une matrice carrée d'ordre 2 ou 3</w:t>
      </w:r>
    </w:p>
    <w:p w:rsidR="00894208" w:rsidRPr="00894208" w:rsidRDefault="00894208" w:rsidP="00894208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</w:t>
      </w:r>
    </w:p>
    <w:p w:rsidR="00894208" w:rsidRPr="00894208" w:rsidRDefault="00894208" w:rsidP="00894208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>Savoir utiliser la notation puissance d'une matrice d'ordre 2 ou 3.</w:t>
      </w: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br/>
        <w:t>Calculer la puissance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008B8E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>-ième</w:t>
      </w:r>
      <w:proofErr w:type="spellEnd"/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 xml:space="preserve"> d'une matrice d'ordre 2 ou 3.</w:t>
      </w: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br/>
        <w:t>Puissance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008B8E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>-ième</w:t>
      </w:r>
      <w:proofErr w:type="spellEnd"/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 xml:space="preserve"> d'une matrice diagonale d'ordre 2 ou 3.</w:t>
      </w: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br/>
        <w:t>Puissance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008B8E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>-ième</w:t>
      </w:r>
      <w:proofErr w:type="spellEnd"/>
      <w:r w:rsidRPr="00894208">
        <w:rPr>
          <w:rFonts w:ascii="Helvetica" w:eastAsia="Times New Roman" w:hAnsi="Helvetica" w:cs="Helvetica"/>
          <w:color w:val="008B8E"/>
          <w:sz w:val="20"/>
          <w:szCs w:val="20"/>
        </w:rPr>
        <w:t xml:space="preserve"> d'une matrice triangulaire supérieure stricte d'ordre 3.</w:t>
      </w:r>
    </w:p>
    <w:p w:rsidR="00894208" w:rsidRPr="00894208" w:rsidRDefault="00894208" w:rsidP="00894208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De nombreux problèmes se résolvent à l'aide des puissances de matrices, on devra être capable d'utiliser sa calculatrice pour déterminer les coefficients.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894208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 xml:space="preserve">1. Puissance </w:t>
      </w:r>
      <w:proofErr w:type="spellStart"/>
      <w:r w:rsidRPr="00894208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n-ième</w:t>
      </w:r>
      <w:proofErr w:type="spellEnd"/>
      <w:r w:rsidRPr="00894208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 xml:space="preserve"> d'une matrice carrée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>a. Définition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une matrice carrée d'ordre 2 ou 3. Pour tout entier naturel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non nul, on a :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+1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 × A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 × A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et 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1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commutent.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Attention !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  <w:t>On n'obtient pas, dans la plupart des cas, les coefficients de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en prenant la puissance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-ième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 xml:space="preserve"> des coefficients de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>b. Exemples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1 :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A 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90525" cy="314325"/>
            <wp:effectExtent l="0" t="0" r="9525" b="9525"/>
            <wp:docPr id="17" name="Image 17" descr="http://api.cours.fr/v1/api/corpus/data/mtabswf/opd/460033/img/4/6/4/9/4649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60033/img/4/6/4/9/46491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 On a A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2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66725" cy="314325"/>
            <wp:effectExtent l="0" t="0" r="9525" b="9525"/>
            <wp:docPr id="16" name="Image 16" descr="http://api.cours.fr/v1/api/corpus/data/mtabswf/opd/460033/img/4/6/4/9/4649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60033/img/4/6/4/9/46491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et A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3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61975" cy="314325"/>
            <wp:effectExtent l="0" t="0" r="9525" b="9525"/>
            <wp:docPr id="15" name="Image 15" descr="http://api.cours.fr/v1/api/corpus/data/mtabswf/opd/460033/img/4/6/4/9/464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60033/img/4/6/4/9/4649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2 :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A 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2925" cy="495300"/>
            <wp:effectExtent l="0" t="0" r="9525" b="0"/>
            <wp:docPr id="14" name="Image 14" descr="http://api.cours.fr/v1/api/corpus/data/mtabswf/opd/460033/img/4/6/4/9/4649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60033/img/4/6/4/9/46492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 On a A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2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2925" cy="495300"/>
            <wp:effectExtent l="0" t="0" r="9525" b="0"/>
            <wp:docPr id="13" name="Image 13" descr="http://api.cours.fr/v1/api/corpus/data/mtabswf/opd/460033/img/4/6/4/9/4649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60033/img/4/6/4/9/46492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et A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3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61975" cy="495300"/>
            <wp:effectExtent l="0" t="0" r="9525" b="0"/>
            <wp:docPr id="12" name="Image 12" descr="http://api.cours.fr/v1/api/corpus/data/mtabswf/opd/460033/img/4/6/4/9/4649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60033/img/4/6/4/9/46492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Cas des matrices diagonales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>a. Définition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Une matrice est 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diagonale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si tous ses coefficients en dehors de sa diagonale principale sont nuls.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: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57225" cy="495300"/>
            <wp:effectExtent l="0" t="0" r="9525" b="0"/>
            <wp:docPr id="11" name="Image 11" descr="http://api.cours.fr/v1/api/corpus/data/mtabswf/opd/460033/img/4/6/4/9/4649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460033/img/4/6/4/9/46492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est une matrice diagonale.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 xml:space="preserve">b. Puissance </w:t>
      </w:r>
      <w:proofErr w:type="spellStart"/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>n-ième</w:t>
      </w:r>
      <w:proofErr w:type="spellEnd"/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Pour trouver la puissance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-ième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 xml:space="preserve"> d'une matrice diagonale, il suffit d'élever à la puissance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les coefficients de la diagonale, tous les autres coefficients restant nuls.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Preuve :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Procédons par récurrence, dans le cas des matrices d'ordre 2.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  <w:t>Soit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une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 xml:space="preserve"> matrice diagonale, il existe deux réels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tels que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81000" cy="333375"/>
            <wp:effectExtent l="0" t="0" r="0" b="9525"/>
            <wp:docPr id="10" name="Image 10" descr="http://api.cours.fr/v1/api/corpus/data/mtabswf/opd/460033/img/4/6/4/9/4649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pi.cours.fr/v1/api/corpus/data/mtabswf/opd/460033/img/4/6/4/9/46493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 Montrons que pour tout entier naturel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non nul, on a :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</w:t>
      </w:r>
      <w:r w:rsidRPr="00894208">
        <w:rPr>
          <w:rFonts w:ascii="Helvetica" w:eastAsia="Times New Roman" w:hAnsi="Helvetica" w:cs="Helvetica"/>
          <w:noProof/>
          <w:color w:val="333333"/>
          <w:sz w:val="15"/>
          <w:szCs w:val="15"/>
          <w:vertAlign w:val="subscript"/>
        </w:rPr>
        <w:drawing>
          <wp:inline distT="0" distB="0" distL="0" distR="0">
            <wp:extent cx="523875" cy="371475"/>
            <wp:effectExtent l="0" t="0" r="9525" b="9525"/>
            <wp:docPr id="9" name="Image 9" descr="http://api.cours.fr/v1/api/corpus/data/mtabswf/opd/460033/img/4/6/4/9/464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460033/img/4/6/4/9/46493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Initialisation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: pour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 1,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1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09650" cy="438150"/>
            <wp:effectExtent l="0" t="0" r="0" b="0"/>
            <wp:docPr id="8" name="Image 8" descr="http://api.cours.fr/v1/api/corpus/data/mtabswf/opd/460033/img/4/6/4/9/4649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460033/img/4/6/4/9/4649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lastRenderedPageBreak/>
        <w:t>Hérédité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: supposons qu'au rang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on ait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23875" cy="371475"/>
            <wp:effectExtent l="0" t="0" r="9525" b="9525"/>
            <wp:docPr id="7" name="Image 7" descr="http://api.cours.fr/v1/api/corpus/data/mtabswf/opd/460033/img/4/6/4/9/4649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460033/img/4/6/4/9/46493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 On a alors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+1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809625" cy="438150"/>
            <wp:effectExtent l="0" t="0" r="9525" b="0"/>
            <wp:docPr id="6" name="Image 6" descr="http://api.cours.fr/v1/api/corpus/data/mtabswf/opd/460033/img/4/6/4/9/4649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pi.cours.fr/v1/api/corpus/data/mtabswf/opd/460033/img/4/6/4/9/46493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Conclusion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: pour tout entier naturel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non nul, on a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D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23875" cy="371475"/>
            <wp:effectExtent l="0" t="0" r="9525" b="9525"/>
            <wp:docPr id="5" name="Image 5" descr="http://api.cours.fr/v1/api/corpus/data/mtabswf/opd/460033/img/4/6/4/9/4649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pi.cours.fr/v1/api/corpus/data/mtabswf/opd/460033/img/4/6/4/9/46494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br/>
      </w: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: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28650" cy="495300"/>
            <wp:effectExtent l="0" t="0" r="0" b="0"/>
            <wp:docPr id="4" name="Image 4" descr="http://api.cours.fr/v1/api/corpus/data/mtabswf/opd/460033/img/4/6/4/9/4649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pi.cours.fr/v1/api/corpus/data/mtabswf/opd/460033/img/4/6/4/9/46494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 On a pour tout entier naturel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non nul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90600" cy="638175"/>
            <wp:effectExtent l="0" t="0" r="0" b="9525"/>
            <wp:docPr id="3" name="Image 3" descr="http://api.cours.fr/v1/api/corpus/data/mtabswf/opd/460033/img/4/6/4/9/4649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pi.cours.fr/v1/api/corpus/data/mtabswf/opd/460033/img/4/6/4/9/46494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3. Cas des matrices triangulaires supérieure stricte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>a. Définition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Une matrice est dite 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triangulaire supérieure stricte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si tous ses éléments situés sous sa diagonale principale sont nuls ainsi que tous les éléments de sa diagonale principale.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: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2925" cy="495300"/>
            <wp:effectExtent l="0" t="0" r="9525" b="0"/>
            <wp:docPr id="2" name="Image 2" descr="http://api.cours.fr/v1/api/corpus/data/mtabswf/opd/460033/img/4/6/4/9/4649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pi.cours.fr/v1/api/corpus/data/mtabswf/opd/460033/img/4/6/4/9/46494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est une matrice triangulaire supérieure stricte.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 xml:space="preserve">b. Puissance </w:t>
      </w:r>
      <w:proofErr w:type="spellStart"/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>n-ième</w:t>
      </w:r>
      <w:proofErr w:type="spellEnd"/>
      <w:r w:rsidRPr="00894208">
        <w:rPr>
          <w:rFonts w:ascii="Helvetica" w:eastAsia="Times New Roman" w:hAnsi="Helvetica" w:cs="Helvetica"/>
          <w:color w:val="008B8E"/>
          <w:sz w:val="26"/>
          <w:szCs w:val="26"/>
        </w:rPr>
        <w:t xml:space="preserve"> d'une matrice triangulaire supérieure stricte d'ordre 3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Si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est une </w:t>
      </w: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triangulaire supérieure stricte d'ordre 3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, alors pour tout entier naturel supérieur ou égal à 3, on a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3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2925" cy="495300"/>
            <wp:effectExtent l="0" t="0" r="9525" b="0"/>
            <wp:docPr id="1" name="Image 1" descr="http://api.cours.fr/v1/api/corpus/data/mtabswf/opd/460033/img/4/6/4/9/4649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pi.cours.fr/v1/api/corpus/data/mtabswf/opd/460033/img/4/6/4/9/46494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94208" w:rsidRPr="00894208" w:rsidRDefault="00894208" w:rsidP="00894208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 :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C'est la raison pour laquelle il est utile de les repérer !</w:t>
      </w:r>
    </w:p>
    <w:p w:rsidR="00894208" w:rsidRPr="00894208" w:rsidRDefault="00894208" w:rsidP="00894208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L'essentiel</w:t>
      </w:r>
    </w:p>
    <w:p w:rsidR="00894208" w:rsidRPr="00894208" w:rsidRDefault="00894208" w:rsidP="00894208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Pour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, matrice carrée d'ordre 2 ou 3,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+1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 A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1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  <w:t>Pour une matrice diagonale, il suffit d'élever à la puissance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les coefficients de la diagonale.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br/>
        <w:t>Pour </w:t>
      </w:r>
      <w:proofErr w:type="spellStart"/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</w:t>
      </w:r>
      <w:r w:rsidRPr="00894208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proofErr w:type="spellEnd"/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matrice triangulaire supérieure stricte d'ordre 3, les coefficients deviennent nuls lorsque </w:t>
      </w:r>
      <w:r w:rsidRPr="0089420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94208">
        <w:rPr>
          <w:rFonts w:ascii="Helvetica" w:eastAsia="Times New Roman" w:hAnsi="Helvetica" w:cs="Helvetica"/>
          <w:color w:val="333333"/>
          <w:sz w:val="20"/>
          <w:szCs w:val="20"/>
        </w:rPr>
        <w:t> &gt; 3.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08"/>
    <w:rsid w:val="00503CEE"/>
    <w:rsid w:val="008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6395-17EC-43A5-8BC1-7590E1EF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94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4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894208"/>
  </w:style>
  <w:style w:type="character" w:customStyle="1" w:styleId="apple-converted-space">
    <w:name w:val="apple-converted-space"/>
    <w:basedOn w:val="Policepardfaut"/>
    <w:rsid w:val="00894208"/>
  </w:style>
  <w:style w:type="character" w:styleId="Lienhypertexte">
    <w:name w:val="Hyperlink"/>
    <w:basedOn w:val="Policepardfaut"/>
    <w:uiPriority w:val="99"/>
    <w:semiHidden/>
    <w:unhideWhenUsed/>
    <w:rsid w:val="00894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45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4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898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883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75182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431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02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2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36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32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5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7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07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074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67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6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7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5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76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7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9741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9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277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0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38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3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0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834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2016-01-22T10:24:00Z</dcterms:created>
  <dcterms:modified xsi:type="dcterms:W3CDTF">2016-01-22T10:25:00Z</dcterms:modified>
</cp:coreProperties>
</file>