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325" w:rsidRPr="002F7325" w:rsidRDefault="002F7325" w:rsidP="002F7325">
      <w:pPr>
        <w:shd w:val="clear" w:color="auto" w:fill="EEF8FD"/>
        <w:spacing w:after="0" w:line="279" w:lineRule="atLeast"/>
        <w:rPr>
          <w:rFonts w:ascii="Helvetica" w:eastAsia="Times New Roman" w:hAnsi="Helvetica" w:cs="Helvetica"/>
          <w:b/>
          <w:bCs/>
          <w:color w:val="008B8E"/>
          <w:sz w:val="20"/>
          <w:szCs w:val="20"/>
        </w:rPr>
      </w:pPr>
      <w:r w:rsidRPr="002F7325">
        <w:rPr>
          <w:rFonts w:ascii="Helvetica" w:eastAsia="Times New Roman" w:hAnsi="Helvetica" w:cs="Helvetica"/>
          <w:b/>
          <w:bCs/>
          <w:color w:val="008B8E"/>
          <w:sz w:val="20"/>
          <w:szCs w:val="20"/>
        </w:rPr>
        <w:t>Objectif(s)</w:t>
      </w:r>
    </w:p>
    <w:p w:rsidR="002F7325" w:rsidRPr="002F7325" w:rsidRDefault="002F7325" w:rsidP="002F7325">
      <w:pPr>
        <w:shd w:val="clear" w:color="auto" w:fill="EEF8FD"/>
        <w:spacing w:line="279" w:lineRule="atLeast"/>
        <w:rPr>
          <w:rFonts w:ascii="Helvetica" w:eastAsia="Times New Roman" w:hAnsi="Helvetica" w:cs="Helvetica"/>
          <w:color w:val="008B8E"/>
          <w:sz w:val="20"/>
          <w:szCs w:val="20"/>
        </w:rPr>
      </w:pPr>
      <w:r w:rsidRPr="002F7325">
        <w:rPr>
          <w:rFonts w:ascii="Helvetica" w:eastAsia="Times New Roman" w:hAnsi="Helvetica" w:cs="Helvetica"/>
          <w:color w:val="008B8E"/>
          <w:sz w:val="20"/>
          <w:szCs w:val="20"/>
        </w:rPr>
        <w:t>Recherche du plus court chemin sur un graphe pondéré connexe.</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hyperlink r:id="rId4" w:history="1">
        <w:r w:rsidRPr="002F7325">
          <w:rPr>
            <w:rFonts w:ascii="Helvetica" w:eastAsia="Times New Roman" w:hAnsi="Helvetica" w:cs="Helvetica"/>
            <w:color w:val="428BCA"/>
            <w:sz w:val="20"/>
            <w:szCs w:val="20"/>
            <w:u w:val="single"/>
          </w:rPr>
          <w:t>Cours particuliers de Mathématiques niveau Lycée</w:t>
        </w:r>
      </w:hyperlink>
    </w:p>
    <w:p w:rsidR="002F7325" w:rsidRPr="002F7325" w:rsidRDefault="002F7325" w:rsidP="002F7325">
      <w:pPr>
        <w:shd w:val="clear" w:color="auto" w:fill="FFFFFF"/>
        <w:spacing w:after="0" w:line="279" w:lineRule="atLeast"/>
        <w:rPr>
          <w:rFonts w:ascii="Helvetica" w:eastAsia="Times New Roman" w:hAnsi="Helvetica" w:cs="Helvetica"/>
          <w:b/>
          <w:bCs/>
          <w:color w:val="008B8E"/>
          <w:sz w:val="26"/>
          <w:szCs w:val="26"/>
        </w:rPr>
      </w:pPr>
      <w:r w:rsidRPr="002F7325">
        <w:rPr>
          <w:rFonts w:ascii="Helvetica" w:eastAsia="Times New Roman" w:hAnsi="Helvetica" w:cs="Helvetica"/>
          <w:b/>
          <w:bCs/>
          <w:color w:val="008B8E"/>
          <w:sz w:val="26"/>
          <w:szCs w:val="26"/>
        </w:rPr>
        <w:t>1. Définitions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t>► </w:t>
      </w:r>
      <w:r w:rsidRPr="002F7325">
        <w:rPr>
          <w:rFonts w:ascii="Helvetica" w:eastAsia="Times New Roman" w:hAnsi="Helvetica" w:cs="Helvetica"/>
          <w:b/>
          <w:bCs/>
          <w:color w:val="333333"/>
          <w:sz w:val="20"/>
          <w:szCs w:val="20"/>
        </w:rPr>
        <w:t>Chaînes, chaînes eulériennes, cycle eulérien</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Une chaîne</w:t>
      </w:r>
      <w:r w:rsidRPr="002F7325">
        <w:rPr>
          <w:rFonts w:ascii="Helvetica" w:eastAsia="Times New Roman" w:hAnsi="Helvetica" w:cs="Helvetica"/>
          <w:color w:val="333333"/>
          <w:sz w:val="20"/>
          <w:szCs w:val="20"/>
        </w:rPr>
        <w:t> est une liste ordonnée de sommets adjacents d’un graphe. </w:t>
      </w:r>
      <w:r w:rsidRPr="002F7325">
        <w:rPr>
          <w:rFonts w:ascii="Helvetica" w:eastAsia="Times New Roman" w:hAnsi="Helvetica" w:cs="Helvetica"/>
          <w:b/>
          <w:bCs/>
          <w:color w:val="333333"/>
          <w:sz w:val="20"/>
          <w:szCs w:val="20"/>
        </w:rPr>
        <w:t>La longueur</w:t>
      </w:r>
      <w:r w:rsidRPr="002F7325">
        <w:rPr>
          <w:rFonts w:ascii="Helvetica" w:eastAsia="Times New Roman" w:hAnsi="Helvetica" w:cs="Helvetica"/>
          <w:color w:val="333333"/>
          <w:sz w:val="20"/>
          <w:szCs w:val="20"/>
        </w:rPr>
        <w:t> de cette chaîne est le nombre d’arêtes qui la compose.</w:t>
      </w:r>
      <w:bookmarkStart w:id="0" w:name="_GoBack"/>
      <w:bookmarkEnd w:id="0"/>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Une chaîne fermée</w:t>
      </w:r>
      <w:r w:rsidRPr="002F7325">
        <w:rPr>
          <w:rFonts w:ascii="Helvetica" w:eastAsia="Times New Roman" w:hAnsi="Helvetica" w:cs="Helvetica"/>
          <w:color w:val="333333"/>
          <w:sz w:val="20"/>
          <w:szCs w:val="20"/>
        </w:rPr>
        <w:t> est une chaîne dont l’origine et l’extrémité sont confondues.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Une chaîne eulérienne</w:t>
      </w:r>
      <w:r w:rsidRPr="002F7325">
        <w:rPr>
          <w:rFonts w:ascii="Helvetica" w:eastAsia="Times New Roman" w:hAnsi="Helvetica" w:cs="Helvetica"/>
          <w:color w:val="333333"/>
          <w:sz w:val="20"/>
          <w:szCs w:val="20"/>
        </w:rPr>
        <w:t> est une chaîne contenant toutes les arêtes du graphe une fois et une seule.</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 cycle eulérien</w:t>
      </w:r>
      <w:r w:rsidRPr="002F7325">
        <w:rPr>
          <w:rFonts w:ascii="Helvetica" w:eastAsia="Times New Roman" w:hAnsi="Helvetica" w:cs="Helvetica"/>
          <w:color w:val="333333"/>
          <w:sz w:val="20"/>
          <w:szCs w:val="20"/>
        </w:rPr>
        <w:t> est une chaîne fermée contenant toutes les arêtes du graphe une fois et une seule.</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840"/>
        <w:gridCol w:w="5232"/>
      </w:tblGrid>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428875" cy="1971675"/>
                  <wp:effectExtent l="0" t="0" r="9525" b="9525"/>
                  <wp:docPr id="10" name="Image 10" descr="http://api.cours.fr/v1/api/corpus/data/mtabswf/opd/417387/img/4/1/7/3/417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cours.fr/v1/api/corpus/data/mtabswf/opd/417387/img/4/1/7/3/4173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71675"/>
                          </a:xfrm>
                          <a:prstGeom prst="rect">
                            <a:avLst/>
                          </a:prstGeom>
                          <a:noFill/>
                          <a:ln>
                            <a:noFill/>
                          </a:ln>
                        </pic:spPr>
                      </pic:pic>
                    </a:graphicData>
                  </a:graphic>
                </wp:inline>
              </w:drawing>
            </w:r>
          </w:p>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b/>
                <w:bCs/>
                <w:sz w:val="24"/>
                <w:szCs w:val="24"/>
              </w:rPr>
              <w:t>Graphe 1</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t>A - B - C - D est une chaîne du graphe 1, elle est de longueur 3.</w:t>
            </w:r>
            <w:r w:rsidRPr="002F7325">
              <w:rPr>
                <w:rFonts w:ascii="Times New Roman" w:eastAsia="Times New Roman" w:hAnsi="Times New Roman" w:cs="Times New Roman"/>
                <w:sz w:val="24"/>
                <w:szCs w:val="24"/>
              </w:rPr>
              <w:br/>
              <w:t>A - B - C - D - A est une chaîne fermée.</w:t>
            </w:r>
          </w:p>
        </w:tc>
      </w:tr>
    </w:tbl>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Graphes étiquetés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 graphe étiqueté</w:t>
      </w:r>
      <w:r w:rsidRPr="002F7325">
        <w:rPr>
          <w:rFonts w:ascii="Helvetica" w:eastAsia="Times New Roman" w:hAnsi="Helvetica" w:cs="Helvetica"/>
          <w:color w:val="333333"/>
          <w:sz w:val="20"/>
          <w:szCs w:val="20"/>
        </w:rPr>
        <w:t> est un graphe orienté où chaque arête est étiquetée par un nombre ou un mot (un dessin…).</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noProof/>
          <w:color w:val="333333"/>
          <w:sz w:val="20"/>
          <w:szCs w:val="20"/>
        </w:rPr>
        <w:drawing>
          <wp:inline distT="0" distB="0" distL="0" distR="0">
            <wp:extent cx="2657475" cy="2162175"/>
            <wp:effectExtent l="0" t="0" r="9525" b="9525"/>
            <wp:docPr id="9" name="Image 9" descr="http://api.cours.fr/v1/api/corpus/data/mtabswf/opd/417387/img/4/1/7/3/417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i.cours.fr/v1/api/corpus/data/mtabswf/opd/417387/img/4/1/7/3/41739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162175"/>
                    </a:xfrm>
                    <a:prstGeom prst="rect">
                      <a:avLst/>
                    </a:prstGeom>
                    <a:noFill/>
                    <a:ln>
                      <a:noFill/>
                    </a:ln>
                  </pic:spPr>
                </pic:pic>
              </a:graphicData>
            </a:graphic>
          </wp:inline>
        </w:drawing>
      </w:r>
      <w:r w:rsidRPr="002F7325">
        <w:rPr>
          <w:rFonts w:ascii="Helvetica" w:eastAsia="Times New Roman" w:hAnsi="Helvetica" w:cs="Helvetica"/>
          <w:color w:val="333333"/>
          <w:sz w:val="20"/>
          <w:szCs w:val="20"/>
        </w:rPr>
        <w:br/>
      </w:r>
      <w:r w:rsidRPr="002F7325">
        <w:rPr>
          <w:rFonts w:ascii="Helvetica" w:eastAsia="Times New Roman" w:hAnsi="Helvetica" w:cs="Helvetica"/>
          <w:b/>
          <w:bCs/>
          <w:color w:val="333333"/>
          <w:sz w:val="20"/>
          <w:szCs w:val="20"/>
        </w:rPr>
        <w:t>                        Graphe 2</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Graphes pondérés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 graphe pondéré</w:t>
      </w:r>
      <w:r w:rsidRPr="002F7325">
        <w:rPr>
          <w:rFonts w:ascii="Helvetica" w:eastAsia="Times New Roman" w:hAnsi="Helvetica" w:cs="Helvetica"/>
          <w:color w:val="333333"/>
          <w:sz w:val="20"/>
          <w:szCs w:val="20"/>
        </w:rPr>
        <w:t> est un graphe étiqueté de nombres positifs uniquement.</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t>Chaque nombre est appelé </w:t>
      </w:r>
      <w:r w:rsidRPr="002F7325">
        <w:rPr>
          <w:rFonts w:ascii="Helvetica" w:eastAsia="Times New Roman" w:hAnsi="Helvetica" w:cs="Helvetica"/>
          <w:b/>
          <w:bCs/>
          <w:color w:val="333333"/>
          <w:sz w:val="20"/>
          <w:szCs w:val="20"/>
        </w:rPr>
        <w:t>poids</w:t>
      </w:r>
      <w:r w:rsidRPr="002F7325">
        <w:rPr>
          <w:rFonts w:ascii="Helvetica" w:eastAsia="Times New Roman" w:hAnsi="Helvetica" w:cs="Helvetica"/>
          <w:color w:val="333333"/>
          <w:sz w:val="20"/>
          <w:szCs w:val="20"/>
        </w:rPr>
        <w:t> </w:t>
      </w:r>
      <w:r w:rsidRPr="002F7325">
        <w:rPr>
          <w:rFonts w:ascii="Helvetica" w:eastAsia="Times New Roman" w:hAnsi="Helvetica" w:cs="Helvetica"/>
          <w:b/>
          <w:bCs/>
          <w:color w:val="333333"/>
          <w:sz w:val="20"/>
          <w:szCs w:val="20"/>
        </w:rPr>
        <w:t>d’une arête.</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Le poids d’une chaîne</w:t>
      </w:r>
      <w:r w:rsidRPr="002F7325">
        <w:rPr>
          <w:rFonts w:ascii="Helvetica" w:eastAsia="Times New Roman" w:hAnsi="Helvetica" w:cs="Helvetica"/>
          <w:color w:val="333333"/>
          <w:sz w:val="20"/>
          <w:szCs w:val="20"/>
        </w:rPr>
        <w:t> est la somme des poids des arêtes qui la composent.</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lastRenderedPageBreak/>
        <w:br/>
      </w:r>
      <w:r w:rsidRPr="002F7325">
        <w:rPr>
          <w:rFonts w:ascii="Helvetica" w:eastAsia="Times New Roman" w:hAnsi="Helvetica" w:cs="Helvetica"/>
          <w:noProof/>
          <w:color w:val="333333"/>
          <w:sz w:val="20"/>
          <w:szCs w:val="20"/>
        </w:rPr>
        <w:drawing>
          <wp:inline distT="0" distB="0" distL="0" distR="0">
            <wp:extent cx="2686050" cy="2295525"/>
            <wp:effectExtent l="0" t="0" r="0" b="9525"/>
            <wp:docPr id="8" name="Image 8" descr="http://api.cours.fr/v1/api/corpus/data/mtabswf/opd/417387/img/4/1/7/3/417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cours.fr/v1/api/corpus/data/mtabswf/opd/417387/img/4/1/7/3/4173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295525"/>
                    </a:xfrm>
                    <a:prstGeom prst="rect">
                      <a:avLst/>
                    </a:prstGeom>
                    <a:noFill/>
                    <a:ln>
                      <a:noFill/>
                    </a:ln>
                  </pic:spPr>
                </pic:pic>
              </a:graphicData>
            </a:graphic>
          </wp:inline>
        </w:drawing>
      </w:r>
      <w:r w:rsidRPr="002F7325">
        <w:rPr>
          <w:rFonts w:ascii="Helvetica" w:eastAsia="Times New Roman" w:hAnsi="Helvetica" w:cs="Helvetica"/>
          <w:color w:val="333333"/>
          <w:sz w:val="20"/>
          <w:szCs w:val="20"/>
        </w:rPr>
        <w:br/>
      </w:r>
      <w:r w:rsidRPr="002F7325">
        <w:rPr>
          <w:rFonts w:ascii="Helvetica" w:eastAsia="Times New Roman" w:hAnsi="Helvetica" w:cs="Helvetica"/>
          <w:b/>
          <w:bCs/>
          <w:color w:val="333333"/>
          <w:sz w:val="20"/>
          <w:szCs w:val="20"/>
        </w:rPr>
        <w:t>                      Graphe 3</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Graphes connexes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t>Un graphe est </w:t>
      </w:r>
      <w:r w:rsidRPr="002F7325">
        <w:rPr>
          <w:rFonts w:ascii="Helvetica" w:eastAsia="Times New Roman" w:hAnsi="Helvetica" w:cs="Helvetica"/>
          <w:b/>
          <w:bCs/>
          <w:color w:val="333333"/>
          <w:sz w:val="20"/>
          <w:szCs w:val="20"/>
        </w:rPr>
        <w:t>connexe</w:t>
      </w:r>
      <w:r w:rsidRPr="002F7325">
        <w:rPr>
          <w:rFonts w:ascii="Helvetica" w:eastAsia="Times New Roman" w:hAnsi="Helvetica" w:cs="Helvetica"/>
          <w:color w:val="333333"/>
          <w:sz w:val="20"/>
          <w:szCs w:val="20"/>
        </w:rPr>
        <w:t> si pour chaque paire de sommets il existe au moins une arête reliant ces deux sommets.</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p>
    <w:tbl>
      <w:tblPr>
        <w:tblW w:w="0" w:type="dxa"/>
        <w:jc w:val="center"/>
        <w:tblCellMar>
          <w:top w:w="15" w:type="dxa"/>
          <w:left w:w="15" w:type="dxa"/>
          <w:bottom w:w="15" w:type="dxa"/>
          <w:right w:w="15" w:type="dxa"/>
        </w:tblCellMar>
        <w:tblLook w:val="04A0" w:firstRow="1" w:lastRow="0" w:firstColumn="1" w:lastColumn="0" w:noHBand="0" w:noVBand="1"/>
      </w:tblPr>
      <w:tblGrid>
        <w:gridCol w:w="3960"/>
        <w:gridCol w:w="4646"/>
      </w:tblGrid>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514600" cy="2066925"/>
                  <wp:effectExtent l="0" t="0" r="0" b="9525"/>
                  <wp:docPr id="7" name="Image 7" descr="http://api.cours.fr/v1/api/corpus/data/mtabswf/opd/417387/img/4/1/7/3/4173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i.cours.fr/v1/api/corpus/data/mtabswf/opd/417387/img/4/1/7/3/4173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066925"/>
                          </a:xfrm>
                          <a:prstGeom prst="rect">
                            <a:avLst/>
                          </a:prstGeom>
                          <a:noFill/>
                          <a:ln>
                            <a:noFill/>
                          </a:ln>
                        </pic:spPr>
                      </pic:pic>
                    </a:graphicData>
                  </a:graphic>
                </wp:inline>
              </w:drawing>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b/>
                <w:bCs/>
                <w:sz w:val="24"/>
                <w:szCs w:val="24"/>
              </w:rPr>
              <w:t>Graphe 4</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t> </w:t>
            </w:r>
          </w:p>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t>Les graphes 1, 2 et 3 sont des graphes connexes.</w:t>
            </w:r>
            <w:r w:rsidRPr="002F7325">
              <w:rPr>
                <w:rFonts w:ascii="Times New Roman" w:eastAsia="Times New Roman" w:hAnsi="Times New Roman" w:cs="Times New Roman"/>
                <w:sz w:val="24"/>
                <w:szCs w:val="24"/>
              </w:rPr>
              <w:br/>
              <w:t>Graphe 4 ci-contre n’est pas un graphe connexe.</w:t>
            </w:r>
          </w:p>
        </w:tc>
      </w:tr>
    </w:tbl>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p>
    <w:p w:rsidR="002F7325" w:rsidRPr="002F7325" w:rsidRDefault="002F7325" w:rsidP="002F7325">
      <w:pPr>
        <w:shd w:val="clear" w:color="auto" w:fill="FFFFFF"/>
        <w:spacing w:after="0" w:line="279" w:lineRule="atLeast"/>
        <w:rPr>
          <w:rFonts w:ascii="Helvetica" w:eastAsia="Times New Roman" w:hAnsi="Helvetica" w:cs="Helvetica"/>
          <w:b/>
          <w:bCs/>
          <w:color w:val="008B8E"/>
          <w:sz w:val="26"/>
          <w:szCs w:val="26"/>
        </w:rPr>
      </w:pPr>
      <w:r w:rsidRPr="002F7325">
        <w:rPr>
          <w:rFonts w:ascii="Helvetica" w:eastAsia="Times New Roman" w:hAnsi="Helvetica" w:cs="Helvetica"/>
          <w:b/>
          <w:bCs/>
          <w:color w:val="008B8E"/>
          <w:sz w:val="26"/>
          <w:szCs w:val="26"/>
        </w:rPr>
        <w:t>2. Propriétés : théorème d’Euler</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Un graphe connexe</w:t>
      </w:r>
      <w:r w:rsidRPr="002F7325">
        <w:rPr>
          <w:rFonts w:ascii="Helvetica" w:eastAsia="Times New Roman" w:hAnsi="Helvetica" w:cs="Helvetica"/>
          <w:color w:val="333333"/>
          <w:sz w:val="20"/>
          <w:szCs w:val="20"/>
        </w:rPr>
        <w:t> admet une chaîne eulérienne si et seulement si le nombre de ses sommets de degré impair est 0 ou 2.</w:t>
      </w:r>
      <w:r w:rsidRPr="002F7325">
        <w:rPr>
          <w:rFonts w:ascii="Helvetica" w:eastAsia="Times New Roman" w:hAnsi="Helvetica" w:cs="Helvetica"/>
          <w:color w:val="333333"/>
          <w:sz w:val="20"/>
          <w:szCs w:val="20"/>
        </w:rPr>
        <w:br/>
        <w:t>• S'il n’y a </w:t>
      </w:r>
      <w:r w:rsidRPr="002F7325">
        <w:rPr>
          <w:rFonts w:ascii="Helvetica" w:eastAsia="Times New Roman" w:hAnsi="Helvetica" w:cs="Helvetica"/>
          <w:b/>
          <w:bCs/>
          <w:color w:val="333333"/>
          <w:sz w:val="20"/>
          <w:szCs w:val="20"/>
        </w:rPr>
        <w:t>aucun sommet de degré impair</w:t>
      </w:r>
      <w:r w:rsidRPr="002F7325">
        <w:rPr>
          <w:rFonts w:ascii="Helvetica" w:eastAsia="Times New Roman" w:hAnsi="Helvetica" w:cs="Helvetica"/>
          <w:color w:val="333333"/>
          <w:sz w:val="20"/>
          <w:szCs w:val="20"/>
        </w:rPr>
        <w:t>, la chaîne est fermée (départ = arrivée, cycle eulérien).</w:t>
      </w:r>
      <w:r w:rsidRPr="002F7325">
        <w:rPr>
          <w:rFonts w:ascii="Helvetica" w:eastAsia="Times New Roman" w:hAnsi="Helvetica" w:cs="Helvetica"/>
          <w:color w:val="333333"/>
          <w:sz w:val="20"/>
          <w:szCs w:val="20"/>
        </w:rPr>
        <w:br/>
        <w:t>• S’il y a </w:t>
      </w:r>
      <w:r w:rsidRPr="002F7325">
        <w:rPr>
          <w:rFonts w:ascii="Helvetica" w:eastAsia="Times New Roman" w:hAnsi="Helvetica" w:cs="Helvetica"/>
          <w:b/>
          <w:bCs/>
          <w:color w:val="333333"/>
          <w:sz w:val="20"/>
          <w:szCs w:val="20"/>
        </w:rPr>
        <w:t>deux sommet de degré impair</w:t>
      </w:r>
      <w:r w:rsidRPr="002F7325">
        <w:rPr>
          <w:rFonts w:ascii="Helvetica" w:eastAsia="Times New Roman" w:hAnsi="Helvetica" w:cs="Helvetica"/>
          <w:color w:val="333333"/>
          <w:sz w:val="20"/>
          <w:szCs w:val="20"/>
        </w:rPr>
        <w:t>, l’origine de la chaîne est l’un de ces sommets, l’extrémité étant l’autre sommet (chaîne eulérienne).</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r>
      <w:r w:rsidRPr="002F7325">
        <w:rPr>
          <w:rFonts w:ascii="Helvetica" w:eastAsia="Times New Roman" w:hAnsi="Helvetica" w:cs="Helvetica"/>
          <w:b/>
          <w:bCs/>
          <w:i/>
          <w:iCs/>
          <w:color w:val="333333"/>
          <w:sz w:val="20"/>
          <w:szCs w:val="20"/>
        </w:rPr>
        <w:t>Application : rappel les ponts de Königsberg (leçon Graphe 1).</w:t>
      </w:r>
      <w:r w:rsidRPr="002F7325">
        <w:rPr>
          <w:rFonts w:ascii="Helvetica" w:eastAsia="Times New Roman" w:hAnsi="Helvetica" w:cs="Helvetica"/>
          <w:color w:val="333333"/>
          <w:sz w:val="20"/>
          <w:szCs w:val="20"/>
        </w:rPr>
        <w:br/>
      </w:r>
    </w:p>
    <w:tbl>
      <w:tblPr>
        <w:tblW w:w="0" w:type="dxa"/>
        <w:jc w:val="center"/>
        <w:tblCellMar>
          <w:top w:w="15" w:type="dxa"/>
          <w:left w:w="15" w:type="dxa"/>
          <w:bottom w:w="15" w:type="dxa"/>
          <w:right w:w="15" w:type="dxa"/>
        </w:tblCellMar>
        <w:tblLook w:val="04A0" w:firstRow="1" w:lastRow="0" w:firstColumn="1" w:lastColumn="0" w:noHBand="0" w:noVBand="1"/>
      </w:tblPr>
      <w:tblGrid>
        <w:gridCol w:w="3390"/>
        <w:gridCol w:w="5682"/>
      </w:tblGrid>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143125" cy="2667000"/>
                  <wp:effectExtent l="0" t="0" r="9525" b="0"/>
                  <wp:docPr id="6" name="Image 6" descr="http://api.cours.fr/v1/api/corpus/data/mtabswf/opd/417387/img/4/1/7/3/417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i.cours.fr/v1/api/corpus/data/mtabswf/opd/417387/img/4/1/7/3/4173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66700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t>Le degré de chaque sommet est impair. Il n’y a pas de chaîne eulérienne. Il n’est pas possible de traverser les 7 ponts une fois et une seule pour revenir à son point de départ.</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Pour que l’on puisse faire un chemin ramenant le promeneur au point de départ, il faudrait que le nombre de ponts pour chaque île et chaque rive soit pair.</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Si on enlève la contrainte de revenir au point de départ, il faudrait que deux des sommets au plus (le départ et l’arrivée) aient un nombre impair de ponts.</w:t>
            </w:r>
            <w:r w:rsidRPr="002F7325">
              <w:rPr>
                <w:rFonts w:ascii="Times New Roman" w:eastAsia="Times New Roman" w:hAnsi="Times New Roman" w:cs="Times New Roman"/>
                <w:sz w:val="24"/>
                <w:szCs w:val="24"/>
              </w:rPr>
              <w:br/>
              <w:t> </w:t>
            </w:r>
          </w:p>
        </w:tc>
      </w:tr>
    </w:tbl>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r>
    </w:p>
    <w:p w:rsidR="002F7325" w:rsidRPr="002F7325" w:rsidRDefault="002F7325" w:rsidP="002F7325">
      <w:pPr>
        <w:shd w:val="clear" w:color="auto" w:fill="FFFFFF"/>
        <w:spacing w:after="0" w:line="279" w:lineRule="atLeast"/>
        <w:rPr>
          <w:rFonts w:ascii="Helvetica" w:eastAsia="Times New Roman" w:hAnsi="Helvetica" w:cs="Helvetica"/>
          <w:b/>
          <w:bCs/>
          <w:color w:val="008B8E"/>
          <w:sz w:val="26"/>
          <w:szCs w:val="26"/>
        </w:rPr>
      </w:pPr>
      <w:r w:rsidRPr="002F7325">
        <w:rPr>
          <w:rFonts w:ascii="Helvetica" w:eastAsia="Times New Roman" w:hAnsi="Helvetica" w:cs="Helvetica"/>
          <w:b/>
          <w:bCs/>
          <w:color w:val="008B8E"/>
          <w:sz w:val="26"/>
          <w:szCs w:val="26"/>
        </w:rPr>
        <w:t>3. Recherche du plus court chemin</w:t>
      </w:r>
    </w:p>
    <w:p w:rsidR="002F7325" w:rsidRPr="002F7325" w:rsidRDefault="002F7325" w:rsidP="002F7325">
      <w:pPr>
        <w:shd w:val="clear" w:color="auto" w:fill="FFFFFF"/>
        <w:spacing w:after="0" w:line="279" w:lineRule="atLeast"/>
        <w:rPr>
          <w:rFonts w:ascii="Helvetica" w:eastAsia="Times New Roman" w:hAnsi="Helvetica" w:cs="Helvetica"/>
          <w:color w:val="008B8E"/>
          <w:sz w:val="26"/>
          <w:szCs w:val="26"/>
        </w:rPr>
      </w:pPr>
      <w:r w:rsidRPr="002F7325">
        <w:rPr>
          <w:rFonts w:ascii="Helvetica" w:eastAsia="Times New Roman" w:hAnsi="Helvetica" w:cs="Helvetica"/>
          <w:color w:val="008B8E"/>
          <w:sz w:val="26"/>
          <w:szCs w:val="26"/>
        </w:rPr>
        <w:t>a. Définition</w:t>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b/>
          <w:bCs/>
          <w:color w:val="333333"/>
          <w:sz w:val="20"/>
          <w:szCs w:val="20"/>
        </w:rPr>
        <w:t>La plus courte chaîne</w:t>
      </w:r>
      <w:r w:rsidRPr="002F7325">
        <w:rPr>
          <w:rFonts w:ascii="Helvetica" w:eastAsia="Times New Roman" w:hAnsi="Helvetica" w:cs="Helvetica"/>
          <w:color w:val="333333"/>
          <w:sz w:val="20"/>
          <w:szCs w:val="20"/>
        </w:rPr>
        <w:t> entre deux sommets est parmi toutes les chaînes qui relient ces deux sommets celle qui est de poids minimal.</w:t>
      </w:r>
    </w:p>
    <w:p w:rsidR="002F7325" w:rsidRPr="002F7325" w:rsidRDefault="002F7325" w:rsidP="002F7325">
      <w:pPr>
        <w:shd w:val="clear" w:color="auto" w:fill="FFFFFF"/>
        <w:spacing w:after="0" w:line="279" w:lineRule="atLeast"/>
        <w:rPr>
          <w:rFonts w:ascii="Helvetica" w:eastAsia="Times New Roman" w:hAnsi="Helvetica" w:cs="Helvetica"/>
          <w:color w:val="008B8E"/>
          <w:sz w:val="26"/>
          <w:szCs w:val="26"/>
        </w:rPr>
      </w:pPr>
      <w:r w:rsidRPr="002F7325">
        <w:rPr>
          <w:rFonts w:ascii="Helvetica" w:eastAsia="Times New Roman" w:hAnsi="Helvetica" w:cs="Helvetica"/>
          <w:color w:val="008B8E"/>
          <w:sz w:val="26"/>
          <w:szCs w:val="26"/>
        </w:rPr>
        <w:t xml:space="preserve">b. Algorithme de </w:t>
      </w:r>
      <w:proofErr w:type="spellStart"/>
      <w:r w:rsidRPr="002F7325">
        <w:rPr>
          <w:rFonts w:ascii="Helvetica" w:eastAsia="Times New Roman" w:hAnsi="Helvetica" w:cs="Helvetica"/>
          <w:color w:val="008B8E"/>
          <w:sz w:val="26"/>
          <w:szCs w:val="26"/>
        </w:rPr>
        <w:t>Dijkstra</w:t>
      </w:r>
      <w:proofErr w:type="spellEnd"/>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t>La méthode est expliquée de deux façons.</w:t>
      </w:r>
      <w:r w:rsidRPr="002F7325">
        <w:rPr>
          <w:rFonts w:ascii="Helvetica" w:eastAsia="Times New Roman" w:hAnsi="Helvetica" w:cs="Helvetica"/>
          <w:color w:val="333333"/>
          <w:sz w:val="20"/>
          <w:szCs w:val="20"/>
        </w:rPr>
        <w:br/>
        <w:t>Directement sur le graphe (si ce graphe est suffisamment simple) ou par construction d’un tableau (dès que le chemin devient un peu long).</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 xml:space="preserve">Algorithme de </w:t>
      </w:r>
      <w:proofErr w:type="spellStart"/>
      <w:r w:rsidRPr="002F7325">
        <w:rPr>
          <w:rFonts w:ascii="Helvetica" w:eastAsia="Times New Roman" w:hAnsi="Helvetica" w:cs="Helvetica"/>
          <w:b/>
          <w:bCs/>
          <w:color w:val="333333"/>
          <w:sz w:val="20"/>
          <w:szCs w:val="20"/>
        </w:rPr>
        <w:t>Dijkstra</w:t>
      </w:r>
      <w:proofErr w:type="spellEnd"/>
      <w:r w:rsidRPr="002F7325">
        <w:rPr>
          <w:rFonts w:ascii="Helvetica" w:eastAsia="Times New Roman" w:hAnsi="Helvetica" w:cs="Helvetica"/>
          <w:b/>
          <w:bCs/>
          <w:color w:val="333333"/>
          <w:sz w:val="20"/>
          <w:szCs w:val="20"/>
        </w:rPr>
        <w:t xml:space="preserve"> directement sur le graphe</w:t>
      </w:r>
      <w:r w:rsidRPr="002F7325">
        <w:rPr>
          <w:rFonts w:ascii="Helvetica" w:eastAsia="Times New Roman" w:hAnsi="Helvetica" w:cs="Helvetica"/>
          <w:color w:val="333333"/>
          <w:sz w:val="20"/>
          <w:szCs w:val="20"/>
        </w:rPr>
        <w:br/>
      </w:r>
    </w:p>
    <w:tbl>
      <w:tblPr>
        <w:tblW w:w="0" w:type="dxa"/>
        <w:jc w:val="center"/>
        <w:tblCellMar>
          <w:top w:w="15" w:type="dxa"/>
          <w:left w:w="15" w:type="dxa"/>
          <w:bottom w:w="15" w:type="dxa"/>
          <w:right w:w="15" w:type="dxa"/>
        </w:tblCellMar>
        <w:tblLook w:val="04A0" w:firstRow="1" w:lastRow="0" w:firstColumn="1" w:lastColumn="0" w:noHBand="0" w:noVBand="1"/>
      </w:tblPr>
      <w:tblGrid>
        <w:gridCol w:w="3510"/>
        <w:gridCol w:w="5562"/>
      </w:tblGrid>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190750" cy="1704975"/>
                  <wp:effectExtent l="0" t="0" r="0" b="9525"/>
                  <wp:docPr id="5" name="Image 5" descr="http://api.cours.fr/v1/api/corpus/data/mtabswf/opd/417387/img/4/1/7/3/417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i.cours.fr/v1/api/corpus/data/mtabswf/opd/417387/img/4/1/7/3/41739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704975"/>
                          </a:xfrm>
                          <a:prstGeom prst="rect">
                            <a:avLst/>
                          </a:prstGeom>
                          <a:noFill/>
                          <a:ln>
                            <a:noFill/>
                          </a:ln>
                        </pic:spPr>
                      </pic:pic>
                    </a:graphicData>
                  </a:graphic>
                </wp:inline>
              </w:drawing>
            </w:r>
          </w:p>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b/>
                <w:bCs/>
                <w:sz w:val="24"/>
                <w:szCs w:val="24"/>
              </w:rPr>
              <w:t>Graphe 5</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t>Pour le graphe ci-contre recherche du plus court chemin depuis A jusqu’à D.</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 xml:space="preserve">On écrira 0 en A (aller </w:t>
            </w:r>
            <w:proofErr w:type="gramStart"/>
            <w:r w:rsidRPr="002F7325">
              <w:rPr>
                <w:rFonts w:ascii="Times New Roman" w:eastAsia="Times New Roman" w:hAnsi="Times New Roman" w:cs="Times New Roman"/>
                <w:sz w:val="24"/>
                <w:szCs w:val="24"/>
              </w:rPr>
              <w:t>de A</w:t>
            </w:r>
            <w:proofErr w:type="gramEnd"/>
            <w:r w:rsidRPr="002F7325">
              <w:rPr>
                <w:rFonts w:ascii="Times New Roman" w:eastAsia="Times New Roman" w:hAnsi="Times New Roman" w:cs="Times New Roman"/>
                <w:sz w:val="24"/>
                <w:szCs w:val="24"/>
              </w:rPr>
              <w:t xml:space="preserve"> en A sans se déplacer).</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Puis (schéma suivant), deux possibilités :</w:t>
            </w:r>
            <w:r w:rsidRPr="002F7325">
              <w:rPr>
                <w:rFonts w:ascii="Times New Roman" w:eastAsia="Times New Roman" w:hAnsi="Times New Roman" w:cs="Times New Roman"/>
                <w:sz w:val="24"/>
                <w:szCs w:val="24"/>
              </w:rPr>
              <w:br/>
              <w:t>- soit aller en B,</w:t>
            </w:r>
            <w:r w:rsidRPr="002F7325">
              <w:rPr>
                <w:rFonts w:ascii="Times New Roman" w:eastAsia="Times New Roman" w:hAnsi="Times New Roman" w:cs="Times New Roman"/>
                <w:sz w:val="24"/>
                <w:szCs w:val="24"/>
              </w:rPr>
              <w:br/>
              <w:t>- soit aller en E.</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On ignore les autres points.</w:t>
            </w:r>
          </w:p>
        </w:tc>
      </w:tr>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105025" cy="800100"/>
                  <wp:effectExtent l="0" t="0" r="9525" b="0"/>
                  <wp:docPr id="4" name="Image 4" descr="http://api.cours.fr/v1/api/corpus/data/mtabswf/opd/417387/img/4/1/7/3/417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i.cours.fr/v1/api/corpus/data/mtabswf/opd/417387/img/4/1/7/3/4173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800100"/>
                          </a:xfrm>
                          <a:prstGeom prst="rect">
                            <a:avLst/>
                          </a:prstGeom>
                          <a:noFill/>
                          <a:ln>
                            <a:noFill/>
                          </a:ln>
                        </pic:spPr>
                      </pic:pic>
                    </a:graphicData>
                  </a:graphic>
                </wp:inline>
              </w:drawing>
            </w:r>
          </w:p>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b/>
                <w:bCs/>
                <w:sz w:val="24"/>
                <w:szCs w:val="24"/>
              </w:rPr>
              <w:t>Graphe 6</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br/>
              <w:t>On arrive en B depuis A en avançant de 4.</w:t>
            </w:r>
            <w:r w:rsidRPr="002F7325">
              <w:rPr>
                <w:rFonts w:ascii="Times New Roman" w:eastAsia="Times New Roman" w:hAnsi="Times New Roman" w:cs="Times New Roman"/>
                <w:sz w:val="24"/>
                <w:szCs w:val="24"/>
              </w:rPr>
              <w:br/>
              <w:t>En B on écrit (4A).</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On arrive en E depuis A en avançant de 2.</w:t>
            </w:r>
            <w:r w:rsidRPr="002F7325">
              <w:rPr>
                <w:rFonts w:ascii="Times New Roman" w:eastAsia="Times New Roman" w:hAnsi="Times New Roman" w:cs="Times New Roman"/>
                <w:sz w:val="24"/>
                <w:szCs w:val="24"/>
              </w:rPr>
              <w:br/>
              <w:t>En E on écrit (2A).</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Les possibilités de déplacement depuis A sont épuisées.</w:t>
            </w:r>
          </w:p>
        </w:tc>
      </w:tr>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228850" cy="1485900"/>
                  <wp:effectExtent l="0" t="0" r="0" b="0"/>
                  <wp:docPr id="3" name="Image 3" descr="http://api.cours.fr/v1/api/corpus/data/mtabswf/opd/417387/img/4/1/7/4/417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i.cours.fr/v1/api/corpus/data/mtabswf/opd/417387/img/4/1/7/4/4174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a:ln>
                            <a:noFill/>
                          </a:ln>
                        </pic:spPr>
                      </pic:pic>
                    </a:graphicData>
                  </a:graphic>
                </wp:inline>
              </w:drawing>
            </w:r>
          </w:p>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b/>
                <w:bCs/>
                <w:sz w:val="24"/>
                <w:szCs w:val="24"/>
              </w:rPr>
              <w:t>Graphe 7</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br/>
              <w:t>On s’occupe des points où l’on est arrivé :</w:t>
            </w:r>
            <w:r w:rsidRPr="002F7325">
              <w:rPr>
                <w:rFonts w:ascii="Times New Roman" w:eastAsia="Times New Roman" w:hAnsi="Times New Roman" w:cs="Times New Roman"/>
                <w:sz w:val="24"/>
                <w:szCs w:val="24"/>
              </w:rPr>
              <w:br/>
              <w:t>- </w:t>
            </w:r>
            <w:r w:rsidRPr="002F7325">
              <w:rPr>
                <w:rFonts w:ascii="Times New Roman" w:eastAsia="Times New Roman" w:hAnsi="Times New Roman" w:cs="Times New Roman"/>
                <w:b/>
                <w:bCs/>
                <w:sz w:val="24"/>
                <w:szCs w:val="24"/>
              </w:rPr>
              <w:t>depuis B</w:t>
            </w:r>
            <w:r w:rsidRPr="002F7325">
              <w:rPr>
                <w:rFonts w:ascii="Times New Roman" w:eastAsia="Times New Roman" w:hAnsi="Times New Roman" w:cs="Times New Roman"/>
                <w:sz w:val="24"/>
                <w:szCs w:val="24"/>
              </w:rPr>
              <w:t>, on peut aller en E (ce qui ferait 5 donc plus que directement depuis A ce qui ne présente aucun intérêt), en C ou en D.</w:t>
            </w:r>
            <w:r w:rsidRPr="002F7325">
              <w:rPr>
                <w:rFonts w:ascii="Times New Roman" w:eastAsia="Times New Roman" w:hAnsi="Times New Roman" w:cs="Times New Roman"/>
                <w:sz w:val="24"/>
                <w:szCs w:val="24"/>
              </w:rPr>
              <w:br/>
              <w:t>- </w:t>
            </w:r>
            <w:r w:rsidRPr="002F7325">
              <w:rPr>
                <w:rFonts w:ascii="Times New Roman" w:eastAsia="Times New Roman" w:hAnsi="Times New Roman" w:cs="Times New Roman"/>
                <w:b/>
                <w:bCs/>
                <w:sz w:val="24"/>
                <w:szCs w:val="24"/>
              </w:rPr>
              <w:t>depuis E</w:t>
            </w:r>
            <w:r w:rsidRPr="002F7325">
              <w:rPr>
                <w:rFonts w:ascii="Times New Roman" w:eastAsia="Times New Roman" w:hAnsi="Times New Roman" w:cs="Times New Roman"/>
                <w:sz w:val="24"/>
                <w:szCs w:val="24"/>
              </w:rPr>
              <w:t>, on peut aller en B, ce qui diminue le parcours A-B. On barre la valeur précédente que l’on remplace par (3E).</w:t>
            </w:r>
            <w:r w:rsidRPr="002F7325">
              <w:rPr>
                <w:rFonts w:ascii="Times New Roman" w:eastAsia="Times New Roman" w:hAnsi="Times New Roman" w:cs="Times New Roman"/>
                <w:sz w:val="24"/>
                <w:szCs w:val="24"/>
              </w:rPr>
              <w:br/>
              <w:t>On peut aussi aller en C ou en D.</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On marque chacune des valeurs (voir schéma) en additionnant la longueur de l’arête parcourue et la valeur obtenue précédemment, on barre éventuellement celles qui seraient plus grandes.</w:t>
            </w:r>
          </w:p>
        </w:tc>
      </w:tr>
      <w:tr w:rsidR="002F7325" w:rsidRPr="002F7325" w:rsidTr="002F7325">
        <w:trPr>
          <w:jc w:val="center"/>
        </w:trPr>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noProof/>
                <w:sz w:val="24"/>
                <w:szCs w:val="24"/>
              </w:rPr>
              <w:drawing>
                <wp:inline distT="0" distB="0" distL="0" distR="0">
                  <wp:extent cx="2171700" cy="1543050"/>
                  <wp:effectExtent l="0" t="0" r="0" b="0"/>
                  <wp:docPr id="2" name="Image 2" descr="http://api.cours.fr/v1/api/corpus/data/mtabswf/opd/417387/img/4/1/7/4/417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i.cours.fr/v1/api/corpus/data/mtabswf/opd/417387/img/4/1/7/4/4174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543050"/>
                          </a:xfrm>
                          <a:prstGeom prst="rect">
                            <a:avLst/>
                          </a:prstGeom>
                          <a:noFill/>
                          <a:ln>
                            <a:noFill/>
                          </a:ln>
                        </pic:spPr>
                      </pic:pic>
                    </a:graphicData>
                  </a:graphic>
                </wp:inline>
              </w:drawing>
            </w:r>
          </w:p>
          <w:p w:rsidR="002F7325" w:rsidRPr="002F7325" w:rsidRDefault="002F7325" w:rsidP="002F7325">
            <w:pPr>
              <w:spacing w:after="0" w:line="240" w:lineRule="auto"/>
              <w:jc w:val="center"/>
              <w:rPr>
                <w:rFonts w:ascii="Times New Roman" w:eastAsia="Times New Roman" w:hAnsi="Times New Roman" w:cs="Times New Roman"/>
                <w:sz w:val="24"/>
                <w:szCs w:val="24"/>
              </w:rPr>
            </w:pPr>
            <w:r w:rsidRPr="002F7325">
              <w:rPr>
                <w:rFonts w:ascii="Times New Roman" w:eastAsia="Times New Roman" w:hAnsi="Times New Roman" w:cs="Times New Roman"/>
                <w:b/>
                <w:bCs/>
                <w:sz w:val="24"/>
                <w:szCs w:val="24"/>
              </w:rPr>
              <w:t>Graphe 8</w:t>
            </w:r>
          </w:p>
        </w:tc>
        <w:tc>
          <w:tcPr>
            <w:tcW w:w="0" w:type="auto"/>
            <w:shd w:val="clear" w:color="auto" w:fill="auto"/>
            <w:tcMar>
              <w:top w:w="0" w:type="dxa"/>
              <w:left w:w="0" w:type="dxa"/>
              <w:bottom w:w="0" w:type="dxa"/>
              <w:right w:w="0" w:type="dxa"/>
            </w:tcMar>
            <w:vAlign w:val="center"/>
            <w:hideMark/>
          </w:tcPr>
          <w:p w:rsidR="002F7325" w:rsidRPr="002F7325" w:rsidRDefault="002F7325" w:rsidP="002F7325">
            <w:pPr>
              <w:spacing w:after="0" w:line="240" w:lineRule="auto"/>
              <w:rPr>
                <w:rFonts w:ascii="Times New Roman" w:eastAsia="Times New Roman" w:hAnsi="Times New Roman" w:cs="Times New Roman"/>
                <w:sz w:val="24"/>
                <w:szCs w:val="24"/>
              </w:rPr>
            </w:pPr>
            <w:r w:rsidRPr="002F7325">
              <w:rPr>
                <w:rFonts w:ascii="Times New Roman" w:eastAsia="Times New Roman" w:hAnsi="Times New Roman" w:cs="Times New Roman"/>
                <w:sz w:val="24"/>
                <w:szCs w:val="24"/>
              </w:rPr>
              <w:br/>
              <w:t>Il ne reste plus que de C à D, on constate que la longueur totale de ce chemin est plus courte que celles déjà obtenues que l’on barre.</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 xml:space="preserve">On peut alors dire que le chemin le plus court </w:t>
            </w:r>
            <w:proofErr w:type="gramStart"/>
            <w:r w:rsidRPr="002F7325">
              <w:rPr>
                <w:rFonts w:ascii="Times New Roman" w:eastAsia="Times New Roman" w:hAnsi="Times New Roman" w:cs="Times New Roman"/>
                <w:sz w:val="24"/>
                <w:szCs w:val="24"/>
              </w:rPr>
              <w:t>a</w:t>
            </w:r>
            <w:proofErr w:type="gramEnd"/>
            <w:r w:rsidRPr="002F7325">
              <w:rPr>
                <w:rFonts w:ascii="Times New Roman" w:eastAsia="Times New Roman" w:hAnsi="Times New Roman" w:cs="Times New Roman"/>
                <w:sz w:val="24"/>
                <w:szCs w:val="24"/>
              </w:rPr>
              <w:t xml:space="preserve"> une longueur de 7, que pour arriver en D il faut venir de C, depuis B, en venant de E depuis A.</w:t>
            </w:r>
            <w:r w:rsidRPr="002F7325">
              <w:rPr>
                <w:rFonts w:ascii="Times New Roman" w:eastAsia="Times New Roman" w:hAnsi="Times New Roman" w:cs="Times New Roman"/>
                <w:sz w:val="24"/>
                <w:szCs w:val="24"/>
              </w:rPr>
              <w:br/>
            </w:r>
            <w:r w:rsidRPr="002F7325">
              <w:rPr>
                <w:rFonts w:ascii="Times New Roman" w:eastAsia="Times New Roman" w:hAnsi="Times New Roman" w:cs="Times New Roman"/>
                <w:sz w:val="24"/>
                <w:szCs w:val="24"/>
              </w:rPr>
              <w:br/>
              <w:t>Le meilleur parcours est donc A - E - B - C - D.</w:t>
            </w:r>
            <w:r w:rsidRPr="002F7325">
              <w:rPr>
                <w:rFonts w:ascii="Times New Roman" w:eastAsia="Times New Roman" w:hAnsi="Times New Roman" w:cs="Times New Roman"/>
                <w:sz w:val="24"/>
                <w:szCs w:val="24"/>
              </w:rPr>
              <w:br/>
              <w:t> </w:t>
            </w:r>
          </w:p>
        </w:tc>
      </w:tr>
    </w:tbl>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 xml:space="preserve">Algorithme de </w:t>
      </w:r>
      <w:proofErr w:type="spellStart"/>
      <w:r w:rsidRPr="002F7325">
        <w:rPr>
          <w:rFonts w:ascii="Helvetica" w:eastAsia="Times New Roman" w:hAnsi="Helvetica" w:cs="Helvetica"/>
          <w:b/>
          <w:bCs/>
          <w:color w:val="333333"/>
          <w:sz w:val="20"/>
          <w:szCs w:val="20"/>
        </w:rPr>
        <w:t>Dijkstra</w:t>
      </w:r>
      <w:proofErr w:type="spellEnd"/>
      <w:r w:rsidRPr="002F7325">
        <w:rPr>
          <w:rFonts w:ascii="Helvetica" w:eastAsia="Times New Roman" w:hAnsi="Helvetica" w:cs="Helvetica"/>
          <w:b/>
          <w:bCs/>
          <w:color w:val="333333"/>
          <w:sz w:val="20"/>
          <w:szCs w:val="20"/>
        </w:rPr>
        <w:t xml:space="preserve"> dans un tableau</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Avec le même graphe, recherchons le plus court chemin depuis A jusqu’à D.</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Dans un tableau</w:t>
      </w:r>
      <w:r w:rsidRPr="002F7325">
        <w:rPr>
          <w:rFonts w:ascii="Helvetica" w:eastAsia="Times New Roman" w:hAnsi="Helvetica" w:cs="Helvetica"/>
          <w:color w:val="333333"/>
          <w:sz w:val="20"/>
          <w:szCs w:val="20"/>
        </w:rPr>
        <w:t xml:space="preserve">, placer en ligne les sommets par ordre alphabétique, le premier sommet étant le point de départ, le dernier le point d’arrivée (ce qui peut ne pas respecter l’ordre alphabétique pour ces </w:t>
      </w:r>
      <w:proofErr w:type="spellStart"/>
      <w:r w:rsidRPr="002F7325">
        <w:rPr>
          <w:rFonts w:ascii="Helvetica" w:eastAsia="Times New Roman" w:hAnsi="Helvetica" w:cs="Helvetica"/>
          <w:color w:val="333333"/>
          <w:sz w:val="20"/>
          <w:szCs w:val="20"/>
        </w:rPr>
        <w:t>deux là</w:t>
      </w:r>
      <w:proofErr w:type="spellEnd"/>
      <w:r w:rsidRPr="002F7325">
        <w:rPr>
          <w:rFonts w:ascii="Helvetica" w:eastAsia="Times New Roman" w:hAnsi="Helvetica" w:cs="Helvetica"/>
          <w:color w:val="333333"/>
          <w:sz w:val="20"/>
          <w:szCs w:val="20"/>
        </w:rPr>
        <w:t>).</w:t>
      </w:r>
      <w:r w:rsidRPr="002F7325">
        <w:rPr>
          <w:rFonts w:ascii="Helvetica" w:eastAsia="Times New Roman" w:hAnsi="Helvetica" w:cs="Helvetica"/>
          <w:color w:val="333333"/>
          <w:sz w:val="20"/>
          <w:szCs w:val="20"/>
        </w:rPr>
        <w:br/>
      </w:r>
    </w:p>
    <w:p w:rsidR="002F7325" w:rsidRPr="002F7325" w:rsidRDefault="002F7325" w:rsidP="002F7325">
      <w:pPr>
        <w:shd w:val="clear" w:color="auto" w:fill="FFFFFF"/>
        <w:spacing w:after="0" w:line="279" w:lineRule="atLeast"/>
        <w:jc w:val="center"/>
        <w:rPr>
          <w:rFonts w:ascii="Helvetica" w:eastAsia="Times New Roman" w:hAnsi="Helvetica" w:cs="Helvetica"/>
          <w:color w:val="333333"/>
          <w:sz w:val="20"/>
          <w:szCs w:val="20"/>
        </w:rPr>
      </w:pPr>
      <w:r w:rsidRPr="002F7325">
        <w:rPr>
          <w:rFonts w:ascii="Helvetica" w:eastAsia="Times New Roman" w:hAnsi="Helvetica" w:cs="Helvetica"/>
          <w:noProof/>
          <w:color w:val="333333"/>
          <w:sz w:val="20"/>
          <w:szCs w:val="20"/>
        </w:rPr>
        <w:drawing>
          <wp:inline distT="0" distB="0" distL="0" distR="0">
            <wp:extent cx="4895850" cy="1809750"/>
            <wp:effectExtent l="0" t="0" r="0" b="0"/>
            <wp:docPr id="1" name="Image 1" descr="http://api.cours.fr/v1/api/corpus/data/mtabswf/opd/417387/img/4/1/7/4/417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i.cours.fr/v1/api/corpus/data/mtabswf/opd/417387/img/4/1/7/4/4174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1809750"/>
                    </a:xfrm>
                    <a:prstGeom prst="rect">
                      <a:avLst/>
                    </a:prstGeom>
                    <a:noFill/>
                    <a:ln>
                      <a:noFill/>
                    </a:ln>
                  </pic:spPr>
                </pic:pic>
              </a:graphicData>
            </a:graphic>
          </wp:inline>
        </w:drawing>
      </w:r>
    </w:p>
    <w:p w:rsidR="002F7325" w:rsidRPr="002F7325" w:rsidRDefault="002F7325" w:rsidP="002F7325">
      <w:pPr>
        <w:shd w:val="clear" w:color="auto" w:fill="FFFFFF"/>
        <w:spacing w:after="0" w:line="279" w:lineRule="atLeast"/>
        <w:rPr>
          <w:rFonts w:ascii="Helvetica" w:eastAsia="Times New Roman" w:hAnsi="Helvetica" w:cs="Helvetica"/>
          <w:color w:val="333333"/>
          <w:sz w:val="20"/>
          <w:szCs w:val="20"/>
        </w:rPr>
      </w:pP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Ligne n°1</w:t>
      </w:r>
      <w:r w:rsidRPr="002F7325">
        <w:rPr>
          <w:rFonts w:ascii="Helvetica" w:eastAsia="Times New Roman" w:hAnsi="Helvetica" w:cs="Helvetica"/>
          <w:color w:val="333333"/>
          <w:sz w:val="20"/>
          <w:szCs w:val="20"/>
        </w:rPr>
        <w:t>, dans la colonne A écrire 0 car c’est la distance lorsque l'on va de A à A sans se déplacer.</w:t>
      </w:r>
      <w:r w:rsidRPr="002F7325">
        <w:rPr>
          <w:rFonts w:ascii="Helvetica" w:eastAsia="Times New Roman" w:hAnsi="Helvetica" w:cs="Helvetica"/>
          <w:color w:val="333333"/>
          <w:sz w:val="20"/>
          <w:szCs w:val="20"/>
        </w:rPr>
        <w:br/>
        <w:t>On écrit ∞ dans chacune des autres colonnes de cette ligne car pour aller de A à A sans se déplacer on donne une distance infinie aux autres points.</w:t>
      </w:r>
      <w:r w:rsidRPr="002F7325">
        <w:rPr>
          <w:rFonts w:ascii="Helvetica" w:eastAsia="Times New Roman" w:hAnsi="Helvetica" w:cs="Helvetica"/>
          <w:color w:val="333333"/>
          <w:sz w:val="20"/>
          <w:szCs w:val="20"/>
        </w:rPr>
        <w:br/>
        <w:t>En fin de tableau, dans la colonne résultats, on écrit A car c’est le point qui permet d’avoir la meilleure distance depuis A.</w:t>
      </w:r>
      <w:r w:rsidRPr="002F7325">
        <w:rPr>
          <w:rFonts w:ascii="Helvetica" w:eastAsia="Times New Roman" w:hAnsi="Helvetica" w:cs="Helvetica"/>
          <w:color w:val="333333"/>
          <w:sz w:val="20"/>
          <w:szCs w:val="20"/>
        </w:rPr>
        <w:br/>
        <w:t>A ne sera plus utilisé, on raye toute sa colonne (voir tableau).</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Ligne n°2</w:t>
      </w:r>
      <w:r w:rsidRPr="002F7325">
        <w:rPr>
          <w:rFonts w:ascii="Helvetica" w:eastAsia="Times New Roman" w:hAnsi="Helvetica" w:cs="Helvetica"/>
          <w:color w:val="333333"/>
          <w:sz w:val="20"/>
          <w:szCs w:val="20"/>
        </w:rPr>
        <w:t> : on écrit les deux distances des points joignables depuis A.</w:t>
      </w:r>
      <w:r w:rsidRPr="002F7325">
        <w:rPr>
          <w:rFonts w:ascii="Helvetica" w:eastAsia="Times New Roman" w:hAnsi="Helvetica" w:cs="Helvetica"/>
          <w:color w:val="333333"/>
          <w:sz w:val="20"/>
          <w:szCs w:val="20"/>
        </w:rPr>
        <w:br/>
        <w:t>Depuis A, on ne peut atteindre les autres points, on les affecte d’une distance ∞.</w:t>
      </w:r>
      <w:r w:rsidRPr="002F7325">
        <w:rPr>
          <w:rFonts w:ascii="Helvetica" w:eastAsia="Times New Roman" w:hAnsi="Helvetica" w:cs="Helvetica"/>
          <w:color w:val="333333"/>
          <w:sz w:val="20"/>
          <w:szCs w:val="20"/>
        </w:rPr>
        <w:br/>
        <w:t>Depuis A, la plus courte distance de parcours est E que l’on écrit dans la colonne des résultats.</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Ligne n°3</w:t>
      </w:r>
      <w:r w:rsidRPr="002F7325">
        <w:rPr>
          <w:rFonts w:ascii="Helvetica" w:eastAsia="Times New Roman" w:hAnsi="Helvetica" w:cs="Helvetica"/>
          <w:color w:val="333333"/>
          <w:sz w:val="20"/>
          <w:szCs w:val="20"/>
        </w:rPr>
        <w:t> : on raye les colonnes qui ne seront plus utilisées, on reporte les nouveaux calculs de distance (depuis les points B ou E).</w:t>
      </w:r>
      <w:r w:rsidRPr="002F7325">
        <w:rPr>
          <w:rFonts w:ascii="Helvetica" w:eastAsia="Times New Roman" w:hAnsi="Helvetica" w:cs="Helvetica"/>
          <w:color w:val="333333"/>
          <w:sz w:val="20"/>
          <w:szCs w:val="20"/>
        </w:rPr>
        <w:br/>
        <w:t>On raye (ou on ne garde pas) les distances plus grandes.</w:t>
      </w:r>
      <w:r w:rsidRPr="002F7325">
        <w:rPr>
          <w:rFonts w:ascii="Helvetica" w:eastAsia="Times New Roman" w:hAnsi="Helvetica" w:cs="Helvetica"/>
          <w:color w:val="333333"/>
          <w:sz w:val="20"/>
          <w:szCs w:val="20"/>
        </w:rPr>
        <w:br/>
        <w:t>On reporte B meilleur point, car sa distance depuis A est la plus courte.</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Ligne n°4</w:t>
      </w:r>
      <w:r w:rsidRPr="002F7325">
        <w:rPr>
          <w:rFonts w:ascii="Helvetica" w:eastAsia="Times New Roman" w:hAnsi="Helvetica" w:cs="Helvetica"/>
          <w:color w:val="333333"/>
          <w:sz w:val="20"/>
          <w:szCs w:val="20"/>
        </w:rPr>
        <w:t> : depuis B et sa meilleure longueur (depuis A), on atteint C avec la meilleure distance.</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 </w:t>
      </w:r>
      <w:r w:rsidRPr="002F7325">
        <w:rPr>
          <w:rFonts w:ascii="Helvetica" w:eastAsia="Times New Roman" w:hAnsi="Helvetica" w:cs="Helvetica"/>
          <w:b/>
          <w:bCs/>
          <w:color w:val="333333"/>
          <w:sz w:val="20"/>
          <w:szCs w:val="20"/>
        </w:rPr>
        <w:t>Ligne n°5</w:t>
      </w:r>
      <w:r w:rsidRPr="002F7325">
        <w:rPr>
          <w:rFonts w:ascii="Helvetica" w:eastAsia="Times New Roman" w:hAnsi="Helvetica" w:cs="Helvetica"/>
          <w:color w:val="333333"/>
          <w:sz w:val="20"/>
          <w:szCs w:val="20"/>
        </w:rPr>
        <w:t> : depuis C, la longueur obtenue vers D, le point d’arrivée, est meilleure que celles obtenues depuis B ou E.</w:t>
      </w:r>
      <w:r w:rsidRPr="002F7325">
        <w:rPr>
          <w:rFonts w:ascii="Helvetica" w:eastAsia="Times New Roman" w:hAnsi="Helvetica" w:cs="Helvetica"/>
          <w:color w:val="333333"/>
          <w:sz w:val="20"/>
          <w:szCs w:val="20"/>
        </w:rPr>
        <w:br/>
        <w:t>Alors le chemin le plus court a une longueur de 7, pour arriver en D : il faut venir de C, depuis B, en venant de E depuis A.</w:t>
      </w:r>
      <w:r w:rsidRPr="002F7325">
        <w:rPr>
          <w:rFonts w:ascii="Helvetica" w:eastAsia="Times New Roman" w:hAnsi="Helvetica" w:cs="Helvetica"/>
          <w:color w:val="333333"/>
          <w:sz w:val="20"/>
          <w:szCs w:val="20"/>
        </w:rPr>
        <w:br/>
      </w:r>
      <w:r w:rsidRPr="002F7325">
        <w:rPr>
          <w:rFonts w:ascii="Helvetica" w:eastAsia="Times New Roman" w:hAnsi="Helvetica" w:cs="Helvetica"/>
          <w:color w:val="333333"/>
          <w:sz w:val="20"/>
          <w:szCs w:val="20"/>
        </w:rPr>
        <w:br/>
        <w:t>Le meilleur parcours est donc A - E - B - C - D.</w:t>
      </w:r>
    </w:p>
    <w:p w:rsidR="00503CEE" w:rsidRDefault="00503CEE"/>
    <w:sectPr w:rsidR="00503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25"/>
    <w:rsid w:val="002F7325"/>
    <w:rsid w:val="00503CE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40B4B-F892-4452-949E-3AA2C1D2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F7325"/>
    <w:rPr>
      <w:color w:val="0000FF"/>
      <w:u w:val="single"/>
    </w:rPr>
  </w:style>
  <w:style w:type="character" w:customStyle="1" w:styleId="apple-converted-space">
    <w:name w:val="apple-converted-space"/>
    <w:basedOn w:val="Policepardfaut"/>
    <w:rsid w:val="002F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861752">
      <w:bodyDiv w:val="1"/>
      <w:marLeft w:val="0"/>
      <w:marRight w:val="0"/>
      <w:marTop w:val="0"/>
      <w:marBottom w:val="0"/>
      <w:divBdr>
        <w:top w:val="none" w:sz="0" w:space="0" w:color="auto"/>
        <w:left w:val="none" w:sz="0" w:space="0" w:color="auto"/>
        <w:bottom w:val="none" w:sz="0" w:space="0" w:color="auto"/>
        <w:right w:val="none" w:sz="0" w:space="0" w:color="auto"/>
      </w:divBdr>
      <w:divsChild>
        <w:div w:id="356198739">
          <w:marLeft w:val="0"/>
          <w:marRight w:val="0"/>
          <w:marTop w:val="0"/>
          <w:marBottom w:val="0"/>
          <w:divBdr>
            <w:top w:val="none" w:sz="0" w:space="0" w:color="auto"/>
            <w:left w:val="none" w:sz="0" w:space="0" w:color="auto"/>
            <w:bottom w:val="none" w:sz="0" w:space="0" w:color="auto"/>
            <w:right w:val="none" w:sz="0" w:space="0" w:color="auto"/>
          </w:divBdr>
          <w:divsChild>
            <w:div w:id="1604148881">
              <w:marLeft w:val="0"/>
              <w:marRight w:val="0"/>
              <w:marTop w:val="0"/>
              <w:marBottom w:val="300"/>
              <w:divBdr>
                <w:top w:val="none" w:sz="0" w:space="0" w:color="auto"/>
                <w:left w:val="none" w:sz="0" w:space="0" w:color="auto"/>
                <w:bottom w:val="none" w:sz="0" w:space="0" w:color="auto"/>
                <w:right w:val="none" w:sz="0" w:space="0" w:color="auto"/>
              </w:divBdr>
              <w:divsChild>
                <w:div w:id="1040783414">
                  <w:marLeft w:val="0"/>
                  <w:marRight w:val="0"/>
                  <w:marTop w:val="0"/>
                  <w:marBottom w:val="0"/>
                  <w:divBdr>
                    <w:top w:val="none" w:sz="0" w:space="0" w:color="auto"/>
                    <w:left w:val="none" w:sz="0" w:space="0" w:color="auto"/>
                    <w:bottom w:val="none" w:sz="0" w:space="0" w:color="auto"/>
                    <w:right w:val="none" w:sz="0" w:space="0" w:color="auto"/>
                  </w:divBdr>
                </w:div>
                <w:div w:id="1627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1374">
          <w:marLeft w:val="0"/>
          <w:marRight w:val="0"/>
          <w:marTop w:val="0"/>
          <w:marBottom w:val="0"/>
          <w:divBdr>
            <w:top w:val="none" w:sz="0" w:space="0" w:color="auto"/>
            <w:left w:val="none" w:sz="0" w:space="0" w:color="auto"/>
            <w:bottom w:val="none" w:sz="0" w:space="0" w:color="auto"/>
            <w:right w:val="none" w:sz="0" w:space="0" w:color="auto"/>
          </w:divBdr>
          <w:divsChild>
            <w:div w:id="2166580">
              <w:marLeft w:val="0"/>
              <w:marRight w:val="0"/>
              <w:marTop w:val="0"/>
              <w:marBottom w:val="0"/>
              <w:divBdr>
                <w:top w:val="none" w:sz="0" w:space="0" w:color="auto"/>
                <w:left w:val="none" w:sz="0" w:space="0" w:color="auto"/>
                <w:bottom w:val="none" w:sz="0" w:space="0" w:color="auto"/>
                <w:right w:val="none" w:sz="0" w:space="0" w:color="auto"/>
              </w:divBdr>
              <w:divsChild>
                <w:div w:id="118767578">
                  <w:marLeft w:val="0"/>
                  <w:marRight w:val="0"/>
                  <w:marTop w:val="0"/>
                  <w:marBottom w:val="0"/>
                  <w:divBdr>
                    <w:top w:val="none" w:sz="0" w:space="0" w:color="auto"/>
                    <w:left w:val="none" w:sz="0" w:space="0" w:color="auto"/>
                    <w:bottom w:val="none" w:sz="0" w:space="0" w:color="auto"/>
                    <w:right w:val="none" w:sz="0" w:space="0" w:color="auto"/>
                  </w:divBdr>
                  <w:divsChild>
                    <w:div w:id="1421221336">
                      <w:marLeft w:val="0"/>
                      <w:marRight w:val="0"/>
                      <w:marTop w:val="0"/>
                      <w:marBottom w:val="0"/>
                      <w:divBdr>
                        <w:top w:val="none" w:sz="0" w:space="0" w:color="auto"/>
                        <w:left w:val="none" w:sz="0" w:space="0" w:color="auto"/>
                        <w:bottom w:val="none" w:sz="0" w:space="0" w:color="auto"/>
                        <w:right w:val="none" w:sz="0" w:space="0" w:color="auto"/>
                      </w:divBdr>
                      <w:divsChild>
                        <w:div w:id="1425300265">
                          <w:marLeft w:val="0"/>
                          <w:marRight w:val="0"/>
                          <w:marTop w:val="0"/>
                          <w:marBottom w:val="0"/>
                          <w:divBdr>
                            <w:top w:val="none" w:sz="0" w:space="0" w:color="auto"/>
                            <w:left w:val="none" w:sz="0" w:space="0" w:color="auto"/>
                            <w:bottom w:val="none" w:sz="0" w:space="0" w:color="auto"/>
                            <w:right w:val="none" w:sz="0" w:space="0" w:color="auto"/>
                          </w:divBdr>
                          <w:divsChild>
                            <w:div w:id="1573353586">
                              <w:marLeft w:val="0"/>
                              <w:marRight w:val="0"/>
                              <w:marTop w:val="150"/>
                              <w:marBottom w:val="0"/>
                              <w:divBdr>
                                <w:top w:val="none" w:sz="0" w:space="0" w:color="auto"/>
                                <w:left w:val="none" w:sz="0" w:space="0" w:color="auto"/>
                                <w:bottom w:val="none" w:sz="0" w:space="0" w:color="auto"/>
                                <w:right w:val="none" w:sz="0" w:space="0" w:color="auto"/>
                              </w:divBdr>
                              <w:divsChild>
                                <w:div w:id="1974093871">
                                  <w:marLeft w:val="0"/>
                                  <w:marRight w:val="0"/>
                                  <w:marTop w:val="0"/>
                                  <w:marBottom w:val="0"/>
                                  <w:divBdr>
                                    <w:top w:val="none" w:sz="0" w:space="0" w:color="auto"/>
                                    <w:left w:val="none" w:sz="0" w:space="0" w:color="auto"/>
                                    <w:bottom w:val="none" w:sz="0" w:space="0" w:color="auto"/>
                                    <w:right w:val="none" w:sz="0" w:space="0" w:color="auto"/>
                                  </w:divBdr>
                                  <w:divsChild>
                                    <w:div w:id="17902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263176">
                  <w:marLeft w:val="0"/>
                  <w:marRight w:val="0"/>
                  <w:marTop w:val="300"/>
                  <w:marBottom w:val="0"/>
                  <w:divBdr>
                    <w:top w:val="none" w:sz="0" w:space="0" w:color="auto"/>
                    <w:left w:val="none" w:sz="0" w:space="0" w:color="auto"/>
                    <w:bottom w:val="none" w:sz="0" w:space="0" w:color="auto"/>
                    <w:right w:val="none" w:sz="0" w:space="0" w:color="auto"/>
                  </w:divBdr>
                </w:div>
                <w:div w:id="114711849">
                  <w:marLeft w:val="0"/>
                  <w:marRight w:val="0"/>
                  <w:marTop w:val="0"/>
                  <w:marBottom w:val="0"/>
                  <w:divBdr>
                    <w:top w:val="none" w:sz="0" w:space="0" w:color="auto"/>
                    <w:left w:val="none" w:sz="0" w:space="0" w:color="auto"/>
                    <w:bottom w:val="none" w:sz="0" w:space="0" w:color="auto"/>
                    <w:right w:val="none" w:sz="0" w:space="0" w:color="auto"/>
                  </w:divBdr>
                  <w:divsChild>
                    <w:div w:id="1289776890">
                      <w:marLeft w:val="0"/>
                      <w:marRight w:val="0"/>
                      <w:marTop w:val="0"/>
                      <w:marBottom w:val="0"/>
                      <w:divBdr>
                        <w:top w:val="none" w:sz="0" w:space="0" w:color="auto"/>
                        <w:left w:val="none" w:sz="0" w:space="0" w:color="auto"/>
                        <w:bottom w:val="none" w:sz="0" w:space="0" w:color="auto"/>
                        <w:right w:val="none" w:sz="0" w:space="0" w:color="auto"/>
                      </w:divBdr>
                      <w:divsChild>
                        <w:div w:id="692851327">
                          <w:marLeft w:val="0"/>
                          <w:marRight w:val="0"/>
                          <w:marTop w:val="0"/>
                          <w:marBottom w:val="0"/>
                          <w:divBdr>
                            <w:top w:val="none" w:sz="0" w:space="0" w:color="auto"/>
                            <w:left w:val="none" w:sz="0" w:space="0" w:color="auto"/>
                            <w:bottom w:val="none" w:sz="0" w:space="0" w:color="auto"/>
                            <w:right w:val="none" w:sz="0" w:space="0" w:color="auto"/>
                          </w:divBdr>
                        </w:div>
                        <w:div w:id="683558753">
                          <w:marLeft w:val="0"/>
                          <w:marRight w:val="0"/>
                          <w:marTop w:val="0"/>
                          <w:marBottom w:val="0"/>
                          <w:divBdr>
                            <w:top w:val="none" w:sz="0" w:space="0" w:color="auto"/>
                            <w:left w:val="none" w:sz="0" w:space="0" w:color="auto"/>
                            <w:bottom w:val="none" w:sz="0" w:space="0" w:color="auto"/>
                            <w:right w:val="none" w:sz="0" w:space="0" w:color="auto"/>
                          </w:divBdr>
                        </w:div>
                        <w:div w:id="23555521">
                          <w:marLeft w:val="0"/>
                          <w:marRight w:val="0"/>
                          <w:marTop w:val="0"/>
                          <w:marBottom w:val="0"/>
                          <w:divBdr>
                            <w:top w:val="none" w:sz="0" w:space="0" w:color="auto"/>
                            <w:left w:val="none" w:sz="0" w:space="0" w:color="auto"/>
                            <w:bottom w:val="none" w:sz="0" w:space="0" w:color="auto"/>
                            <w:right w:val="none" w:sz="0" w:space="0" w:color="auto"/>
                          </w:divBdr>
                        </w:div>
                        <w:div w:id="710032166">
                          <w:marLeft w:val="0"/>
                          <w:marRight w:val="0"/>
                          <w:marTop w:val="0"/>
                          <w:marBottom w:val="0"/>
                          <w:divBdr>
                            <w:top w:val="none" w:sz="0" w:space="0" w:color="auto"/>
                            <w:left w:val="none" w:sz="0" w:space="0" w:color="auto"/>
                            <w:bottom w:val="none" w:sz="0" w:space="0" w:color="auto"/>
                            <w:right w:val="none" w:sz="0" w:space="0" w:color="auto"/>
                          </w:divBdr>
                        </w:div>
                        <w:div w:id="56167907">
                          <w:marLeft w:val="0"/>
                          <w:marRight w:val="0"/>
                          <w:marTop w:val="0"/>
                          <w:marBottom w:val="0"/>
                          <w:divBdr>
                            <w:top w:val="none" w:sz="0" w:space="0" w:color="auto"/>
                            <w:left w:val="none" w:sz="0" w:space="0" w:color="auto"/>
                            <w:bottom w:val="none" w:sz="0" w:space="0" w:color="auto"/>
                            <w:right w:val="none" w:sz="0" w:space="0" w:color="auto"/>
                          </w:divBdr>
                        </w:div>
                        <w:div w:id="1061831370">
                          <w:marLeft w:val="0"/>
                          <w:marRight w:val="0"/>
                          <w:marTop w:val="0"/>
                          <w:marBottom w:val="0"/>
                          <w:divBdr>
                            <w:top w:val="none" w:sz="0" w:space="0" w:color="auto"/>
                            <w:left w:val="none" w:sz="0" w:space="0" w:color="auto"/>
                            <w:bottom w:val="none" w:sz="0" w:space="0" w:color="auto"/>
                            <w:right w:val="none" w:sz="0" w:space="0" w:color="auto"/>
                          </w:divBdr>
                        </w:div>
                        <w:div w:id="1213154234">
                          <w:marLeft w:val="0"/>
                          <w:marRight w:val="0"/>
                          <w:marTop w:val="0"/>
                          <w:marBottom w:val="0"/>
                          <w:divBdr>
                            <w:top w:val="none" w:sz="0" w:space="0" w:color="auto"/>
                            <w:left w:val="none" w:sz="0" w:space="0" w:color="auto"/>
                            <w:bottom w:val="none" w:sz="0" w:space="0" w:color="auto"/>
                            <w:right w:val="none" w:sz="0" w:space="0" w:color="auto"/>
                          </w:divBdr>
                        </w:div>
                        <w:div w:id="1107190036">
                          <w:marLeft w:val="0"/>
                          <w:marRight w:val="0"/>
                          <w:marTop w:val="0"/>
                          <w:marBottom w:val="0"/>
                          <w:divBdr>
                            <w:top w:val="none" w:sz="0" w:space="0" w:color="auto"/>
                            <w:left w:val="none" w:sz="0" w:space="0" w:color="auto"/>
                            <w:bottom w:val="none" w:sz="0" w:space="0" w:color="auto"/>
                            <w:right w:val="none" w:sz="0" w:space="0" w:color="auto"/>
                          </w:divBdr>
                        </w:div>
                        <w:div w:id="15977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7247">
              <w:marLeft w:val="0"/>
              <w:marRight w:val="0"/>
              <w:marTop w:val="0"/>
              <w:marBottom w:val="0"/>
              <w:divBdr>
                <w:top w:val="none" w:sz="0" w:space="0" w:color="auto"/>
                <w:left w:val="none" w:sz="0" w:space="0" w:color="auto"/>
                <w:bottom w:val="none" w:sz="0" w:space="0" w:color="auto"/>
                <w:right w:val="none" w:sz="0" w:space="0" w:color="auto"/>
              </w:divBdr>
              <w:divsChild>
                <w:div w:id="1306810405">
                  <w:marLeft w:val="0"/>
                  <w:marRight w:val="0"/>
                  <w:marTop w:val="300"/>
                  <w:marBottom w:val="0"/>
                  <w:divBdr>
                    <w:top w:val="none" w:sz="0" w:space="0" w:color="auto"/>
                    <w:left w:val="none" w:sz="0" w:space="0" w:color="auto"/>
                    <w:bottom w:val="none" w:sz="0" w:space="0" w:color="auto"/>
                    <w:right w:val="none" w:sz="0" w:space="0" w:color="auto"/>
                  </w:divBdr>
                </w:div>
                <w:div w:id="1228109309">
                  <w:marLeft w:val="0"/>
                  <w:marRight w:val="0"/>
                  <w:marTop w:val="0"/>
                  <w:marBottom w:val="0"/>
                  <w:divBdr>
                    <w:top w:val="none" w:sz="0" w:space="0" w:color="auto"/>
                    <w:left w:val="none" w:sz="0" w:space="0" w:color="auto"/>
                    <w:bottom w:val="none" w:sz="0" w:space="0" w:color="auto"/>
                    <w:right w:val="none" w:sz="0" w:space="0" w:color="auto"/>
                  </w:divBdr>
                  <w:divsChild>
                    <w:div w:id="189686282">
                      <w:marLeft w:val="0"/>
                      <w:marRight w:val="0"/>
                      <w:marTop w:val="0"/>
                      <w:marBottom w:val="0"/>
                      <w:divBdr>
                        <w:top w:val="none" w:sz="0" w:space="0" w:color="auto"/>
                        <w:left w:val="none" w:sz="0" w:space="0" w:color="auto"/>
                        <w:bottom w:val="none" w:sz="0" w:space="0" w:color="auto"/>
                        <w:right w:val="none" w:sz="0" w:space="0" w:color="auto"/>
                      </w:divBdr>
                      <w:divsChild>
                        <w:div w:id="349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8">
              <w:marLeft w:val="0"/>
              <w:marRight w:val="0"/>
              <w:marTop w:val="0"/>
              <w:marBottom w:val="0"/>
              <w:divBdr>
                <w:top w:val="none" w:sz="0" w:space="0" w:color="auto"/>
                <w:left w:val="none" w:sz="0" w:space="0" w:color="auto"/>
                <w:bottom w:val="none" w:sz="0" w:space="0" w:color="auto"/>
                <w:right w:val="none" w:sz="0" w:space="0" w:color="auto"/>
              </w:divBdr>
              <w:divsChild>
                <w:div w:id="2036537196">
                  <w:marLeft w:val="0"/>
                  <w:marRight w:val="0"/>
                  <w:marTop w:val="300"/>
                  <w:marBottom w:val="0"/>
                  <w:divBdr>
                    <w:top w:val="none" w:sz="0" w:space="0" w:color="auto"/>
                    <w:left w:val="none" w:sz="0" w:space="0" w:color="auto"/>
                    <w:bottom w:val="none" w:sz="0" w:space="0" w:color="auto"/>
                    <w:right w:val="none" w:sz="0" w:space="0" w:color="auto"/>
                  </w:divBdr>
                </w:div>
                <w:div w:id="464930931">
                  <w:marLeft w:val="0"/>
                  <w:marRight w:val="0"/>
                  <w:marTop w:val="0"/>
                  <w:marBottom w:val="0"/>
                  <w:divBdr>
                    <w:top w:val="none" w:sz="0" w:space="0" w:color="auto"/>
                    <w:left w:val="none" w:sz="0" w:space="0" w:color="auto"/>
                    <w:bottom w:val="none" w:sz="0" w:space="0" w:color="auto"/>
                    <w:right w:val="none" w:sz="0" w:space="0" w:color="auto"/>
                  </w:divBdr>
                  <w:divsChild>
                    <w:div w:id="508637233">
                      <w:marLeft w:val="0"/>
                      <w:marRight w:val="0"/>
                      <w:marTop w:val="0"/>
                      <w:marBottom w:val="0"/>
                      <w:divBdr>
                        <w:top w:val="none" w:sz="0" w:space="0" w:color="auto"/>
                        <w:left w:val="none" w:sz="0" w:space="0" w:color="auto"/>
                        <w:bottom w:val="none" w:sz="0" w:space="0" w:color="auto"/>
                        <w:right w:val="none" w:sz="0" w:space="0" w:color="auto"/>
                      </w:divBdr>
                      <w:divsChild>
                        <w:div w:id="737705468">
                          <w:marLeft w:val="0"/>
                          <w:marRight w:val="0"/>
                          <w:marTop w:val="300"/>
                          <w:marBottom w:val="0"/>
                          <w:divBdr>
                            <w:top w:val="none" w:sz="0" w:space="0" w:color="auto"/>
                            <w:left w:val="none" w:sz="0" w:space="0" w:color="auto"/>
                            <w:bottom w:val="none" w:sz="0" w:space="0" w:color="auto"/>
                            <w:right w:val="none" w:sz="0" w:space="0" w:color="auto"/>
                          </w:divBdr>
                        </w:div>
                        <w:div w:id="2125806910">
                          <w:marLeft w:val="0"/>
                          <w:marRight w:val="0"/>
                          <w:marTop w:val="0"/>
                          <w:marBottom w:val="0"/>
                          <w:divBdr>
                            <w:top w:val="none" w:sz="0" w:space="0" w:color="auto"/>
                            <w:left w:val="none" w:sz="0" w:space="0" w:color="auto"/>
                            <w:bottom w:val="none" w:sz="0" w:space="0" w:color="auto"/>
                            <w:right w:val="none" w:sz="0" w:space="0" w:color="auto"/>
                          </w:divBdr>
                          <w:divsChild>
                            <w:div w:id="15373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2294">
                      <w:marLeft w:val="0"/>
                      <w:marRight w:val="0"/>
                      <w:marTop w:val="0"/>
                      <w:marBottom w:val="0"/>
                      <w:divBdr>
                        <w:top w:val="none" w:sz="0" w:space="0" w:color="auto"/>
                        <w:left w:val="none" w:sz="0" w:space="0" w:color="auto"/>
                        <w:bottom w:val="none" w:sz="0" w:space="0" w:color="auto"/>
                        <w:right w:val="none" w:sz="0" w:space="0" w:color="auto"/>
                      </w:divBdr>
                      <w:divsChild>
                        <w:div w:id="1545629853">
                          <w:marLeft w:val="0"/>
                          <w:marRight w:val="0"/>
                          <w:marTop w:val="300"/>
                          <w:marBottom w:val="0"/>
                          <w:divBdr>
                            <w:top w:val="none" w:sz="0" w:space="0" w:color="auto"/>
                            <w:left w:val="none" w:sz="0" w:space="0" w:color="auto"/>
                            <w:bottom w:val="none" w:sz="0" w:space="0" w:color="auto"/>
                            <w:right w:val="none" w:sz="0" w:space="0" w:color="auto"/>
                          </w:divBdr>
                        </w:div>
                        <w:div w:id="12066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s://www.livementor.com/cours-particuliers/Lycee/Mathematiques?widget=nov15&amp;utm_source=http://www.cours.fr/"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912</Words>
  <Characters>5022</Characters>
  <Application>Microsoft Office Word</Application>
  <DocSecurity>0</DocSecurity>
  <Lines>41</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cp:revision>
  <dcterms:created xsi:type="dcterms:W3CDTF">2016-01-22T09:26:00Z</dcterms:created>
  <dcterms:modified xsi:type="dcterms:W3CDTF">2016-01-22T09:26:00Z</dcterms:modified>
</cp:coreProperties>
</file>