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090" w:rsidRDefault="00F56234" w:rsidP="00480AC8">
      <w:pPr>
        <w:pStyle w:val="Paragraphedeliste"/>
        <w:numPr>
          <w:ilvl w:val="0"/>
          <w:numId w:val="1"/>
        </w:numPr>
      </w:pPr>
      <w:bookmarkStart w:id="0" w:name="_GoBack"/>
      <w:bookmarkEnd w:id="0"/>
      <w:r>
        <w:t xml:space="preserve">Caractérisez la chaine de valeur de l’entreprise acer : </w:t>
      </w:r>
    </w:p>
    <w:p w:rsidR="00F56234" w:rsidRDefault="00702722">
      <w:r w:rsidRPr="00702722">
        <w:t>La chaine de valeur d’acer présen</w:t>
      </w:r>
      <w:r w:rsidR="00480AC8">
        <w:t xml:space="preserve">te </w:t>
      </w:r>
      <w:r w:rsidR="00D86267">
        <w:t xml:space="preserve">les caractéristiques </w:t>
      </w:r>
      <w:r w:rsidR="00D86267" w:rsidRPr="00702722">
        <w:t>des activités réalisées</w:t>
      </w:r>
      <w:r w:rsidRPr="00702722">
        <w:t xml:space="preserve"> par l’entreprise elle-</w:t>
      </w:r>
      <w:r w:rsidR="00D86267" w:rsidRPr="00702722">
        <w:t>même R</w:t>
      </w:r>
      <w:r w:rsidRPr="00702722">
        <w:t>&amp;</w:t>
      </w:r>
      <w:r>
        <w:t>D</w:t>
      </w:r>
      <w:r w:rsidRPr="00702722">
        <w:t xml:space="preserve"> marketing et d’autres qui sont sous-traité (production) sont les 2 activités fortes d’ACER (elle le r</w:t>
      </w:r>
      <w:r>
        <w:t xml:space="preserve">éalise elle-même &amp; </w:t>
      </w:r>
      <w:r w:rsidRPr="00702722">
        <w:t>Enorme valeur pour le client) Sous-traitance de la production d’ordinateurs.</w:t>
      </w:r>
    </w:p>
    <w:p w:rsidR="00702722" w:rsidRDefault="00480AC8" w:rsidP="00480AC8">
      <w:pPr>
        <w:pStyle w:val="Paragraphedeliste"/>
        <w:numPr>
          <w:ilvl w:val="0"/>
          <w:numId w:val="1"/>
        </w:numPr>
      </w:pPr>
      <w:r>
        <w:t xml:space="preserve">En quoi </w:t>
      </w:r>
      <w:r w:rsidR="00D86267">
        <w:t>explique-t-elle</w:t>
      </w:r>
      <w:r>
        <w:t xml:space="preserve"> la position d’Acer sur le marché mondial des ordinateurs : </w:t>
      </w:r>
    </w:p>
    <w:p w:rsidR="00480AC8" w:rsidRDefault="00480AC8" w:rsidP="00480AC8">
      <w:r>
        <w:t>Acer a choisis de sous-traité certaines activité car elle apporte que peu de valeur (la production) pour se consacrer aux activités rentables ce qui explique la 3 eme place mondiale des PC</w:t>
      </w:r>
    </w:p>
    <w:p w:rsidR="00480AC8" w:rsidRDefault="00480AC8" w:rsidP="00480AC8">
      <w:pPr>
        <w:pStyle w:val="Paragraphedeliste"/>
        <w:numPr>
          <w:ilvl w:val="0"/>
          <w:numId w:val="1"/>
        </w:numPr>
      </w:pPr>
      <w:r>
        <w:t xml:space="preserve">Pourquoi est-il nécessaire qu’une entreprise diagnostic précis de sa chaine de valeur ? </w:t>
      </w:r>
    </w:p>
    <w:p w:rsidR="00480AC8" w:rsidRDefault="00480AC8" w:rsidP="00480AC8">
      <w:r w:rsidRPr="00480AC8">
        <w:t>Cela permet d’identifier les activités contribuant fortement à la création de valeur, et qui doivent donc être réalisées en interne</w:t>
      </w:r>
    </w:p>
    <w:sectPr w:rsidR="00480A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5E3E"/>
    <w:multiLevelType w:val="hybridMultilevel"/>
    <w:tmpl w:val="5184C5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234"/>
    <w:rsid w:val="00266228"/>
    <w:rsid w:val="00480AC8"/>
    <w:rsid w:val="006F6090"/>
    <w:rsid w:val="00702722"/>
    <w:rsid w:val="00D86267"/>
    <w:rsid w:val="00F56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705E3A-752F-4349-BF53-89B9FAA3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80A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6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4</cp:revision>
  <dcterms:created xsi:type="dcterms:W3CDTF">2015-11-17T14:32:00Z</dcterms:created>
  <dcterms:modified xsi:type="dcterms:W3CDTF">2015-11-30T07:17:00Z</dcterms:modified>
</cp:coreProperties>
</file>