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1BD" w:rsidRDefault="00BD21BD" w:rsidP="007306FB">
      <w:pPr>
        <w:pStyle w:val="Titre1GP"/>
        <w:rPr>
          <w:lang w:val="fr-FR"/>
        </w:rPr>
      </w:pPr>
      <w:r w:rsidRPr="008A49F2">
        <w:t xml:space="preserve">Chapitre </w:t>
      </w:r>
      <w:r w:rsidR="007306FB">
        <w:t>4</w:t>
      </w:r>
      <w:r>
        <w:br/>
      </w:r>
      <w:r w:rsidRPr="00052617">
        <w:t xml:space="preserve">Comment émergent </w:t>
      </w:r>
      <w:r w:rsidR="0089594C">
        <w:rPr>
          <w:lang w:val="fr-FR"/>
        </w:rPr>
        <w:br/>
      </w:r>
      <w:r w:rsidRPr="00052617">
        <w:t>les gra</w:t>
      </w:r>
      <w:r>
        <w:t>ndes orientations stratégiques ?</w:t>
      </w:r>
    </w:p>
    <w:p w:rsidR="006E17E8" w:rsidRDefault="006E17E8" w:rsidP="007306FB">
      <w:pPr>
        <w:pStyle w:val="Titre1GP"/>
        <w:rPr>
          <w:lang w:val="fr-FR"/>
        </w:rPr>
      </w:pPr>
    </w:p>
    <w:p w:rsidR="006E17E8" w:rsidRPr="006E17E8" w:rsidRDefault="006E17E8" w:rsidP="007306FB">
      <w:pPr>
        <w:pStyle w:val="Titre1GP"/>
        <w:rPr>
          <w:lang w:val="fr-FR"/>
        </w:rPr>
      </w:pPr>
    </w:p>
    <w:p w:rsidR="00BD21BD" w:rsidRPr="00D25EA6" w:rsidRDefault="00BD21BD" w:rsidP="007306FB">
      <w:pPr>
        <w:pStyle w:val="Titre6GP"/>
      </w:pPr>
      <w:r w:rsidRPr="00D25EA6">
        <w:t>Positionnement du chapitre dans le programme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913"/>
        <w:gridCol w:w="2693"/>
        <w:gridCol w:w="4395"/>
      </w:tblGrid>
      <w:tr w:rsidR="00BD21BD" w:rsidRPr="00A160DD" w:rsidTr="0089594C">
        <w:trPr>
          <w:trHeight w:val="289"/>
        </w:trPr>
        <w:tc>
          <w:tcPr>
            <w:tcW w:w="1913" w:type="dxa"/>
            <w:vAlign w:val="center"/>
          </w:tcPr>
          <w:p w:rsidR="00BD21BD" w:rsidRPr="00A160DD" w:rsidRDefault="00BD21BD" w:rsidP="00AD3CF9">
            <w:pPr>
              <w:spacing w:before="60" w:after="60"/>
              <w:jc w:val="center"/>
              <w:rPr>
                <w:rFonts w:ascii="Arial" w:hAnsi="Arial" w:cs="Arial"/>
                <w:b/>
                <w:sz w:val="20"/>
                <w:szCs w:val="20"/>
              </w:rPr>
            </w:pPr>
            <w:r w:rsidRPr="00A160DD">
              <w:rPr>
                <w:rFonts w:ascii="Arial" w:hAnsi="Arial" w:cs="Arial"/>
                <w:b/>
                <w:sz w:val="20"/>
                <w:szCs w:val="20"/>
              </w:rPr>
              <w:t>Thème</w:t>
            </w:r>
          </w:p>
        </w:tc>
        <w:tc>
          <w:tcPr>
            <w:tcW w:w="2693" w:type="dxa"/>
            <w:vAlign w:val="center"/>
          </w:tcPr>
          <w:p w:rsidR="00BD21BD" w:rsidRPr="00A160DD" w:rsidRDefault="00BD21BD" w:rsidP="00AD3CF9">
            <w:pPr>
              <w:spacing w:before="60" w:after="60"/>
              <w:jc w:val="center"/>
              <w:rPr>
                <w:rFonts w:ascii="Arial" w:hAnsi="Arial" w:cs="Arial"/>
                <w:b/>
                <w:sz w:val="20"/>
                <w:szCs w:val="20"/>
              </w:rPr>
            </w:pPr>
            <w:r w:rsidRPr="00A160DD">
              <w:rPr>
                <w:rFonts w:ascii="Arial" w:hAnsi="Arial" w:cs="Arial"/>
                <w:b/>
                <w:sz w:val="20"/>
                <w:szCs w:val="20"/>
              </w:rPr>
              <w:t>Notions</w:t>
            </w:r>
          </w:p>
        </w:tc>
        <w:tc>
          <w:tcPr>
            <w:tcW w:w="4395" w:type="dxa"/>
            <w:vAlign w:val="center"/>
          </w:tcPr>
          <w:p w:rsidR="00BD21BD" w:rsidRPr="00A160DD" w:rsidRDefault="00BD21BD" w:rsidP="00AD3CF9">
            <w:pPr>
              <w:spacing w:before="60" w:after="60"/>
              <w:jc w:val="center"/>
              <w:rPr>
                <w:rFonts w:ascii="Arial" w:hAnsi="Arial" w:cs="Arial"/>
                <w:b/>
                <w:sz w:val="20"/>
                <w:szCs w:val="20"/>
              </w:rPr>
            </w:pPr>
            <w:r w:rsidRPr="00A160DD">
              <w:rPr>
                <w:rFonts w:ascii="Arial" w:hAnsi="Arial" w:cs="Arial"/>
                <w:b/>
                <w:sz w:val="20"/>
                <w:szCs w:val="20"/>
              </w:rPr>
              <w:t>Contexte et finalité de l’étude</w:t>
            </w:r>
          </w:p>
        </w:tc>
      </w:tr>
      <w:tr w:rsidR="00BD21BD" w:rsidRPr="00FA6112" w:rsidTr="0089594C">
        <w:tc>
          <w:tcPr>
            <w:tcW w:w="9001" w:type="dxa"/>
            <w:gridSpan w:val="3"/>
          </w:tcPr>
          <w:p w:rsidR="00BD21BD" w:rsidRPr="00A06732" w:rsidRDefault="00BD21BD" w:rsidP="00E14D46">
            <w:pPr>
              <w:spacing w:before="120" w:after="120" w:line="240" w:lineRule="auto"/>
              <w:rPr>
                <w:rStyle w:val="TB3gras"/>
                <w:sz w:val="22"/>
              </w:rPr>
            </w:pPr>
            <w:r w:rsidRPr="00A06732">
              <w:rPr>
                <w:rStyle w:val="TB3gras"/>
                <w:sz w:val="22"/>
              </w:rPr>
              <w:t>6. Le processus et le diagnostic stratégiques</w:t>
            </w:r>
          </w:p>
          <w:p w:rsidR="00BD21BD" w:rsidRDefault="00BD21BD" w:rsidP="0084203E">
            <w:pPr>
              <w:pStyle w:val="TB3"/>
            </w:pPr>
            <w:r w:rsidRPr="00C57581">
              <w:t>L’objectif de ce thème est de donner une vue d'ensemble de la notion de processus stratégique. Sur la forme, celui-ci s’applique à tous les types d’organisation et après en avoir défini les frontières, il doit comporter un diagnostic complet nécessaire à la prise de décision. L’accent est mis sur la complexité de l’environnement, sur les évolutions rapides qui le rendent difficilement prévisible et auxquelles l’organisation se trouve constamment confrontée.</w:t>
            </w:r>
          </w:p>
          <w:p w:rsidR="00BD21BD" w:rsidRDefault="00BD21BD" w:rsidP="0084203E">
            <w:pPr>
              <w:pStyle w:val="TB3"/>
            </w:pPr>
          </w:p>
          <w:p w:rsidR="00BD21BD" w:rsidRDefault="00BD21BD" w:rsidP="0084203E">
            <w:pPr>
              <w:pStyle w:val="TB3"/>
            </w:pPr>
            <w:r w:rsidRPr="00FA6112">
              <w:t>L’élève doit être capable de :</w:t>
            </w:r>
          </w:p>
          <w:p w:rsidR="00BD21BD" w:rsidRPr="008E49B9" w:rsidRDefault="00E14D46" w:rsidP="0084203E">
            <w:pPr>
              <w:pStyle w:val="TB3"/>
            </w:pPr>
            <w:r>
              <w:t>–</w:t>
            </w:r>
            <w:r w:rsidR="00BD21BD" w:rsidRPr="008E49B9">
              <w:t xml:space="preserve"> </w:t>
            </w:r>
            <w:r w:rsidR="00BD21BD">
              <w:t>r</w:t>
            </w:r>
            <w:r w:rsidR="00BD21BD" w:rsidRPr="008E49B9">
              <w:t>epérer les étapes successives d’un processus stratégique</w:t>
            </w:r>
            <w:r w:rsidR="00BD21BD">
              <w:t> ;</w:t>
            </w:r>
            <w:r w:rsidR="00BD21BD" w:rsidRPr="008E49B9">
              <w:t xml:space="preserve"> </w:t>
            </w:r>
          </w:p>
          <w:p w:rsidR="00BD21BD" w:rsidRPr="008E49B9" w:rsidRDefault="00E14D46" w:rsidP="00E14D46">
            <w:pPr>
              <w:pStyle w:val="TB3"/>
              <w:ind w:left="170" w:hanging="170"/>
            </w:pPr>
            <w:r>
              <w:t>–</w:t>
            </w:r>
            <w:r w:rsidR="00BD21BD" w:rsidRPr="008E49B9">
              <w:t xml:space="preserve"> </w:t>
            </w:r>
            <w:r w:rsidR="00BD21BD">
              <w:t>i</w:t>
            </w:r>
            <w:r w:rsidR="00BD21BD" w:rsidRPr="008E49B9">
              <w:t>dentifier la mission de l’organisation et montrer la cohérence entre ses objectifs stratégiques et cette mission</w:t>
            </w:r>
            <w:r w:rsidR="00BD21BD">
              <w:t> ;</w:t>
            </w:r>
            <w:r w:rsidR="00BD21BD" w:rsidRPr="008E49B9">
              <w:t xml:space="preserve"> </w:t>
            </w:r>
          </w:p>
          <w:p w:rsidR="00BD21BD" w:rsidRPr="008E49B9" w:rsidRDefault="00E14D46" w:rsidP="0084203E">
            <w:pPr>
              <w:pStyle w:val="TB3"/>
            </w:pPr>
            <w:r>
              <w:t>–</w:t>
            </w:r>
            <w:r w:rsidR="00BD21BD" w:rsidRPr="008E49B9">
              <w:t xml:space="preserve"> </w:t>
            </w:r>
            <w:r w:rsidR="00BD21BD">
              <w:t>i</w:t>
            </w:r>
            <w:r w:rsidR="00BD21BD" w:rsidRPr="008E49B9">
              <w:t>dentifier le métier de base de l’entreprise et repérer ses domaines d’activité stratégiques</w:t>
            </w:r>
            <w:r w:rsidR="00BD21BD">
              <w:t> ;</w:t>
            </w:r>
            <w:r w:rsidR="00BD21BD" w:rsidRPr="008E49B9">
              <w:t xml:space="preserve"> </w:t>
            </w:r>
          </w:p>
          <w:p w:rsidR="00BD21BD" w:rsidRPr="008E49B9" w:rsidRDefault="00E14D46" w:rsidP="0084203E">
            <w:pPr>
              <w:pStyle w:val="TB3"/>
            </w:pPr>
            <w:r>
              <w:t>–</w:t>
            </w:r>
            <w:r w:rsidR="00BD21BD" w:rsidRPr="008E49B9">
              <w:t xml:space="preserve"> </w:t>
            </w:r>
            <w:r w:rsidR="00BD21BD">
              <w:t>c</w:t>
            </w:r>
            <w:r w:rsidR="00BD21BD" w:rsidRPr="008E49B9">
              <w:t>aractériser les compétences et les ressources disponibles</w:t>
            </w:r>
            <w:r w:rsidR="00BD21BD">
              <w:t> ;</w:t>
            </w:r>
            <w:r w:rsidR="00BD21BD" w:rsidRPr="008E49B9">
              <w:t xml:space="preserve"> </w:t>
            </w:r>
          </w:p>
          <w:p w:rsidR="00BD21BD" w:rsidRPr="008E49B9" w:rsidRDefault="00E14D46" w:rsidP="0084203E">
            <w:pPr>
              <w:pStyle w:val="TB3"/>
            </w:pPr>
            <w:r>
              <w:t>–</w:t>
            </w:r>
            <w:r w:rsidR="00BD21BD" w:rsidRPr="008E49B9">
              <w:t xml:space="preserve"> </w:t>
            </w:r>
            <w:r w:rsidR="00BD21BD">
              <w:t>r</w:t>
            </w:r>
            <w:r w:rsidR="00BD21BD" w:rsidRPr="008E49B9">
              <w:t>epérer l’avantage concurrentiel à partir de l’analyse des compétences et des ressources</w:t>
            </w:r>
            <w:r w:rsidR="00BD21BD">
              <w:t> ;</w:t>
            </w:r>
            <w:r w:rsidR="00BD21BD" w:rsidRPr="008E49B9">
              <w:t xml:space="preserve"> </w:t>
            </w:r>
          </w:p>
          <w:p w:rsidR="00BD21BD" w:rsidRPr="00C57581" w:rsidRDefault="00E14D46" w:rsidP="007306FB">
            <w:pPr>
              <w:pStyle w:val="TB3"/>
              <w:spacing w:after="120"/>
            </w:pPr>
            <w:r>
              <w:t>–</w:t>
            </w:r>
            <w:r w:rsidR="00BD21BD" w:rsidRPr="008E49B9">
              <w:t xml:space="preserve"> </w:t>
            </w:r>
            <w:r w:rsidR="00BD21BD">
              <w:t>r</w:t>
            </w:r>
            <w:r w:rsidR="00BD21BD" w:rsidRPr="008E49B9">
              <w:t>epérer des</w:t>
            </w:r>
            <w:r w:rsidR="00BD21BD" w:rsidRPr="00C57581">
              <w:t xml:space="preserve"> éléments de diagnostic interne et/ou externe d’une organisation</w:t>
            </w:r>
            <w:r w:rsidR="00BD21BD">
              <w:t>.</w:t>
            </w:r>
            <w:r w:rsidR="00BD21BD" w:rsidRPr="00C57581">
              <w:t xml:space="preserve"> </w:t>
            </w:r>
          </w:p>
        </w:tc>
      </w:tr>
      <w:tr w:rsidR="00BD21BD" w:rsidRPr="00FA6112" w:rsidTr="0089594C">
        <w:tc>
          <w:tcPr>
            <w:tcW w:w="1913" w:type="dxa"/>
          </w:tcPr>
          <w:p w:rsidR="00BD21BD" w:rsidRPr="008E49B9" w:rsidRDefault="00BD21BD" w:rsidP="007306FB">
            <w:pPr>
              <w:autoSpaceDE w:val="0"/>
              <w:autoSpaceDN w:val="0"/>
              <w:adjustRightInd w:val="0"/>
              <w:spacing w:before="120" w:after="0" w:line="240" w:lineRule="auto"/>
              <w:rPr>
                <w:rStyle w:val="TB3gras"/>
              </w:rPr>
            </w:pPr>
            <w:r w:rsidRPr="002D0BE5">
              <w:rPr>
                <w:rStyle w:val="TB3gras"/>
              </w:rPr>
              <w:t>6.1</w:t>
            </w:r>
            <w:r>
              <w:rPr>
                <w:rStyle w:val="TB3gras"/>
              </w:rPr>
              <w:t xml:space="preserve"> </w:t>
            </w:r>
            <w:r w:rsidRPr="002D0BE5">
              <w:rPr>
                <w:rStyle w:val="TB3gras"/>
              </w:rPr>
              <w:t>Comment émergent les grandes orientations stratégiques ?</w:t>
            </w:r>
          </w:p>
        </w:tc>
        <w:tc>
          <w:tcPr>
            <w:tcW w:w="2693" w:type="dxa"/>
          </w:tcPr>
          <w:p w:rsidR="00BD21BD" w:rsidRDefault="004349A7" w:rsidP="007306FB">
            <w:pPr>
              <w:pStyle w:val="TB3"/>
              <w:spacing w:before="120"/>
            </w:pPr>
            <w:r>
              <w:t xml:space="preserve">– </w:t>
            </w:r>
            <w:r w:rsidR="00D47299">
              <w:t>Stratégie globale</w:t>
            </w:r>
          </w:p>
          <w:p w:rsidR="00BD21BD" w:rsidRDefault="004349A7" w:rsidP="0084203E">
            <w:pPr>
              <w:pStyle w:val="TB3"/>
            </w:pPr>
            <w:r>
              <w:t xml:space="preserve">– </w:t>
            </w:r>
            <w:r w:rsidR="00D47299">
              <w:t>Processus stratégique</w:t>
            </w:r>
          </w:p>
          <w:p w:rsidR="00BD21BD" w:rsidRDefault="004349A7" w:rsidP="0084203E">
            <w:pPr>
              <w:pStyle w:val="TB3"/>
            </w:pPr>
            <w:r>
              <w:t xml:space="preserve">– </w:t>
            </w:r>
            <w:r w:rsidR="00D47299">
              <w:t>Objectifs stratégiques</w:t>
            </w:r>
          </w:p>
          <w:p w:rsidR="00A06732" w:rsidRDefault="00A06732" w:rsidP="0084203E">
            <w:pPr>
              <w:pStyle w:val="TB3"/>
            </w:pPr>
          </w:p>
          <w:p w:rsidR="00A06732" w:rsidRDefault="00A06732" w:rsidP="0084203E">
            <w:pPr>
              <w:pStyle w:val="TB3"/>
            </w:pPr>
          </w:p>
          <w:p w:rsidR="00A06732" w:rsidRDefault="00A06732" w:rsidP="0084203E">
            <w:pPr>
              <w:pStyle w:val="TB3"/>
            </w:pPr>
          </w:p>
          <w:p w:rsidR="00A06732" w:rsidRDefault="00A06732" w:rsidP="0084203E">
            <w:pPr>
              <w:pStyle w:val="TB3"/>
            </w:pPr>
          </w:p>
          <w:p w:rsidR="00A06732" w:rsidRDefault="00A06732" w:rsidP="0084203E">
            <w:pPr>
              <w:pStyle w:val="TB3"/>
            </w:pPr>
          </w:p>
          <w:p w:rsidR="00BD21BD" w:rsidRDefault="004349A7" w:rsidP="00E14D46">
            <w:pPr>
              <w:pStyle w:val="TB3"/>
              <w:ind w:left="170" w:hanging="170"/>
            </w:pPr>
            <w:r>
              <w:t xml:space="preserve">– </w:t>
            </w:r>
            <w:r w:rsidR="00D47299">
              <w:t>Domaine d’activité stratégique</w:t>
            </w:r>
          </w:p>
          <w:p w:rsidR="00BD21BD" w:rsidRDefault="004349A7" w:rsidP="0084203E">
            <w:pPr>
              <w:pStyle w:val="TB3"/>
            </w:pPr>
            <w:r>
              <w:t xml:space="preserve">– </w:t>
            </w:r>
            <w:r w:rsidR="00D47299">
              <w:t>Avantage concurrentiel</w:t>
            </w:r>
          </w:p>
          <w:p w:rsidR="00BD21BD" w:rsidRDefault="004349A7" w:rsidP="0084203E">
            <w:pPr>
              <w:pStyle w:val="TB3"/>
            </w:pPr>
            <w:r>
              <w:t xml:space="preserve">– </w:t>
            </w:r>
            <w:r w:rsidR="00D47299">
              <w:t>Compétences distinctives</w:t>
            </w:r>
          </w:p>
          <w:p w:rsidR="00BD21BD" w:rsidRDefault="004349A7" w:rsidP="0084203E">
            <w:pPr>
              <w:pStyle w:val="TB3"/>
            </w:pPr>
            <w:r>
              <w:t xml:space="preserve">– </w:t>
            </w:r>
            <w:r w:rsidR="00D47299">
              <w:t>Politique publique</w:t>
            </w:r>
          </w:p>
        </w:tc>
        <w:tc>
          <w:tcPr>
            <w:tcW w:w="4395" w:type="dxa"/>
          </w:tcPr>
          <w:p w:rsidR="00BD21BD" w:rsidRDefault="00BD21BD" w:rsidP="007306FB">
            <w:pPr>
              <w:pStyle w:val="TB3"/>
              <w:spacing w:before="120"/>
            </w:pPr>
            <w:r w:rsidRPr="00C13E9E">
              <w:t>La stratégie doit permettre d’accroître la cohérence entre la finalité de l’organisation et son environnement par définition évolutif. Elle s’appuie sur un ensemble d’objectifs et de décisions qui engagent le devenir de l’organisation.</w:t>
            </w:r>
            <w:r w:rsidRPr="002D0BE5">
              <w:t xml:space="preserve"> </w:t>
            </w:r>
            <w:r w:rsidRPr="00C13E9E">
              <w:t>Le processus stratégique décrit la combinaison des différentes phases qui vont aboutir à la définition de la stratégie.</w:t>
            </w:r>
          </w:p>
          <w:p w:rsidR="00BD21BD" w:rsidRDefault="00BD21BD" w:rsidP="007306FB">
            <w:pPr>
              <w:pStyle w:val="TB3"/>
              <w:spacing w:after="120"/>
            </w:pPr>
            <w:r w:rsidRPr="00C13E9E">
              <w:t>Pour l’entreprise, le processus stratégique est centré sur son ou ses métiers et sur les domaines d’activité stratégique (DAS). Il s’appuie sur un avantage concurrentiel fondé sur des compétences distinctives.</w:t>
            </w:r>
            <w:r w:rsidRPr="002D0BE5">
              <w:t xml:space="preserve"> </w:t>
            </w:r>
            <w:r w:rsidRPr="00C13E9E">
              <w:t>Pour les autres organisations, le processus stratégique est construit à partir des missions qui leur sont assignées par l’autorité publique ou qu’elles se sont fixées en relation avec leur finalité.</w:t>
            </w:r>
          </w:p>
        </w:tc>
      </w:tr>
    </w:tbl>
    <w:p w:rsidR="00BD21BD" w:rsidRPr="00A160DD" w:rsidRDefault="00BD21BD" w:rsidP="00BD21BD">
      <w:pPr>
        <w:spacing w:after="120"/>
        <w:rPr>
          <w:sz w:val="12"/>
          <w:szCs w:val="12"/>
        </w:rPr>
      </w:pPr>
    </w:p>
    <w:p w:rsidR="00BD21BD" w:rsidRDefault="00A06732" w:rsidP="00A06732">
      <w:pPr>
        <w:pStyle w:val="Titre6GP"/>
        <w:rPr>
          <w:rFonts w:eastAsia="MS Mincho" w:cs="Arial"/>
          <w:szCs w:val="20"/>
          <w:lang w:eastAsia="ja-JP"/>
        </w:rPr>
      </w:pPr>
      <w:r>
        <w:br w:type="page"/>
      </w:r>
      <w:r w:rsidR="00BD21BD" w:rsidRPr="00400CAA">
        <w:lastRenderedPageBreak/>
        <w:t>Objectifs pédagogiques du chapitre</w:t>
      </w:r>
    </w:p>
    <w:tbl>
      <w:tblPr>
        <w:tblW w:w="9242" w:type="dxa"/>
        <w:tblBorders>
          <w:insideV w:val="single" w:sz="4" w:space="0" w:color="auto"/>
        </w:tblBorders>
        <w:tblLook w:val="01E0"/>
      </w:tblPr>
      <w:tblGrid>
        <w:gridCol w:w="4621"/>
        <w:gridCol w:w="4621"/>
      </w:tblGrid>
      <w:tr w:rsidR="00BD21BD" w:rsidRPr="00A06732" w:rsidTr="00AD3CF9">
        <w:tc>
          <w:tcPr>
            <w:tcW w:w="4621" w:type="dxa"/>
            <w:tcBorders>
              <w:right w:val="nil"/>
            </w:tcBorders>
          </w:tcPr>
          <w:p w:rsidR="00BD21BD" w:rsidRPr="00A06732" w:rsidRDefault="00BD21BD" w:rsidP="00A06732">
            <w:pPr>
              <w:pStyle w:val="texteobjectifstableau"/>
              <w:rPr>
                <w:b/>
              </w:rPr>
            </w:pPr>
            <w:r w:rsidRPr="00A06732">
              <w:rPr>
                <w:b/>
              </w:rPr>
              <w:t>1. Qui est l’organisation, que sait-elle faire ?</w:t>
            </w:r>
          </w:p>
          <w:p w:rsidR="00BD21BD" w:rsidRPr="00A06732" w:rsidRDefault="00BD21BD" w:rsidP="00A06732">
            <w:pPr>
              <w:pStyle w:val="texteobjectifstableau"/>
              <w:rPr>
                <w:b/>
              </w:rPr>
            </w:pPr>
          </w:p>
        </w:tc>
        <w:tc>
          <w:tcPr>
            <w:tcW w:w="4621" w:type="dxa"/>
            <w:tcBorders>
              <w:left w:val="nil"/>
            </w:tcBorders>
          </w:tcPr>
          <w:p w:rsidR="00BD21BD" w:rsidRPr="00A06732" w:rsidRDefault="00BD21BD" w:rsidP="00A06732">
            <w:pPr>
              <w:pStyle w:val="texteobjectifstableau"/>
            </w:pPr>
            <w:r w:rsidRPr="00A06732">
              <w:t>1. Identifier le métier et les DAS de l’entreprise.</w:t>
            </w:r>
          </w:p>
          <w:p w:rsidR="00BD21BD" w:rsidRPr="00A06732" w:rsidRDefault="00BD21BD" w:rsidP="00A06732">
            <w:pPr>
              <w:pStyle w:val="texteobjectifstableau"/>
            </w:pPr>
            <w:r w:rsidRPr="00A06732">
              <w:t>2. Identifier la mission d’intérêt général de l’organisation publique.</w:t>
            </w:r>
          </w:p>
          <w:p w:rsidR="00BD21BD" w:rsidRPr="00A06732" w:rsidRDefault="00BD21BD" w:rsidP="00A06732">
            <w:pPr>
              <w:pStyle w:val="texteobjectifstableau"/>
            </w:pPr>
            <w:r w:rsidRPr="00A06732">
              <w:t>3. Identifier la mission d’une association.</w:t>
            </w:r>
          </w:p>
        </w:tc>
      </w:tr>
      <w:tr w:rsidR="00A06732" w:rsidRPr="00A06732" w:rsidTr="00AD3CF9">
        <w:tc>
          <w:tcPr>
            <w:tcW w:w="4621" w:type="dxa"/>
            <w:tcBorders>
              <w:right w:val="nil"/>
            </w:tcBorders>
          </w:tcPr>
          <w:p w:rsidR="00A06732" w:rsidRPr="00A06732" w:rsidRDefault="00A06732" w:rsidP="00A06732">
            <w:pPr>
              <w:pStyle w:val="texteobjectifstableau"/>
              <w:rPr>
                <w:b/>
              </w:rPr>
            </w:pPr>
          </w:p>
        </w:tc>
        <w:tc>
          <w:tcPr>
            <w:tcW w:w="4621" w:type="dxa"/>
            <w:tcBorders>
              <w:left w:val="nil"/>
            </w:tcBorders>
          </w:tcPr>
          <w:p w:rsidR="00A06732" w:rsidRPr="00A06732" w:rsidRDefault="00A06732" w:rsidP="00A06732">
            <w:pPr>
              <w:pStyle w:val="texteobjectifstableau"/>
            </w:pPr>
          </w:p>
        </w:tc>
      </w:tr>
      <w:tr w:rsidR="00BD21BD" w:rsidRPr="00A06732" w:rsidTr="00AD3CF9">
        <w:tc>
          <w:tcPr>
            <w:tcW w:w="4621" w:type="dxa"/>
            <w:tcBorders>
              <w:right w:val="nil"/>
            </w:tcBorders>
          </w:tcPr>
          <w:p w:rsidR="00BD21BD" w:rsidRPr="00A06732" w:rsidRDefault="00BD21BD" w:rsidP="00A06732">
            <w:pPr>
              <w:pStyle w:val="texteobjectifstableau"/>
              <w:rPr>
                <w:b/>
              </w:rPr>
            </w:pPr>
            <w:r w:rsidRPr="00A06732">
              <w:rPr>
                <w:b/>
              </w:rPr>
              <w:t>2. Comment sont fixés les objectifs stratégiques ?</w:t>
            </w:r>
          </w:p>
          <w:p w:rsidR="00BD21BD" w:rsidRPr="00A06732" w:rsidRDefault="00BD21BD" w:rsidP="00A06732">
            <w:pPr>
              <w:pStyle w:val="texteobjectifstableau"/>
              <w:rPr>
                <w:b/>
              </w:rPr>
            </w:pPr>
          </w:p>
        </w:tc>
        <w:tc>
          <w:tcPr>
            <w:tcW w:w="4621" w:type="dxa"/>
            <w:tcBorders>
              <w:left w:val="nil"/>
            </w:tcBorders>
          </w:tcPr>
          <w:p w:rsidR="00BD21BD" w:rsidRPr="00A06732" w:rsidRDefault="00BD21BD" w:rsidP="00A06732">
            <w:pPr>
              <w:pStyle w:val="texteobjectifstableau"/>
            </w:pPr>
            <w:r w:rsidRPr="00A06732">
              <w:t>1. Identifier les facteurs conduisant à la fixation des objectifs stratégiques.</w:t>
            </w:r>
          </w:p>
          <w:p w:rsidR="00BD21BD" w:rsidRPr="00A06732" w:rsidRDefault="00BD21BD" w:rsidP="00A06732">
            <w:pPr>
              <w:pStyle w:val="texteobjectifstableau"/>
            </w:pPr>
            <w:r w:rsidRPr="00A06732">
              <w:t>2. Différencier le métier, les compétences distinctives, la mission d’intérêt général et la mission associative.</w:t>
            </w:r>
          </w:p>
        </w:tc>
      </w:tr>
      <w:tr w:rsidR="00A06732" w:rsidRPr="00A06732" w:rsidTr="00AD3CF9">
        <w:tc>
          <w:tcPr>
            <w:tcW w:w="4621" w:type="dxa"/>
            <w:tcBorders>
              <w:right w:val="nil"/>
            </w:tcBorders>
          </w:tcPr>
          <w:p w:rsidR="00A06732" w:rsidRPr="00A06732" w:rsidRDefault="00A06732" w:rsidP="00A06732">
            <w:pPr>
              <w:pStyle w:val="texteobjectifstableau"/>
              <w:rPr>
                <w:b/>
              </w:rPr>
            </w:pPr>
          </w:p>
        </w:tc>
        <w:tc>
          <w:tcPr>
            <w:tcW w:w="4621" w:type="dxa"/>
            <w:tcBorders>
              <w:left w:val="nil"/>
            </w:tcBorders>
          </w:tcPr>
          <w:p w:rsidR="00A06732" w:rsidRPr="00A06732" w:rsidRDefault="00A06732" w:rsidP="00A06732">
            <w:pPr>
              <w:pStyle w:val="texteobjectifstableau"/>
            </w:pPr>
          </w:p>
        </w:tc>
      </w:tr>
      <w:tr w:rsidR="00BD21BD" w:rsidRPr="00A06732" w:rsidTr="00AD3CF9">
        <w:tc>
          <w:tcPr>
            <w:tcW w:w="4621" w:type="dxa"/>
            <w:tcBorders>
              <w:right w:val="nil"/>
            </w:tcBorders>
          </w:tcPr>
          <w:p w:rsidR="00BD21BD" w:rsidRPr="00A06732" w:rsidRDefault="00BD21BD" w:rsidP="00A06732">
            <w:pPr>
              <w:pStyle w:val="texteobjectifstableau"/>
              <w:rPr>
                <w:b/>
              </w:rPr>
            </w:pPr>
            <w:r w:rsidRPr="00A06732">
              <w:rPr>
                <w:b/>
              </w:rPr>
              <w:t>3. Quelle stratégie et comment la mettre en œuvre ?</w:t>
            </w:r>
          </w:p>
          <w:p w:rsidR="00BD21BD" w:rsidRPr="00A06732" w:rsidRDefault="00BD21BD" w:rsidP="00A06732">
            <w:pPr>
              <w:pStyle w:val="texteobjectifstableau"/>
              <w:rPr>
                <w:b/>
              </w:rPr>
            </w:pPr>
          </w:p>
        </w:tc>
        <w:tc>
          <w:tcPr>
            <w:tcW w:w="4621" w:type="dxa"/>
            <w:tcBorders>
              <w:left w:val="nil"/>
            </w:tcBorders>
          </w:tcPr>
          <w:p w:rsidR="00BD21BD" w:rsidRPr="00A06732" w:rsidRDefault="00BD21BD" w:rsidP="00A06732">
            <w:pPr>
              <w:pStyle w:val="texteobjectifstableau"/>
            </w:pPr>
            <w:r w:rsidRPr="00A06732">
              <w:t>1. Expliciter la façon dont l’organisation choisit une stratégie donnée.</w:t>
            </w:r>
          </w:p>
          <w:p w:rsidR="00BD21BD" w:rsidRPr="00A06732" w:rsidRDefault="00BD21BD" w:rsidP="00A06732">
            <w:pPr>
              <w:pStyle w:val="texteobjectifstableau"/>
            </w:pPr>
            <w:r w:rsidRPr="00A06732">
              <w:t>2. Montrer qu’elle s’appuie sur des plans opérationnels et des ressources propres.</w:t>
            </w:r>
          </w:p>
        </w:tc>
      </w:tr>
    </w:tbl>
    <w:p w:rsidR="00BD21BD" w:rsidRPr="00942975" w:rsidRDefault="00BD21BD" w:rsidP="00942975">
      <w:pPr>
        <w:pStyle w:val="Titre2GP"/>
      </w:pPr>
      <w:r w:rsidRPr="008A49F2">
        <w:rPr>
          <w:rFonts w:ascii="Eras Light ITC" w:hAnsi="Eras Light ITC"/>
        </w:rPr>
        <w:br w:type="page"/>
      </w:r>
      <w:r w:rsidRPr="008A49F2">
        <w:lastRenderedPageBreak/>
        <w:t>Cours</w:t>
      </w:r>
    </w:p>
    <w:p w:rsidR="00BD21BD" w:rsidRDefault="00BD21BD" w:rsidP="00BD21BD">
      <w:pPr>
        <w:pStyle w:val="Titre3GP"/>
        <w:keepNext w:val="0"/>
        <w:spacing w:before="0" w:after="120" w:line="276" w:lineRule="auto"/>
        <w:jc w:val="left"/>
        <w:outlineLvl w:val="9"/>
      </w:pPr>
    </w:p>
    <w:p w:rsidR="00BD21BD" w:rsidRPr="008A49F2" w:rsidRDefault="00BD21BD" w:rsidP="005D5490">
      <w:pPr>
        <w:pStyle w:val="Titre3GP"/>
      </w:pPr>
      <w:r w:rsidRPr="008A49F2">
        <w:t xml:space="preserve">1. </w:t>
      </w:r>
      <w:r>
        <w:t>Qui est l’organisation, que sait-elle faire ?</w:t>
      </w:r>
    </w:p>
    <w:p w:rsidR="00BD21BD" w:rsidRDefault="00BD21BD" w:rsidP="00BD21BD">
      <w:pPr>
        <w:pStyle w:val="TexteCours"/>
      </w:pPr>
      <w:r w:rsidRPr="00400CAA">
        <w:t>Le processus stratégique des organisations est un processus dynamique en raison de la complexité et des changements rapides, voire imprévisibles, de l’environnement. Il commence tout d’abord par une phase de diagnostic dont le but est d’apporter des réponses précises à trois questions fondamentales que doit se poser tout décideur, quel que soit le type d’organisation qu’il dirige : « qui somme</w:t>
      </w:r>
      <w:r>
        <w:t>s-</w:t>
      </w:r>
      <w:r w:rsidRPr="00400CAA">
        <w:t xml:space="preserve">nous ? », « quelles sont nos missions ? » et « où peut-on aller ? ». Ces trois questions fondamentales ont pour </w:t>
      </w:r>
      <w:r>
        <w:t>but de</w:t>
      </w:r>
      <w:r w:rsidRPr="00400CAA">
        <w:t xml:space="preserve"> mettre en évidence le métier de l’entreprise, la mission de l’organisation publique ou associative, pour qu’elles prennent des décisions cohérentes par rapport à leur savoir-faire et à leurs compétences distinctives.</w:t>
      </w:r>
    </w:p>
    <w:p w:rsidR="00BD21BD" w:rsidRPr="005D5490" w:rsidRDefault="00BD21BD" w:rsidP="005D5490">
      <w:pPr>
        <w:pStyle w:val="Titre3GP"/>
      </w:pPr>
      <w:r w:rsidRPr="005D5490">
        <w:t>2. Comment sont fixés les objectifs stratégiques ?</w:t>
      </w:r>
    </w:p>
    <w:p w:rsidR="00BD21BD" w:rsidRDefault="00BD21BD" w:rsidP="00BD21BD">
      <w:pPr>
        <w:pStyle w:val="TexteCours"/>
      </w:pPr>
      <w:r>
        <w:t>La phase de fixation des objectifs stratégiques permet de répondre à une nouvelle question : « où veut-on aller ? » Il s’agit ici de choisir, parmi toutes les opportunités repérées et listées durant la phase de diagnostic, la voie qui sera finalement retenue et qui engagera l’entreprise pour un terme relativement long.</w:t>
      </w:r>
    </w:p>
    <w:p w:rsidR="00BD21BD" w:rsidRDefault="00BD21BD" w:rsidP="00BD21BD">
      <w:pPr>
        <w:pStyle w:val="TexteCours"/>
      </w:pPr>
      <w:r>
        <w:t>Ici, l</w:t>
      </w:r>
      <w:r w:rsidRPr="00823448">
        <w:t>es différentes options stratégiques doivent être évaluées afin de déterminer la pertinence de chacune d’elles. Cette évaluation repose sur un classement de chaque option par rapport à des critères définis au regard des conclusions du diagnostic stratégique et des objectifs que la stratégie doit permettre d’atteindre à long terme. Plusieurs critères entrent donc en ligne de compte dans cette analyse (généralement menée par les dirigeants) et le choix se porte alors sur la stratégie optimale en termes de réponse aux critères.</w:t>
      </w:r>
      <w:r>
        <w:t xml:space="preserve"> La fixation de ces objectifs dépend toutefois de la nature de l’organisation : entreprise privée, organisation publique ou association.</w:t>
      </w:r>
    </w:p>
    <w:p w:rsidR="00BD21BD" w:rsidRDefault="00BD21BD" w:rsidP="00BD21BD">
      <w:pPr>
        <w:pStyle w:val="TexteCours"/>
      </w:pPr>
      <w:r w:rsidRPr="00823448">
        <w:t>Les objectifs stratégiques des entreprise</w:t>
      </w:r>
      <w:r>
        <w:t>s</w:t>
      </w:r>
      <w:r w:rsidRPr="00823448">
        <w:t xml:space="preserve"> sont définis par la direction générale. Ils sont liés aux m</w:t>
      </w:r>
      <w:r>
        <w:t>étiers exercés par l’entreprise, à tout ce qui fait son identité propre (ex. : développer de nouveaux</w:t>
      </w:r>
      <w:r w:rsidRPr="00F4278D">
        <w:t xml:space="preserve"> médicaments </w:t>
      </w:r>
      <w:r>
        <w:t>ou</w:t>
      </w:r>
      <w:r w:rsidRPr="00F4278D">
        <w:t xml:space="preserve"> des vaccins innovants</w:t>
      </w:r>
      <w:r>
        <w:t xml:space="preserve"> pour une entreprise pharmaceutique</w:t>
      </w:r>
      <w:r w:rsidRPr="00F4278D">
        <w:t>)</w:t>
      </w:r>
      <w:r>
        <w:t xml:space="preserve">. </w:t>
      </w:r>
      <w:r w:rsidRPr="00F4278D">
        <w:t xml:space="preserve">Les organisations publiques remplissent </w:t>
      </w:r>
      <w:r>
        <w:t xml:space="preserve">quant à elles </w:t>
      </w:r>
      <w:r w:rsidRPr="00F4278D">
        <w:t xml:space="preserve">des missions </w:t>
      </w:r>
      <w:r>
        <w:t xml:space="preserve">d’intérêt général </w:t>
      </w:r>
      <w:r w:rsidRPr="00F4278D">
        <w:t>définies par les pouvoirs publics, qu’il s’agisse de l’État ou des collectivités territoriales. C’est en rapport avec ces missions qu’elles définissent leurs objectifs stratégiques. Ainsi, dans le cadre de sa mission d’éducation et de développement de la culture, un musée peut avoir pour objectif d’a</w:t>
      </w:r>
      <w:r>
        <w:t>ugmenter sa fréquentation de 50 </w:t>
      </w:r>
      <w:r w:rsidRPr="00F4278D">
        <w:t>%.</w:t>
      </w:r>
      <w:r>
        <w:t xml:space="preserve"> Enfin, c’est c</w:t>
      </w:r>
      <w:r w:rsidRPr="00F4278D">
        <w:t>onformément à leurs statuts approuvés par l’assemblée g</w:t>
      </w:r>
      <w:r>
        <w:t>énérale des adhérents que</w:t>
      </w:r>
      <w:r w:rsidRPr="00F4278D">
        <w:t xml:space="preserve"> les associations </w:t>
      </w:r>
      <w:r>
        <w:t>doivent choisir des objectifs stratégiques visant à remplir leurs différentes missions (ex. :</w:t>
      </w:r>
      <w:r w:rsidRPr="00F4278D">
        <w:t xml:space="preserve"> doubler le nombre d’adhérents en deux ans, prévenir les risques liés à la santé).</w:t>
      </w:r>
    </w:p>
    <w:p w:rsidR="00BD21BD" w:rsidRDefault="00BD21BD" w:rsidP="00BD21BD">
      <w:pPr>
        <w:pStyle w:val="TexteCours"/>
      </w:pPr>
    </w:p>
    <w:p w:rsidR="00BD21BD" w:rsidRPr="008A49F2" w:rsidRDefault="00A06732" w:rsidP="005D5490">
      <w:pPr>
        <w:pStyle w:val="Titre3GP"/>
      </w:pPr>
      <w:r>
        <w:br w:type="page"/>
      </w:r>
      <w:r w:rsidR="00BD21BD" w:rsidRPr="008A49F2">
        <w:lastRenderedPageBreak/>
        <w:t xml:space="preserve">3. </w:t>
      </w:r>
      <w:r w:rsidR="00BD21BD">
        <w:t>Quelle stratégie et comment la mettre en œuvre ?</w:t>
      </w:r>
    </w:p>
    <w:p w:rsidR="00BD21BD" w:rsidRDefault="00BD21BD" w:rsidP="00BD21BD">
      <w:pPr>
        <w:pStyle w:val="TexteCours"/>
      </w:pPr>
      <w:r w:rsidRPr="00421869">
        <w:t>Pour mettre en œuvre la stratégie, il faut la décliner au niveau opérationnel</w:t>
      </w:r>
      <w:r>
        <w:t> ; cela revient à se poser la dernière question : « comment allons-nous parvenir à atteindre nos objectifs ? »</w:t>
      </w:r>
      <w:r w:rsidRPr="00421869">
        <w:t xml:space="preserve"> </w:t>
      </w:r>
      <w:r>
        <w:t>La réponse à cette question nécessite alors</w:t>
      </w:r>
      <w:r w:rsidRPr="00421869">
        <w:t xml:space="preserve"> le cadre d’un process</w:t>
      </w:r>
      <w:r>
        <w:t>us de planification stratégique :</w:t>
      </w:r>
      <w:r w:rsidRPr="00421869">
        <w:t xml:space="preserve"> la direction de l’organisation élabore un plan stratégique qui</w:t>
      </w:r>
      <w:r>
        <w:t>, en complète cohérence avec les deux phases précédentes,</w:t>
      </w:r>
      <w:r w:rsidRPr="00421869">
        <w:t xml:space="preserve"> définit les grandes lignes à suivre, puisqu’il résume les orientations stratégiques et les objectifs à atteindre à long terme.</w:t>
      </w:r>
    </w:p>
    <w:p w:rsidR="00BD21BD" w:rsidRDefault="00BD21BD" w:rsidP="00BD21BD">
      <w:pPr>
        <w:pStyle w:val="TexteCours"/>
      </w:pPr>
      <w:r w:rsidRPr="00421869">
        <w:t>Ce plan stratégique est ensuite décliné en plans opérationnels, c’est-à-dire en programmes ou plans d’action mis en œuvre par tous les services, départements, unités de l’organisation à moyen terme. Il s’agit là de définir les actions et les moyens qui doivent être mis en œuvre au niveau opérationnel (ex</w:t>
      </w:r>
      <w:r>
        <w:t>. :</w:t>
      </w:r>
      <w:r w:rsidRPr="00421869">
        <w:t xml:space="preserve"> plan de production, plan marketing, plan de recrutement du personnel) pour assurer la réalisation du plan stratégique.</w:t>
      </w:r>
      <w:r>
        <w:t xml:space="preserve"> </w:t>
      </w:r>
      <w:r w:rsidRPr="00421869">
        <w:t>Chaque plan d’action à moyen terme est ensuite traduit en termes financiers grâce à un budget (ex.</w:t>
      </w:r>
      <w:r>
        <w:t> :</w:t>
      </w:r>
      <w:r w:rsidRPr="00421869">
        <w:t xml:space="preserve"> budget publicitaire, de production), qui consiste à chiffrer un plan d’action (en dépenses et recettes prévisionnelles) permettant sa mise en œuvre sur le court terme (en général, un an)</w:t>
      </w:r>
      <w:r>
        <w:t xml:space="preserve">. </w:t>
      </w:r>
      <w:r w:rsidRPr="00421869">
        <w:t>Les plans opérationnels ne peuvent être définis qu’en fonction du plan stratégique</w:t>
      </w:r>
      <w:r>
        <w:t>, qui doit viser à dégager ou à consolider des avantages concurrentiels, et</w:t>
      </w:r>
      <w:r w:rsidRPr="00421869">
        <w:t xml:space="preserve"> qui s’inscrit dans une optique de long terme. Ils sont donc la traduction à moyen terme de ce plan stratégique. Avec le budget, ils permettent le déploiement de </w:t>
      </w:r>
      <w:r>
        <w:t xml:space="preserve">la stratégie dans l’entreprise. </w:t>
      </w:r>
      <w:r w:rsidRPr="00421869">
        <w:t>Ces différents plans nécessitent la motivation et l’implication du personnel.</w:t>
      </w:r>
    </w:p>
    <w:p w:rsidR="00BD21BD" w:rsidRDefault="00BD21BD" w:rsidP="00BD21BD">
      <w:pPr>
        <w:pStyle w:val="TexteCours"/>
      </w:pPr>
    </w:p>
    <w:p w:rsidR="00686914" w:rsidRPr="00E03014" w:rsidRDefault="00686914" w:rsidP="00E03014">
      <w:pPr>
        <w:pStyle w:val="Titre1GP"/>
        <w:jc w:val="left"/>
        <w:rPr>
          <w:lang w:val="fr-FR"/>
        </w:rPr>
      </w:pPr>
    </w:p>
    <w:p w:rsidR="00475CE0" w:rsidRPr="00080443" w:rsidRDefault="00475CE0" w:rsidP="00080443">
      <w:pPr>
        <w:pStyle w:val="Titre1GP"/>
        <w:rPr>
          <w:lang w:val="fr-FR"/>
        </w:rPr>
      </w:pPr>
    </w:p>
    <w:sectPr w:rsidR="00475CE0" w:rsidRPr="00080443" w:rsidSect="00376417">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18" w:right="1418" w:bottom="1418" w:left="1418" w:header="709" w:footer="709" w:gutter="0"/>
      <w:pgNumType w:start="51"/>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2F8D" w:rsidRDefault="00DC2F8D">
      <w:pPr>
        <w:spacing w:after="0" w:line="240" w:lineRule="auto"/>
      </w:pPr>
      <w:r>
        <w:separator/>
      </w:r>
    </w:p>
  </w:endnote>
  <w:endnote w:type="continuationSeparator" w:id="0">
    <w:p w:rsidR="00DC2F8D" w:rsidRDefault="00DC2F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angal">
    <w:panose1 w:val="02040503050203030202"/>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80F3C52" w:usb2="00000016" w:usb3="00000000" w:csb0="0004001F" w:csb1="00000000"/>
  </w:font>
  <w:font w:name="Eras Light ITC">
    <w:panose1 w:val="020B04020305040208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402D" w:rsidRDefault="0012402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12402D" w:rsidRDefault="0012402D">
    <w:pPr>
      <w:pStyle w:val="Pieddepag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402D" w:rsidRPr="00DA003A" w:rsidRDefault="0012402D">
    <w:pPr>
      <w:pStyle w:val="Pieddepage"/>
      <w:jc w:val="center"/>
      <w:rPr>
        <w:b/>
        <w:sz w:val="18"/>
        <w:szCs w:val="18"/>
      </w:rPr>
    </w:pPr>
    <w:r w:rsidRPr="00DA003A">
      <w:rPr>
        <w:b/>
        <w:sz w:val="18"/>
        <w:szCs w:val="18"/>
      </w:rPr>
      <w:fldChar w:fldCharType="begin"/>
    </w:r>
    <w:r w:rsidRPr="00DA003A">
      <w:rPr>
        <w:b/>
        <w:sz w:val="18"/>
        <w:szCs w:val="18"/>
      </w:rPr>
      <w:instrText xml:space="preserve"> PAGE   \* MERGEFORMAT </w:instrText>
    </w:r>
    <w:r w:rsidRPr="00DA003A">
      <w:rPr>
        <w:b/>
        <w:sz w:val="18"/>
        <w:szCs w:val="18"/>
      </w:rPr>
      <w:fldChar w:fldCharType="separate"/>
    </w:r>
    <w:r w:rsidR="00E03014">
      <w:rPr>
        <w:b/>
        <w:noProof/>
        <w:sz w:val="18"/>
        <w:szCs w:val="18"/>
      </w:rPr>
      <w:t>53</w:t>
    </w:r>
    <w:r w:rsidRPr="00DA003A">
      <w:rPr>
        <w:b/>
        <w:sz w:val="18"/>
        <w:szCs w:val="18"/>
      </w:rPr>
      <w:fldChar w:fldCharType="end"/>
    </w:r>
  </w:p>
  <w:p w:rsidR="0012402D" w:rsidRPr="00DA003A" w:rsidRDefault="0012402D" w:rsidP="00203CB5">
    <w:pPr>
      <w:pStyle w:val="titrecourantpieddepage"/>
      <w:ind w:right="357"/>
      <w:jc w:val="left"/>
      <w:rPr>
        <w:szCs w:val="18"/>
      </w:rPr>
    </w:pPr>
    <w:r w:rsidRPr="00DA003A">
      <w:rPr>
        <w:b/>
        <w:szCs w:val="18"/>
      </w:rPr>
      <w:t xml:space="preserve">Chapitre </w:t>
    </w:r>
    <w:r w:rsidR="004901CA">
      <w:rPr>
        <w:b/>
        <w:szCs w:val="18"/>
        <w:lang w:val="fr-FR"/>
      </w:rPr>
      <w:t>4</w:t>
    </w:r>
    <w:r w:rsidRPr="00DA003A">
      <w:rPr>
        <w:szCs w:val="18"/>
      </w:rPr>
      <w:t xml:space="preserve">. </w:t>
    </w:r>
    <w:r w:rsidR="009773C2" w:rsidRPr="00052617">
      <w:t>Comment émergent les gra</w:t>
    </w:r>
    <w:r w:rsidR="009773C2">
      <w:t>ndes orientations stratégiques ?</w:t>
    </w:r>
  </w:p>
  <w:p w:rsidR="0012402D" w:rsidRPr="00DA003A" w:rsidRDefault="0012402D" w:rsidP="000A13FD">
    <w:pPr>
      <w:pStyle w:val="titrecourantpieddepage"/>
      <w:ind w:right="357"/>
      <w:jc w:val="left"/>
      <w:rPr>
        <w:szCs w:val="18"/>
        <w:lang w:val="fr-FR"/>
      </w:rPr>
    </w:pPr>
    <w:r w:rsidRPr="00DA003A">
      <w:rPr>
        <w:szCs w:val="18"/>
        <w:lang w:val="fr-FR"/>
      </w:rPr>
      <w:t>© Nathan 2013</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73C2" w:rsidRDefault="009773C2">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2F8D" w:rsidRDefault="00DC2F8D">
      <w:pPr>
        <w:spacing w:after="0" w:line="240" w:lineRule="auto"/>
      </w:pPr>
      <w:r>
        <w:separator/>
      </w:r>
    </w:p>
  </w:footnote>
  <w:footnote w:type="continuationSeparator" w:id="0">
    <w:p w:rsidR="00DC2F8D" w:rsidRDefault="00DC2F8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73C2" w:rsidRDefault="009773C2">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73C2" w:rsidRDefault="009773C2">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73C2" w:rsidRDefault="009773C2">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771857A"/>
    <w:multiLevelType w:val="hybridMultilevel"/>
    <w:tmpl w:val="689542E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AFBF14C"/>
    <w:multiLevelType w:val="hybridMultilevel"/>
    <w:tmpl w:val="1389F91C"/>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FFFFFF1D"/>
    <w:multiLevelType w:val="multilevel"/>
    <w:tmpl w:val="C6BCBB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60D4ABB"/>
    <w:multiLevelType w:val="hybridMultilevel"/>
    <w:tmpl w:val="4A306F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FEF6584"/>
    <w:multiLevelType w:val="hybridMultilevel"/>
    <w:tmpl w:val="98A67F4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6">
    <w:nsid w:val="10F06D6A"/>
    <w:multiLevelType w:val="hybridMultilevel"/>
    <w:tmpl w:val="B11C2FCA"/>
    <w:lvl w:ilvl="0" w:tplc="E9BC8D1A">
      <w:start w:val="5"/>
      <w:numFmt w:val="bullet"/>
      <w:lvlText w:val="–"/>
      <w:lvlJc w:val="left"/>
      <w:pPr>
        <w:ind w:left="1065" w:hanging="360"/>
      </w:pPr>
      <w:rPr>
        <w:rFonts w:ascii="Arial" w:eastAsia="MS Mincho"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7">
    <w:nsid w:val="11B570F0"/>
    <w:multiLevelType w:val="hybridMultilevel"/>
    <w:tmpl w:val="175C80B8"/>
    <w:lvl w:ilvl="0" w:tplc="20CE080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1FD5B3F"/>
    <w:multiLevelType w:val="hybridMultilevel"/>
    <w:tmpl w:val="CCF0AA1E"/>
    <w:lvl w:ilvl="0" w:tplc="7902B5CE">
      <w:numFmt w:val="bullet"/>
      <w:pStyle w:val="Listetirets"/>
      <w:lvlText w:val="–"/>
      <w:lvlJc w:val="left"/>
      <w:pPr>
        <w:tabs>
          <w:tab w:val="num" w:pos="284"/>
        </w:tabs>
        <w:ind w:left="284" w:hanging="284"/>
      </w:pPr>
      <w:rPr>
        <w:rFonts w:ascii="Times New Roman" w:eastAsia="Times New Roman" w:hAnsi="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16D400D1"/>
    <w:multiLevelType w:val="hybridMultilevel"/>
    <w:tmpl w:val="F072D3EC"/>
    <w:lvl w:ilvl="0" w:tplc="47EEC7B2">
      <w:start w:val="1"/>
      <w:numFmt w:val="bullet"/>
      <w:lvlText w:val="–"/>
      <w:lvlJc w:val="left"/>
      <w:pPr>
        <w:ind w:left="1004" w:hanging="360"/>
      </w:pPr>
      <w:rPr>
        <w:rFonts w:ascii="Times New Roman"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0">
    <w:nsid w:val="17147E73"/>
    <w:multiLevelType w:val="multilevel"/>
    <w:tmpl w:val="F9BAEDD0"/>
    <w:lvl w:ilvl="0">
      <w:start w:val="1"/>
      <w:numFmt w:val="decimal"/>
      <w:lvlText w:val="%1."/>
      <w:lvlJc w:val="left"/>
      <w:pPr>
        <w:ind w:left="360" w:hanging="360"/>
      </w:pPr>
      <w:rPr>
        <w:rFonts w:hint="default"/>
      </w:rPr>
    </w:lvl>
    <w:lvl w:ilvl="1">
      <w:start w:val="1"/>
      <w:numFmt w:val="decimal"/>
      <w:pStyle w:val="ExoSousQuestion"/>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17D74975"/>
    <w:multiLevelType w:val="hybridMultilevel"/>
    <w:tmpl w:val="063C9F32"/>
    <w:lvl w:ilvl="0" w:tplc="FC805526">
      <w:start w:val="3"/>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31F19E6"/>
    <w:multiLevelType w:val="hybridMultilevel"/>
    <w:tmpl w:val="64B4A3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4F341F7"/>
    <w:multiLevelType w:val="hybridMultilevel"/>
    <w:tmpl w:val="E6980B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A077745"/>
    <w:multiLevelType w:val="hybridMultilevel"/>
    <w:tmpl w:val="B37873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F4E6F7F"/>
    <w:multiLevelType w:val="hybridMultilevel"/>
    <w:tmpl w:val="7AD017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2297C70"/>
    <w:multiLevelType w:val="hybridMultilevel"/>
    <w:tmpl w:val="4E7E8AEC"/>
    <w:lvl w:ilvl="0" w:tplc="47EEC7B2">
      <w:start w:val="1"/>
      <w:numFmt w:val="bullet"/>
      <w:lvlText w:val="–"/>
      <w:lvlJc w:val="left"/>
      <w:rPr>
        <w:rFonts w:ascii="Times New Roman" w:hAnsi="Times New Roman" w:cs="Times New Roman"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3BF08AB3"/>
    <w:multiLevelType w:val="hybridMultilevel"/>
    <w:tmpl w:val="2ACF0E0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3D2B5430"/>
    <w:multiLevelType w:val="hybridMultilevel"/>
    <w:tmpl w:val="DC0086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014745E"/>
    <w:multiLevelType w:val="hybridMultilevel"/>
    <w:tmpl w:val="67C427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2311840"/>
    <w:multiLevelType w:val="hybridMultilevel"/>
    <w:tmpl w:val="18527D6E"/>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1">
    <w:nsid w:val="44330D70"/>
    <w:multiLevelType w:val="hybridMultilevel"/>
    <w:tmpl w:val="755477FE"/>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2">
    <w:nsid w:val="482F02F1"/>
    <w:multiLevelType w:val="hybridMultilevel"/>
    <w:tmpl w:val="05E8E3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895311F"/>
    <w:multiLevelType w:val="hybridMultilevel"/>
    <w:tmpl w:val="F7CE6252"/>
    <w:lvl w:ilvl="0" w:tplc="B62E7D4A">
      <w:start w:val="2"/>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AB94F01"/>
    <w:multiLevelType w:val="hybridMultilevel"/>
    <w:tmpl w:val="91E0C27E"/>
    <w:lvl w:ilvl="0" w:tplc="5CC69012">
      <w:start w:val="3"/>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B51228E"/>
    <w:multiLevelType w:val="hybridMultilevel"/>
    <w:tmpl w:val="B7D29FD0"/>
    <w:lvl w:ilvl="0" w:tplc="4B1E3FD8">
      <w:numFmt w:val="bullet"/>
      <w:pStyle w:val="Listetiretstableau"/>
      <w:lvlText w:val="–"/>
      <w:lvlJc w:val="left"/>
      <w:pPr>
        <w:tabs>
          <w:tab w:val="num" w:pos="170"/>
        </w:tabs>
        <w:ind w:left="170" w:hanging="170"/>
      </w:pPr>
      <w:rPr>
        <w:rFonts w:ascii="Times New Roman" w:eastAsia="Times New Roman" w:hAnsi="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518350D3"/>
    <w:multiLevelType w:val="hybridMultilevel"/>
    <w:tmpl w:val="A0D0EFB8"/>
    <w:lvl w:ilvl="0" w:tplc="1930A918">
      <w:start w:val="5"/>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2A3086B"/>
    <w:multiLevelType w:val="hybridMultilevel"/>
    <w:tmpl w:val="40F209F0"/>
    <w:lvl w:ilvl="0" w:tplc="856AD320">
      <w:start w:val="1"/>
      <w:numFmt w:val="bullet"/>
      <w:pStyle w:val="Style1"/>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5600311"/>
    <w:multiLevelType w:val="hybridMultilevel"/>
    <w:tmpl w:val="4B22C8E6"/>
    <w:lvl w:ilvl="0" w:tplc="D1BE1AEC">
      <w:start w:val="2"/>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AF70BED"/>
    <w:multiLevelType w:val="hybridMultilevel"/>
    <w:tmpl w:val="64F43FBE"/>
    <w:lvl w:ilvl="0" w:tplc="BEB25F88">
      <w:start w:val="5"/>
      <w:numFmt w:val="bullet"/>
      <w:lvlText w:val="–"/>
      <w:lvlJc w:val="left"/>
      <w:pPr>
        <w:ind w:left="1065" w:hanging="360"/>
      </w:pPr>
      <w:rPr>
        <w:rFonts w:ascii="Arial" w:eastAsia="MS Mincho"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0">
    <w:nsid w:val="5FAF77FF"/>
    <w:multiLevelType w:val="hybridMultilevel"/>
    <w:tmpl w:val="4204F36E"/>
    <w:lvl w:ilvl="0" w:tplc="7A56AE12">
      <w:start w:val="1"/>
      <w:numFmt w:val="bullet"/>
      <w:pStyle w:val="ExoInter"/>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55709FC"/>
    <w:multiLevelType w:val="hybridMultilevel"/>
    <w:tmpl w:val="F0DCDD5C"/>
    <w:lvl w:ilvl="0" w:tplc="ABEC130C">
      <w:start w:val="1"/>
      <w:numFmt w:val="bullet"/>
      <w:pStyle w:val="LPCours"/>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9AD5721"/>
    <w:multiLevelType w:val="hybridMultilevel"/>
    <w:tmpl w:val="AC4416DE"/>
    <w:lvl w:ilvl="0" w:tplc="040C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69E36ACA"/>
    <w:multiLevelType w:val="hybridMultilevel"/>
    <w:tmpl w:val="34EE14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03A3247"/>
    <w:multiLevelType w:val="hybridMultilevel"/>
    <w:tmpl w:val="328ECC84"/>
    <w:lvl w:ilvl="0" w:tplc="96023608">
      <w:start w:val="5"/>
      <w:numFmt w:val="bullet"/>
      <w:lvlText w:val="–"/>
      <w:lvlJc w:val="left"/>
      <w:pPr>
        <w:ind w:left="720" w:hanging="360"/>
      </w:pPr>
      <w:rPr>
        <w:rFonts w:ascii="Arial" w:eastAsia="MS Mincho"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764773C"/>
    <w:multiLevelType w:val="hybridMultilevel"/>
    <w:tmpl w:val="360E15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8EF3F9A"/>
    <w:multiLevelType w:val="hybridMultilevel"/>
    <w:tmpl w:val="8BBE89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A6970E1"/>
    <w:multiLevelType w:val="hybridMultilevel"/>
    <w:tmpl w:val="F2BCBCBA"/>
    <w:lvl w:ilvl="0" w:tplc="0F44ECDA">
      <w:start w:val="7"/>
      <w:numFmt w:val="bullet"/>
      <w:lvlText w:val="-"/>
      <w:lvlJc w:val="left"/>
      <w:pPr>
        <w:ind w:left="720" w:hanging="360"/>
      </w:pPr>
      <w:rPr>
        <w:rFonts w:ascii="Arial" w:eastAsia="Arial" w:hAnsi="Arial"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4"/>
  </w:num>
  <w:num w:numId="4">
    <w:abstractNumId w:val="32"/>
  </w:num>
  <w:num w:numId="5">
    <w:abstractNumId w:val="18"/>
  </w:num>
  <w:num w:numId="6">
    <w:abstractNumId w:val="36"/>
  </w:num>
  <w:num w:numId="7">
    <w:abstractNumId w:val="35"/>
  </w:num>
  <w:num w:numId="8">
    <w:abstractNumId w:val="33"/>
  </w:num>
  <w:num w:numId="9">
    <w:abstractNumId w:val="15"/>
  </w:num>
  <w:num w:numId="10">
    <w:abstractNumId w:val="12"/>
  </w:num>
  <w:num w:numId="11">
    <w:abstractNumId w:val="16"/>
  </w:num>
  <w:num w:numId="12">
    <w:abstractNumId w:val="22"/>
  </w:num>
  <w:num w:numId="13">
    <w:abstractNumId w:val="7"/>
  </w:num>
  <w:num w:numId="14">
    <w:abstractNumId w:val="9"/>
  </w:num>
  <w:num w:numId="15">
    <w:abstractNumId w:val="5"/>
  </w:num>
  <w:num w:numId="16">
    <w:abstractNumId w:val="2"/>
  </w:num>
  <w:num w:numId="17">
    <w:abstractNumId w:val="26"/>
  </w:num>
  <w:num w:numId="18">
    <w:abstractNumId w:val="24"/>
  </w:num>
  <w:num w:numId="19">
    <w:abstractNumId w:val="37"/>
  </w:num>
  <w:num w:numId="20">
    <w:abstractNumId w:val="28"/>
  </w:num>
  <w:num w:numId="21">
    <w:abstractNumId w:val="11"/>
  </w:num>
  <w:num w:numId="22">
    <w:abstractNumId w:val="3"/>
  </w:num>
  <w:num w:numId="23">
    <w:abstractNumId w:val="17"/>
  </w:num>
  <w:num w:numId="24">
    <w:abstractNumId w:val="23"/>
  </w:num>
  <w:num w:numId="25">
    <w:abstractNumId w:val="1"/>
  </w:num>
  <w:num w:numId="26">
    <w:abstractNumId w:val="0"/>
  </w:num>
  <w:num w:numId="27">
    <w:abstractNumId w:val="30"/>
  </w:num>
  <w:num w:numId="28">
    <w:abstractNumId w:val="10"/>
  </w:num>
  <w:num w:numId="29">
    <w:abstractNumId w:val="8"/>
  </w:num>
  <w:num w:numId="30">
    <w:abstractNumId w:val="25"/>
  </w:num>
  <w:num w:numId="31">
    <w:abstractNumId w:val="31"/>
  </w:num>
  <w:num w:numId="32">
    <w:abstractNumId w:val="27"/>
  </w:num>
  <w:num w:numId="33">
    <w:abstractNumId w:val="6"/>
  </w:num>
  <w:num w:numId="34">
    <w:abstractNumId w:val="29"/>
  </w:num>
  <w:num w:numId="35">
    <w:abstractNumId w:val="34"/>
  </w:num>
  <w:num w:numId="36">
    <w:abstractNumId w:val="19"/>
  </w:num>
  <w:num w:numId="37">
    <w:abstractNumId w:val="20"/>
  </w:num>
  <w:num w:numId="38">
    <w:abstractNumId w:val="21"/>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08"/>
  <w:hyphenationZone w:val="425"/>
  <w:characterSpacingControl w:val="doNotCompress"/>
  <w:hdrShapeDefaults>
    <o:shapedefaults v:ext="edit" spidmax="3074"/>
  </w:hdrShapeDefaults>
  <w:footnotePr>
    <w:footnote w:id="-1"/>
    <w:footnote w:id="0"/>
  </w:footnotePr>
  <w:endnotePr>
    <w:endnote w:id="-1"/>
    <w:endnote w:id="0"/>
  </w:endnotePr>
  <w:compat/>
  <w:rsids>
    <w:rsidRoot w:val="00FA6112"/>
    <w:rsid w:val="000038F3"/>
    <w:rsid w:val="00004B3D"/>
    <w:rsid w:val="0001081F"/>
    <w:rsid w:val="000113EF"/>
    <w:rsid w:val="00013081"/>
    <w:rsid w:val="00021D89"/>
    <w:rsid w:val="00031241"/>
    <w:rsid w:val="00044A12"/>
    <w:rsid w:val="0007204C"/>
    <w:rsid w:val="00080443"/>
    <w:rsid w:val="000823DE"/>
    <w:rsid w:val="00090950"/>
    <w:rsid w:val="00092981"/>
    <w:rsid w:val="000A0C6E"/>
    <w:rsid w:val="000A13FD"/>
    <w:rsid w:val="000B6E4E"/>
    <w:rsid w:val="000C5843"/>
    <w:rsid w:val="000D09C2"/>
    <w:rsid w:val="000D5AA2"/>
    <w:rsid w:val="000D5CFD"/>
    <w:rsid w:val="000E0C92"/>
    <w:rsid w:val="000E5060"/>
    <w:rsid w:val="00104B50"/>
    <w:rsid w:val="00113F7A"/>
    <w:rsid w:val="0012402D"/>
    <w:rsid w:val="001309DA"/>
    <w:rsid w:val="001322D5"/>
    <w:rsid w:val="00133040"/>
    <w:rsid w:val="00134EAB"/>
    <w:rsid w:val="00140224"/>
    <w:rsid w:val="0015113F"/>
    <w:rsid w:val="001517C1"/>
    <w:rsid w:val="0017076B"/>
    <w:rsid w:val="00170B5A"/>
    <w:rsid w:val="00182391"/>
    <w:rsid w:val="001845BE"/>
    <w:rsid w:val="00192D8D"/>
    <w:rsid w:val="00197A76"/>
    <w:rsid w:val="001A6C3D"/>
    <w:rsid w:val="001B5A07"/>
    <w:rsid w:val="001C12F4"/>
    <w:rsid w:val="001C2822"/>
    <w:rsid w:val="001C2A43"/>
    <w:rsid w:val="001C3EB0"/>
    <w:rsid w:val="001E238E"/>
    <w:rsid w:val="001E32CD"/>
    <w:rsid w:val="001E6C27"/>
    <w:rsid w:val="001F195E"/>
    <w:rsid w:val="001F3F16"/>
    <w:rsid w:val="001F6496"/>
    <w:rsid w:val="00203CB5"/>
    <w:rsid w:val="0020575C"/>
    <w:rsid w:val="002154E3"/>
    <w:rsid w:val="002164CC"/>
    <w:rsid w:val="00220E62"/>
    <w:rsid w:val="00237514"/>
    <w:rsid w:val="00243548"/>
    <w:rsid w:val="00252C2F"/>
    <w:rsid w:val="00254A13"/>
    <w:rsid w:val="002570E2"/>
    <w:rsid w:val="00266F3D"/>
    <w:rsid w:val="002758AD"/>
    <w:rsid w:val="002768BD"/>
    <w:rsid w:val="002842B0"/>
    <w:rsid w:val="00285445"/>
    <w:rsid w:val="0029060C"/>
    <w:rsid w:val="002A7EFC"/>
    <w:rsid w:val="002B0972"/>
    <w:rsid w:val="002B21D3"/>
    <w:rsid w:val="002C2167"/>
    <w:rsid w:val="002D7C2C"/>
    <w:rsid w:val="002F0E0C"/>
    <w:rsid w:val="003103C3"/>
    <w:rsid w:val="00330931"/>
    <w:rsid w:val="003370BC"/>
    <w:rsid w:val="00342D4E"/>
    <w:rsid w:val="00343B9D"/>
    <w:rsid w:val="003574FA"/>
    <w:rsid w:val="003664C5"/>
    <w:rsid w:val="00366520"/>
    <w:rsid w:val="003746C3"/>
    <w:rsid w:val="003754E1"/>
    <w:rsid w:val="00376417"/>
    <w:rsid w:val="0038006A"/>
    <w:rsid w:val="00384104"/>
    <w:rsid w:val="00393A9D"/>
    <w:rsid w:val="003A06F9"/>
    <w:rsid w:val="003A602E"/>
    <w:rsid w:val="003A7DB2"/>
    <w:rsid w:val="003B30A3"/>
    <w:rsid w:val="003B588D"/>
    <w:rsid w:val="003D1B01"/>
    <w:rsid w:val="003D459F"/>
    <w:rsid w:val="003E57FB"/>
    <w:rsid w:val="00401A12"/>
    <w:rsid w:val="00401DF1"/>
    <w:rsid w:val="00423AD5"/>
    <w:rsid w:val="00423FB4"/>
    <w:rsid w:val="0043407A"/>
    <w:rsid w:val="004349A7"/>
    <w:rsid w:val="00445EDB"/>
    <w:rsid w:val="004538CB"/>
    <w:rsid w:val="004620AB"/>
    <w:rsid w:val="00475CE0"/>
    <w:rsid w:val="00475D9A"/>
    <w:rsid w:val="004901CA"/>
    <w:rsid w:val="004A0241"/>
    <w:rsid w:val="004A356D"/>
    <w:rsid w:val="004A4603"/>
    <w:rsid w:val="004B0D05"/>
    <w:rsid w:val="004B5B94"/>
    <w:rsid w:val="004C6D28"/>
    <w:rsid w:val="004D5C47"/>
    <w:rsid w:val="004D6534"/>
    <w:rsid w:val="004F55F9"/>
    <w:rsid w:val="004F76E6"/>
    <w:rsid w:val="0050081C"/>
    <w:rsid w:val="005062C8"/>
    <w:rsid w:val="005130C4"/>
    <w:rsid w:val="005143C8"/>
    <w:rsid w:val="0052102D"/>
    <w:rsid w:val="005239C0"/>
    <w:rsid w:val="00532964"/>
    <w:rsid w:val="00534449"/>
    <w:rsid w:val="005425DC"/>
    <w:rsid w:val="005500FC"/>
    <w:rsid w:val="005507C4"/>
    <w:rsid w:val="00551E3F"/>
    <w:rsid w:val="00562968"/>
    <w:rsid w:val="00564386"/>
    <w:rsid w:val="00570CBD"/>
    <w:rsid w:val="00584736"/>
    <w:rsid w:val="00585880"/>
    <w:rsid w:val="005939D6"/>
    <w:rsid w:val="005A324B"/>
    <w:rsid w:val="005B0297"/>
    <w:rsid w:val="005B1EEC"/>
    <w:rsid w:val="005B21B7"/>
    <w:rsid w:val="005D5490"/>
    <w:rsid w:val="005E382F"/>
    <w:rsid w:val="005F712B"/>
    <w:rsid w:val="006078A9"/>
    <w:rsid w:val="0061105B"/>
    <w:rsid w:val="006173A7"/>
    <w:rsid w:val="00621601"/>
    <w:rsid w:val="00644FC1"/>
    <w:rsid w:val="0064761F"/>
    <w:rsid w:val="00650610"/>
    <w:rsid w:val="00654248"/>
    <w:rsid w:val="006552CB"/>
    <w:rsid w:val="00656C7F"/>
    <w:rsid w:val="00661401"/>
    <w:rsid w:val="0066567C"/>
    <w:rsid w:val="0067246C"/>
    <w:rsid w:val="006745A7"/>
    <w:rsid w:val="00676347"/>
    <w:rsid w:val="006827BD"/>
    <w:rsid w:val="00686914"/>
    <w:rsid w:val="00691F18"/>
    <w:rsid w:val="006A24FE"/>
    <w:rsid w:val="006D2AA7"/>
    <w:rsid w:val="006E17E8"/>
    <w:rsid w:val="006E2BF3"/>
    <w:rsid w:val="006F6B64"/>
    <w:rsid w:val="00700558"/>
    <w:rsid w:val="007020FD"/>
    <w:rsid w:val="00703307"/>
    <w:rsid w:val="007036D9"/>
    <w:rsid w:val="00710962"/>
    <w:rsid w:val="00720AD2"/>
    <w:rsid w:val="007267FC"/>
    <w:rsid w:val="007268D2"/>
    <w:rsid w:val="007306FB"/>
    <w:rsid w:val="00731BA6"/>
    <w:rsid w:val="0074584C"/>
    <w:rsid w:val="0074639E"/>
    <w:rsid w:val="00746D7D"/>
    <w:rsid w:val="00746D89"/>
    <w:rsid w:val="00750976"/>
    <w:rsid w:val="007536C5"/>
    <w:rsid w:val="00753A8B"/>
    <w:rsid w:val="00754F5D"/>
    <w:rsid w:val="0075698C"/>
    <w:rsid w:val="00763B15"/>
    <w:rsid w:val="00772B14"/>
    <w:rsid w:val="007800F4"/>
    <w:rsid w:val="00790202"/>
    <w:rsid w:val="007919C1"/>
    <w:rsid w:val="00794CC1"/>
    <w:rsid w:val="007950C5"/>
    <w:rsid w:val="00797A1B"/>
    <w:rsid w:val="007A574A"/>
    <w:rsid w:val="007B10A1"/>
    <w:rsid w:val="007C308D"/>
    <w:rsid w:val="007F06D7"/>
    <w:rsid w:val="007F38D7"/>
    <w:rsid w:val="007F50D3"/>
    <w:rsid w:val="007F6DFC"/>
    <w:rsid w:val="00811FD5"/>
    <w:rsid w:val="00821E27"/>
    <w:rsid w:val="00832C2C"/>
    <w:rsid w:val="00835DB1"/>
    <w:rsid w:val="00836E3B"/>
    <w:rsid w:val="00840D08"/>
    <w:rsid w:val="00841B38"/>
    <w:rsid w:val="0084203E"/>
    <w:rsid w:val="00845261"/>
    <w:rsid w:val="00846715"/>
    <w:rsid w:val="00851C3E"/>
    <w:rsid w:val="00853D13"/>
    <w:rsid w:val="00854188"/>
    <w:rsid w:val="00862DB7"/>
    <w:rsid w:val="0087241F"/>
    <w:rsid w:val="008731E5"/>
    <w:rsid w:val="00874D64"/>
    <w:rsid w:val="0088379A"/>
    <w:rsid w:val="008957C7"/>
    <w:rsid w:val="0089594C"/>
    <w:rsid w:val="0089622D"/>
    <w:rsid w:val="008A0AB5"/>
    <w:rsid w:val="008A309C"/>
    <w:rsid w:val="008B7205"/>
    <w:rsid w:val="008C1DFE"/>
    <w:rsid w:val="008C2A3C"/>
    <w:rsid w:val="008C7CEA"/>
    <w:rsid w:val="008C7F66"/>
    <w:rsid w:val="008D356E"/>
    <w:rsid w:val="008F4ED2"/>
    <w:rsid w:val="008F62AF"/>
    <w:rsid w:val="009009EF"/>
    <w:rsid w:val="0090117D"/>
    <w:rsid w:val="00903B0A"/>
    <w:rsid w:val="00904D87"/>
    <w:rsid w:val="00913665"/>
    <w:rsid w:val="009147E9"/>
    <w:rsid w:val="00915B28"/>
    <w:rsid w:val="00921816"/>
    <w:rsid w:val="00922125"/>
    <w:rsid w:val="00923CFA"/>
    <w:rsid w:val="00942975"/>
    <w:rsid w:val="0094722D"/>
    <w:rsid w:val="00956CAC"/>
    <w:rsid w:val="00976157"/>
    <w:rsid w:val="00976B43"/>
    <w:rsid w:val="009773C2"/>
    <w:rsid w:val="00982CD3"/>
    <w:rsid w:val="009876E7"/>
    <w:rsid w:val="009926F6"/>
    <w:rsid w:val="009A5224"/>
    <w:rsid w:val="009C20CD"/>
    <w:rsid w:val="009C541D"/>
    <w:rsid w:val="009C5D9A"/>
    <w:rsid w:val="009C61AA"/>
    <w:rsid w:val="009D39A0"/>
    <w:rsid w:val="009D45CC"/>
    <w:rsid w:val="009F15FA"/>
    <w:rsid w:val="00A00512"/>
    <w:rsid w:val="00A02F48"/>
    <w:rsid w:val="00A04BFD"/>
    <w:rsid w:val="00A06732"/>
    <w:rsid w:val="00A126D1"/>
    <w:rsid w:val="00A160DD"/>
    <w:rsid w:val="00A16389"/>
    <w:rsid w:val="00A17549"/>
    <w:rsid w:val="00A25AE5"/>
    <w:rsid w:val="00A30215"/>
    <w:rsid w:val="00A30B43"/>
    <w:rsid w:val="00A356CE"/>
    <w:rsid w:val="00A47454"/>
    <w:rsid w:val="00A63B8E"/>
    <w:rsid w:val="00A65717"/>
    <w:rsid w:val="00A65D2F"/>
    <w:rsid w:val="00A67D95"/>
    <w:rsid w:val="00A74B31"/>
    <w:rsid w:val="00A8796B"/>
    <w:rsid w:val="00A87FA6"/>
    <w:rsid w:val="00A90B69"/>
    <w:rsid w:val="00A90C69"/>
    <w:rsid w:val="00A933EF"/>
    <w:rsid w:val="00A96737"/>
    <w:rsid w:val="00A973EB"/>
    <w:rsid w:val="00AA2D3A"/>
    <w:rsid w:val="00AB4104"/>
    <w:rsid w:val="00AC017E"/>
    <w:rsid w:val="00AC02AE"/>
    <w:rsid w:val="00AC5DE2"/>
    <w:rsid w:val="00AC78D5"/>
    <w:rsid w:val="00AD3CF9"/>
    <w:rsid w:val="00AE0787"/>
    <w:rsid w:val="00AE4CFB"/>
    <w:rsid w:val="00AF6AA7"/>
    <w:rsid w:val="00B06A4B"/>
    <w:rsid w:val="00B27712"/>
    <w:rsid w:val="00B27AEA"/>
    <w:rsid w:val="00B34056"/>
    <w:rsid w:val="00B434C7"/>
    <w:rsid w:val="00B5345D"/>
    <w:rsid w:val="00B61D3E"/>
    <w:rsid w:val="00B64331"/>
    <w:rsid w:val="00B64442"/>
    <w:rsid w:val="00B720FD"/>
    <w:rsid w:val="00B80D40"/>
    <w:rsid w:val="00B86E82"/>
    <w:rsid w:val="00B91C62"/>
    <w:rsid w:val="00B95989"/>
    <w:rsid w:val="00BA26D8"/>
    <w:rsid w:val="00BA35AD"/>
    <w:rsid w:val="00BA7DF7"/>
    <w:rsid w:val="00BB5ACC"/>
    <w:rsid w:val="00BC3C9B"/>
    <w:rsid w:val="00BD16CA"/>
    <w:rsid w:val="00BD21BD"/>
    <w:rsid w:val="00BD2DA1"/>
    <w:rsid w:val="00BD6EFC"/>
    <w:rsid w:val="00BE3D84"/>
    <w:rsid w:val="00BE7C92"/>
    <w:rsid w:val="00C00EAE"/>
    <w:rsid w:val="00C041F3"/>
    <w:rsid w:val="00C10CDD"/>
    <w:rsid w:val="00C313C9"/>
    <w:rsid w:val="00C408DD"/>
    <w:rsid w:val="00C44725"/>
    <w:rsid w:val="00C50A41"/>
    <w:rsid w:val="00C619A1"/>
    <w:rsid w:val="00C61A8C"/>
    <w:rsid w:val="00C82144"/>
    <w:rsid w:val="00C82819"/>
    <w:rsid w:val="00CC0629"/>
    <w:rsid w:val="00CF1AAC"/>
    <w:rsid w:val="00CF70E1"/>
    <w:rsid w:val="00D237DA"/>
    <w:rsid w:val="00D34F29"/>
    <w:rsid w:val="00D35555"/>
    <w:rsid w:val="00D47299"/>
    <w:rsid w:val="00D60154"/>
    <w:rsid w:val="00D631FB"/>
    <w:rsid w:val="00D7654E"/>
    <w:rsid w:val="00D82BAA"/>
    <w:rsid w:val="00D948EF"/>
    <w:rsid w:val="00DA003A"/>
    <w:rsid w:val="00DA4B1F"/>
    <w:rsid w:val="00DB1571"/>
    <w:rsid w:val="00DB6AE4"/>
    <w:rsid w:val="00DC1429"/>
    <w:rsid w:val="00DC2F8D"/>
    <w:rsid w:val="00DD05B7"/>
    <w:rsid w:val="00DE5D97"/>
    <w:rsid w:val="00DF511F"/>
    <w:rsid w:val="00E0152A"/>
    <w:rsid w:val="00E03014"/>
    <w:rsid w:val="00E14D46"/>
    <w:rsid w:val="00E219D5"/>
    <w:rsid w:val="00E3150A"/>
    <w:rsid w:val="00E35C9E"/>
    <w:rsid w:val="00E37875"/>
    <w:rsid w:val="00E42A0B"/>
    <w:rsid w:val="00E6236B"/>
    <w:rsid w:val="00E633F0"/>
    <w:rsid w:val="00E76649"/>
    <w:rsid w:val="00E806AF"/>
    <w:rsid w:val="00E91B19"/>
    <w:rsid w:val="00E943D5"/>
    <w:rsid w:val="00E953BE"/>
    <w:rsid w:val="00EA5540"/>
    <w:rsid w:val="00EA5B20"/>
    <w:rsid w:val="00ED6D52"/>
    <w:rsid w:val="00EE06BE"/>
    <w:rsid w:val="00EE41BA"/>
    <w:rsid w:val="00EE635D"/>
    <w:rsid w:val="00F1225D"/>
    <w:rsid w:val="00F15428"/>
    <w:rsid w:val="00F37192"/>
    <w:rsid w:val="00F47252"/>
    <w:rsid w:val="00F672F9"/>
    <w:rsid w:val="00F7088C"/>
    <w:rsid w:val="00F71284"/>
    <w:rsid w:val="00F712FD"/>
    <w:rsid w:val="00F72AE7"/>
    <w:rsid w:val="00F74FFC"/>
    <w:rsid w:val="00F959D1"/>
    <w:rsid w:val="00FA5F31"/>
    <w:rsid w:val="00FA6112"/>
    <w:rsid w:val="00FA7343"/>
    <w:rsid w:val="00FB4583"/>
    <w:rsid w:val="00FC3BD2"/>
    <w:rsid w:val="00FC79EA"/>
    <w:rsid w:val="00FD081A"/>
    <w:rsid w:val="00FE5040"/>
    <w:rsid w:val="00FE5891"/>
    <w:rsid w:val="00FF17E8"/>
    <w:rsid w:val="00FF655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B14"/>
    <w:pPr>
      <w:spacing w:after="200" w:line="276" w:lineRule="auto"/>
    </w:pPr>
    <w:rPr>
      <w:sz w:val="22"/>
      <w:szCs w:val="22"/>
      <w:lang w:eastAsia="en-US"/>
    </w:rPr>
  </w:style>
  <w:style w:type="paragraph" w:styleId="Titre1">
    <w:name w:val="heading 1"/>
    <w:basedOn w:val="Normal"/>
    <w:next w:val="Normal"/>
    <w:link w:val="Titre1Car"/>
    <w:uiPriority w:val="9"/>
    <w:qFormat/>
    <w:rsid w:val="00FA6112"/>
    <w:pPr>
      <w:keepNext/>
      <w:keepLines/>
      <w:spacing w:before="480" w:after="0"/>
      <w:outlineLvl w:val="0"/>
    </w:pPr>
    <w:rPr>
      <w:rFonts w:ascii="Cambria" w:eastAsia="Times New Roman" w:hAnsi="Cambria"/>
      <w:b/>
      <w:bCs/>
      <w:color w:val="365F91"/>
      <w:sz w:val="28"/>
      <w:szCs w:val="28"/>
      <w:lang/>
    </w:rPr>
  </w:style>
  <w:style w:type="paragraph" w:styleId="Titre2">
    <w:name w:val="heading 2"/>
    <w:basedOn w:val="Normal"/>
    <w:next w:val="Normal"/>
    <w:link w:val="Titre2Car"/>
    <w:uiPriority w:val="9"/>
    <w:unhideWhenUsed/>
    <w:qFormat/>
    <w:rsid w:val="00FA6112"/>
    <w:pPr>
      <w:keepNext/>
      <w:keepLines/>
      <w:spacing w:before="200" w:after="0"/>
      <w:outlineLvl w:val="1"/>
    </w:pPr>
    <w:rPr>
      <w:rFonts w:ascii="Cambria" w:eastAsia="Times New Roman" w:hAnsi="Cambria"/>
      <w:b/>
      <w:bCs/>
      <w:color w:val="4F81BD"/>
      <w:sz w:val="26"/>
      <w:szCs w:val="26"/>
      <w:lang/>
    </w:rPr>
  </w:style>
  <w:style w:type="paragraph" w:styleId="Titre3">
    <w:name w:val="heading 3"/>
    <w:basedOn w:val="Normal"/>
    <w:next w:val="Normal"/>
    <w:link w:val="Titre3Car"/>
    <w:uiPriority w:val="9"/>
    <w:unhideWhenUsed/>
    <w:qFormat/>
    <w:rsid w:val="00FA6112"/>
    <w:pPr>
      <w:keepNext/>
      <w:keepLines/>
      <w:spacing w:before="200" w:after="0"/>
      <w:outlineLvl w:val="2"/>
    </w:pPr>
    <w:rPr>
      <w:rFonts w:ascii="Cambria" w:eastAsia="Times New Roman" w:hAnsi="Cambria"/>
      <w:b/>
      <w:bCs/>
      <w:color w:val="4F81BD"/>
      <w:sz w:val="20"/>
      <w:szCs w:val="20"/>
      <w:lang/>
    </w:rPr>
  </w:style>
  <w:style w:type="paragraph" w:styleId="Titre4">
    <w:name w:val="heading 4"/>
    <w:basedOn w:val="Normal"/>
    <w:next w:val="Corpsdetexte"/>
    <w:link w:val="Titre4Car"/>
    <w:qFormat/>
    <w:rsid w:val="00BD21BD"/>
    <w:pPr>
      <w:keepNext/>
      <w:spacing w:before="200" w:after="100"/>
      <w:outlineLvl w:val="3"/>
    </w:pPr>
    <w:rPr>
      <w:rFonts w:ascii="Times New Roman" w:eastAsia="Times New Roman" w:hAnsi="Times New Roman"/>
      <w:b/>
      <w:sz w:val="24"/>
      <w:szCs w:val="24"/>
    </w:rPr>
  </w:style>
  <w:style w:type="paragraph" w:styleId="Titre5">
    <w:name w:val="heading 5"/>
    <w:basedOn w:val="Normal"/>
    <w:next w:val="Normal"/>
    <w:link w:val="Titre5Car"/>
    <w:uiPriority w:val="9"/>
    <w:unhideWhenUsed/>
    <w:qFormat/>
    <w:rsid w:val="00BD21BD"/>
    <w:pPr>
      <w:keepNext/>
      <w:keepLines/>
      <w:spacing w:before="200" w:after="0"/>
      <w:outlineLvl w:val="4"/>
    </w:pPr>
    <w:rPr>
      <w:rFonts w:eastAsia="Times New Roman"/>
      <w:color w:val="243F60"/>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rsid w:val="00FA6112"/>
    <w:pPr>
      <w:tabs>
        <w:tab w:val="center" w:pos="4536"/>
        <w:tab w:val="right" w:pos="9072"/>
      </w:tabs>
      <w:spacing w:after="0" w:line="240" w:lineRule="auto"/>
      <w:jc w:val="both"/>
    </w:pPr>
    <w:rPr>
      <w:rFonts w:ascii="Times" w:eastAsia="Times" w:hAnsi="Times"/>
      <w:sz w:val="24"/>
      <w:szCs w:val="20"/>
      <w:lang w:eastAsia="fr-FR"/>
    </w:rPr>
  </w:style>
  <w:style w:type="character" w:customStyle="1" w:styleId="PieddepageCar">
    <w:name w:val="Pied de page Car"/>
    <w:link w:val="Pieddepage"/>
    <w:rsid w:val="00FA6112"/>
    <w:rPr>
      <w:rFonts w:ascii="Times" w:eastAsia="Times" w:hAnsi="Times" w:cs="Times New Roman"/>
      <w:sz w:val="24"/>
      <w:szCs w:val="20"/>
      <w:lang w:eastAsia="fr-FR"/>
    </w:rPr>
  </w:style>
  <w:style w:type="paragraph" w:styleId="Corpsdetexte">
    <w:name w:val="Body Text"/>
    <w:basedOn w:val="Normal"/>
    <w:link w:val="CorpsdetexteCar"/>
    <w:rsid w:val="00FA6112"/>
    <w:pPr>
      <w:spacing w:after="0" w:line="240" w:lineRule="auto"/>
      <w:jc w:val="both"/>
      <w:outlineLvl w:val="0"/>
    </w:pPr>
    <w:rPr>
      <w:rFonts w:ascii="Times" w:eastAsia="Times" w:hAnsi="Times"/>
      <w:sz w:val="24"/>
      <w:szCs w:val="20"/>
      <w:lang w:eastAsia="fr-FR"/>
    </w:rPr>
  </w:style>
  <w:style w:type="character" w:customStyle="1" w:styleId="CorpsdetexteCar">
    <w:name w:val="Corps de texte Car"/>
    <w:link w:val="Corpsdetexte"/>
    <w:rsid w:val="00FA6112"/>
    <w:rPr>
      <w:rFonts w:ascii="Times" w:eastAsia="Times" w:hAnsi="Times" w:cs="Times New Roman"/>
      <w:sz w:val="24"/>
      <w:szCs w:val="20"/>
      <w:lang w:eastAsia="fr-FR"/>
    </w:rPr>
  </w:style>
  <w:style w:type="character" w:styleId="Numrodepage">
    <w:name w:val="page number"/>
    <w:basedOn w:val="Policepardfaut"/>
    <w:rsid w:val="00FA6112"/>
  </w:style>
  <w:style w:type="paragraph" w:customStyle="1" w:styleId="questions">
    <w:name w:val="questions"/>
    <w:basedOn w:val="Normal"/>
    <w:link w:val="questionsCar"/>
    <w:rsid w:val="00266F3D"/>
    <w:pPr>
      <w:spacing w:before="240" w:after="60" w:line="280" w:lineRule="atLeast"/>
      <w:ind w:left="567"/>
      <w:jc w:val="both"/>
    </w:pPr>
    <w:rPr>
      <w:rFonts w:ascii="Times" w:eastAsia="Times" w:hAnsi="Times"/>
      <w:b/>
      <w:color w:val="000000"/>
      <w:sz w:val="24"/>
      <w:szCs w:val="20"/>
      <w:lang/>
    </w:rPr>
  </w:style>
  <w:style w:type="paragraph" w:customStyle="1" w:styleId="texteobjectifstableau">
    <w:name w:val="texte objectifs tableau"/>
    <w:basedOn w:val="Normal"/>
    <w:rsid w:val="00DA003A"/>
    <w:pPr>
      <w:spacing w:after="0" w:line="280" w:lineRule="exact"/>
      <w:ind w:right="567"/>
    </w:pPr>
    <w:rPr>
      <w:rFonts w:eastAsia="Times New Roman" w:cs="Calibri"/>
      <w:bCs/>
      <w:lang w:eastAsia="fr-FR"/>
    </w:rPr>
  </w:style>
  <w:style w:type="paragraph" w:customStyle="1" w:styleId="Titre1GP">
    <w:name w:val="Titre 1 GP"/>
    <w:basedOn w:val="Titre1"/>
    <w:rsid w:val="00FA6112"/>
    <w:pPr>
      <w:keepLines w:val="0"/>
      <w:spacing w:before="0" w:line="240" w:lineRule="auto"/>
      <w:jc w:val="center"/>
    </w:pPr>
    <w:rPr>
      <w:rFonts w:ascii="Arial" w:hAnsi="Arial"/>
      <w:color w:val="auto"/>
      <w:sz w:val="40"/>
      <w:szCs w:val="20"/>
      <w:lang w:eastAsia="fr-FR"/>
    </w:rPr>
  </w:style>
  <w:style w:type="paragraph" w:customStyle="1" w:styleId="Titre2GP">
    <w:name w:val="Titre 2 GP"/>
    <w:basedOn w:val="Titre2"/>
    <w:rsid w:val="00FA6112"/>
    <w:pPr>
      <w:keepLines w:val="0"/>
      <w:spacing w:before="0" w:line="240" w:lineRule="auto"/>
      <w:jc w:val="center"/>
    </w:pPr>
    <w:rPr>
      <w:rFonts w:ascii="Arial" w:hAnsi="Arial"/>
      <w:color w:val="auto"/>
      <w:sz w:val="36"/>
      <w:szCs w:val="24"/>
      <w:lang w:eastAsia="fr-FR"/>
    </w:rPr>
  </w:style>
  <w:style w:type="paragraph" w:customStyle="1" w:styleId="Titre3GP">
    <w:name w:val="Titre 3 GP"/>
    <w:basedOn w:val="Titre3"/>
    <w:rsid w:val="00FA6112"/>
    <w:pPr>
      <w:keepLines w:val="0"/>
      <w:spacing w:before="360" w:after="240" w:line="320" w:lineRule="exact"/>
      <w:jc w:val="both"/>
    </w:pPr>
    <w:rPr>
      <w:rFonts w:ascii="Arial" w:hAnsi="Arial"/>
      <w:color w:val="auto"/>
      <w:sz w:val="28"/>
      <w:lang w:eastAsia="fr-FR"/>
    </w:rPr>
  </w:style>
  <w:style w:type="paragraph" w:customStyle="1" w:styleId="titredocument">
    <w:name w:val="titre document"/>
    <w:basedOn w:val="Titre3"/>
    <w:rsid w:val="008C7CEA"/>
    <w:pPr>
      <w:keepNext w:val="0"/>
      <w:keepLines w:val="0"/>
      <w:spacing w:before="240" w:after="60" w:line="360" w:lineRule="exact"/>
      <w:jc w:val="both"/>
    </w:pPr>
    <w:rPr>
      <w:rFonts w:ascii="Arial" w:hAnsi="Arial"/>
      <w:color w:val="auto"/>
      <w:sz w:val="26"/>
      <w:szCs w:val="32"/>
      <w:lang w:eastAsia="fr-FR"/>
    </w:rPr>
  </w:style>
  <w:style w:type="character" w:customStyle="1" w:styleId="planchapitretableau">
    <w:name w:val="plan chapitre tableau"/>
    <w:rsid w:val="003A06F9"/>
    <w:rPr>
      <w:rFonts w:ascii="Arial" w:hAnsi="Arial"/>
      <w:b/>
      <w:sz w:val="22"/>
    </w:rPr>
  </w:style>
  <w:style w:type="paragraph" w:customStyle="1" w:styleId="titrecourantpieddepage">
    <w:name w:val="titre courant pied de page"/>
    <w:basedOn w:val="Pieddepage"/>
    <w:rsid w:val="00FA6112"/>
    <w:pPr>
      <w:spacing w:line="240" w:lineRule="exact"/>
      <w:ind w:right="360"/>
    </w:pPr>
    <w:rPr>
      <w:rFonts w:ascii="Times New Roman" w:eastAsia="Times New Roman" w:hAnsi="Times New Roman"/>
      <w:sz w:val="18"/>
      <w:szCs w:val="22"/>
    </w:rPr>
  </w:style>
  <w:style w:type="character" w:customStyle="1" w:styleId="questionsCar">
    <w:name w:val="questions Car"/>
    <w:link w:val="questions"/>
    <w:rsid w:val="00266F3D"/>
    <w:rPr>
      <w:rFonts w:ascii="Times" w:eastAsia="Times" w:hAnsi="Times"/>
      <w:b/>
      <w:color w:val="000000"/>
      <w:sz w:val="24"/>
    </w:rPr>
  </w:style>
  <w:style w:type="character" w:customStyle="1" w:styleId="Titre1Car">
    <w:name w:val="Titre 1 Car"/>
    <w:link w:val="Titre1"/>
    <w:uiPriority w:val="9"/>
    <w:rsid w:val="00FA6112"/>
    <w:rPr>
      <w:rFonts w:ascii="Cambria" w:eastAsia="Times New Roman" w:hAnsi="Cambria" w:cs="Times New Roman"/>
      <w:b/>
      <w:bCs/>
      <w:color w:val="365F91"/>
      <w:sz w:val="28"/>
      <w:szCs w:val="28"/>
    </w:rPr>
  </w:style>
  <w:style w:type="character" w:customStyle="1" w:styleId="Titre2Car">
    <w:name w:val="Titre 2 Car"/>
    <w:link w:val="Titre2"/>
    <w:uiPriority w:val="9"/>
    <w:rsid w:val="00FA6112"/>
    <w:rPr>
      <w:rFonts w:ascii="Cambria" w:eastAsia="Times New Roman" w:hAnsi="Cambria" w:cs="Times New Roman"/>
      <w:b/>
      <w:bCs/>
      <w:color w:val="4F81BD"/>
      <w:sz w:val="26"/>
      <w:szCs w:val="26"/>
    </w:rPr>
  </w:style>
  <w:style w:type="character" w:customStyle="1" w:styleId="Titre3Car">
    <w:name w:val="Titre 3 Car"/>
    <w:link w:val="Titre3"/>
    <w:uiPriority w:val="9"/>
    <w:rsid w:val="00FA6112"/>
    <w:rPr>
      <w:rFonts w:ascii="Cambria" w:eastAsia="Times New Roman" w:hAnsi="Cambria" w:cs="Times New Roman"/>
      <w:b/>
      <w:bCs/>
      <w:color w:val="4F81BD"/>
    </w:rPr>
  </w:style>
  <w:style w:type="paragraph" w:styleId="En-tte">
    <w:name w:val="header"/>
    <w:basedOn w:val="Normal"/>
    <w:link w:val="En-tteCar"/>
    <w:uiPriority w:val="99"/>
    <w:unhideWhenUsed/>
    <w:rsid w:val="003370BC"/>
    <w:pPr>
      <w:tabs>
        <w:tab w:val="center" w:pos="4536"/>
        <w:tab w:val="right" w:pos="9072"/>
      </w:tabs>
    </w:pPr>
    <w:rPr>
      <w:lang/>
    </w:rPr>
  </w:style>
  <w:style w:type="character" w:customStyle="1" w:styleId="En-tteCar">
    <w:name w:val="En-tête Car"/>
    <w:link w:val="En-tte"/>
    <w:uiPriority w:val="99"/>
    <w:rsid w:val="003370BC"/>
    <w:rPr>
      <w:sz w:val="22"/>
      <w:szCs w:val="22"/>
      <w:lang w:eastAsia="en-US"/>
    </w:rPr>
  </w:style>
  <w:style w:type="paragraph" w:customStyle="1" w:styleId="Default">
    <w:name w:val="Default"/>
    <w:rsid w:val="00AA2D3A"/>
    <w:pPr>
      <w:autoSpaceDE w:val="0"/>
      <w:autoSpaceDN w:val="0"/>
      <w:adjustRightInd w:val="0"/>
    </w:pPr>
    <w:rPr>
      <w:rFonts w:ascii="Arial" w:hAnsi="Arial" w:cs="Arial"/>
      <w:color w:val="000000"/>
      <w:sz w:val="24"/>
      <w:szCs w:val="24"/>
    </w:rPr>
  </w:style>
  <w:style w:type="paragraph" w:customStyle="1" w:styleId="Paragraphedeliste1">
    <w:name w:val="Paragraphe de liste1"/>
    <w:basedOn w:val="Normal"/>
    <w:rsid w:val="00B5345D"/>
    <w:pPr>
      <w:ind w:left="720"/>
    </w:pPr>
    <w:rPr>
      <w:rFonts w:eastAsia="Times New Roman" w:cs="Calibri"/>
    </w:rPr>
  </w:style>
  <w:style w:type="table" w:styleId="Grilledutableau">
    <w:name w:val="Table Grid"/>
    <w:basedOn w:val="TableauNormal"/>
    <w:rsid w:val="002435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99"/>
    <w:qFormat/>
    <w:rsid w:val="00B34056"/>
    <w:pPr>
      <w:ind w:left="720"/>
      <w:contextualSpacing/>
    </w:pPr>
    <w:rPr>
      <w:rFonts w:eastAsia="Times New Roman" w:cs="Calibri"/>
    </w:rPr>
  </w:style>
  <w:style w:type="character" w:styleId="Marquedecommentaire">
    <w:name w:val="annotation reference"/>
    <w:basedOn w:val="Policepardfaut"/>
    <w:semiHidden/>
    <w:rsid w:val="00FC79EA"/>
    <w:rPr>
      <w:rFonts w:cs="Times New Roman"/>
      <w:sz w:val="16"/>
      <w:szCs w:val="16"/>
    </w:rPr>
  </w:style>
  <w:style w:type="paragraph" w:styleId="Commentaire">
    <w:name w:val="annotation text"/>
    <w:basedOn w:val="Normal"/>
    <w:link w:val="CommentaireCar"/>
    <w:uiPriority w:val="99"/>
    <w:semiHidden/>
    <w:rsid w:val="00FC79EA"/>
    <w:pPr>
      <w:spacing w:line="240" w:lineRule="auto"/>
    </w:pPr>
    <w:rPr>
      <w:rFonts w:eastAsia="Times New Roman" w:cs="Calibri"/>
      <w:sz w:val="20"/>
      <w:szCs w:val="20"/>
    </w:rPr>
  </w:style>
  <w:style w:type="character" w:customStyle="1" w:styleId="CommentaireCar">
    <w:name w:val="Commentaire Car"/>
    <w:basedOn w:val="Policepardfaut"/>
    <w:link w:val="Commentaire"/>
    <w:uiPriority w:val="99"/>
    <w:semiHidden/>
    <w:rsid w:val="00FC79EA"/>
    <w:rPr>
      <w:rFonts w:eastAsia="Times New Roman" w:cs="Calibri"/>
      <w:lang w:eastAsia="en-US"/>
    </w:rPr>
  </w:style>
  <w:style w:type="paragraph" w:styleId="Textedebulles">
    <w:name w:val="Balloon Text"/>
    <w:basedOn w:val="Normal"/>
    <w:link w:val="TextedebullesCar"/>
    <w:uiPriority w:val="99"/>
    <w:semiHidden/>
    <w:unhideWhenUsed/>
    <w:rsid w:val="00FC79E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C79EA"/>
    <w:rPr>
      <w:rFonts w:ascii="Tahoma" w:hAnsi="Tahoma" w:cs="Tahoma"/>
      <w:sz w:val="16"/>
      <w:szCs w:val="16"/>
      <w:lang w:eastAsia="en-US"/>
    </w:rPr>
  </w:style>
  <w:style w:type="paragraph" w:customStyle="1" w:styleId="Questions0">
    <w:name w:val="Questions"/>
    <w:basedOn w:val="Normal"/>
    <w:link w:val="QuestionsCar0"/>
    <w:rsid w:val="003B30A3"/>
    <w:pPr>
      <w:spacing w:after="60" w:line="240" w:lineRule="auto"/>
    </w:pPr>
    <w:rPr>
      <w:rFonts w:ascii="Arial" w:eastAsia="Times" w:hAnsi="Arial"/>
      <w:lang/>
    </w:rPr>
  </w:style>
  <w:style w:type="character" w:styleId="Lienhypertexte">
    <w:name w:val="Hyperlink"/>
    <w:basedOn w:val="Policepardfaut"/>
    <w:unhideWhenUsed/>
    <w:rsid w:val="005B21B7"/>
    <w:rPr>
      <w:color w:val="0000FF"/>
      <w:u w:val="single"/>
    </w:rPr>
  </w:style>
  <w:style w:type="character" w:customStyle="1" w:styleId="citecrochet1">
    <w:name w:val="cite_crochet1"/>
    <w:basedOn w:val="Policepardfaut"/>
    <w:rsid w:val="005B21B7"/>
    <w:rPr>
      <w:vanish/>
      <w:webHidden w:val="0"/>
      <w:specVanish w:val="0"/>
    </w:rPr>
  </w:style>
  <w:style w:type="paragraph" w:styleId="NormalWeb">
    <w:name w:val="Normal (Web)"/>
    <w:basedOn w:val="Normal"/>
    <w:uiPriority w:val="99"/>
    <w:rsid w:val="007F38D7"/>
    <w:pPr>
      <w:spacing w:before="100" w:beforeAutospacing="1" w:after="100" w:afterAutospacing="1" w:line="240" w:lineRule="auto"/>
    </w:pPr>
    <w:rPr>
      <w:rFonts w:ascii="Times New Roman" w:eastAsia="Times New Roman" w:hAnsi="Times New Roman"/>
      <w:sz w:val="24"/>
      <w:szCs w:val="24"/>
      <w:lang w:eastAsia="fr-FR"/>
    </w:rPr>
  </w:style>
  <w:style w:type="paragraph" w:styleId="Objetducommentaire">
    <w:name w:val="annotation subject"/>
    <w:basedOn w:val="Commentaire"/>
    <w:next w:val="Commentaire"/>
    <w:link w:val="ObjetducommentaireCar"/>
    <w:uiPriority w:val="99"/>
    <w:semiHidden/>
    <w:unhideWhenUsed/>
    <w:rsid w:val="00B720FD"/>
    <w:pPr>
      <w:spacing w:line="276" w:lineRule="auto"/>
    </w:pPr>
    <w:rPr>
      <w:rFonts w:eastAsia="Calibri" w:cs="Times New Roman"/>
      <w:b/>
      <w:bCs/>
    </w:rPr>
  </w:style>
  <w:style w:type="character" w:customStyle="1" w:styleId="ObjetducommentaireCar">
    <w:name w:val="Objet du commentaire Car"/>
    <w:basedOn w:val="CommentaireCar"/>
    <w:link w:val="Objetducommentaire"/>
    <w:uiPriority w:val="99"/>
    <w:semiHidden/>
    <w:rsid w:val="00B720FD"/>
    <w:rPr>
      <w:b/>
      <w:bCs/>
    </w:rPr>
  </w:style>
  <w:style w:type="paragraph" w:styleId="Textebrut">
    <w:name w:val="Plain Text"/>
    <w:basedOn w:val="Normal"/>
    <w:link w:val="TextebrutCar"/>
    <w:uiPriority w:val="99"/>
    <w:semiHidden/>
    <w:unhideWhenUsed/>
    <w:rsid w:val="00846715"/>
    <w:pPr>
      <w:spacing w:after="0" w:line="240" w:lineRule="auto"/>
    </w:pPr>
    <w:rPr>
      <w:rFonts w:ascii="Consolas" w:hAnsi="Consolas" w:cs="Consolas"/>
      <w:sz w:val="21"/>
      <w:szCs w:val="21"/>
    </w:rPr>
  </w:style>
  <w:style w:type="character" w:customStyle="1" w:styleId="TextebrutCar">
    <w:name w:val="Texte brut Car"/>
    <w:basedOn w:val="Policepardfaut"/>
    <w:link w:val="Textebrut"/>
    <w:uiPriority w:val="99"/>
    <w:semiHidden/>
    <w:rsid w:val="00846715"/>
    <w:rPr>
      <w:rFonts w:ascii="Consolas" w:eastAsia="Calibri" w:hAnsi="Consolas" w:cs="Consolas"/>
      <w:sz w:val="21"/>
      <w:szCs w:val="21"/>
      <w:lang w:eastAsia="en-US"/>
    </w:rPr>
  </w:style>
  <w:style w:type="paragraph" w:customStyle="1" w:styleId="Titredocument0">
    <w:name w:val="Titre document"/>
    <w:basedOn w:val="Titre3"/>
    <w:rsid w:val="005E382F"/>
    <w:pPr>
      <w:keepNext w:val="0"/>
      <w:keepLines w:val="0"/>
      <w:spacing w:before="240" w:after="120" w:line="360" w:lineRule="exact"/>
      <w:jc w:val="both"/>
    </w:pPr>
    <w:rPr>
      <w:rFonts w:ascii="Arial" w:hAnsi="Arial"/>
      <w:color w:val="auto"/>
      <w:sz w:val="26"/>
      <w:szCs w:val="32"/>
      <w:lang w:eastAsia="fr-FR"/>
    </w:rPr>
  </w:style>
  <w:style w:type="character" w:customStyle="1" w:styleId="QuestionsCar0">
    <w:name w:val="Questions Car"/>
    <w:link w:val="Questions0"/>
    <w:rsid w:val="005E382F"/>
    <w:rPr>
      <w:rFonts w:ascii="Arial" w:eastAsia="Times" w:hAnsi="Arial" w:cs="Arial"/>
      <w:sz w:val="22"/>
      <w:szCs w:val="22"/>
    </w:rPr>
  </w:style>
  <w:style w:type="paragraph" w:customStyle="1" w:styleId="Textecourant">
    <w:name w:val="Texte courant"/>
    <w:basedOn w:val="Normal"/>
    <w:qFormat/>
    <w:rsid w:val="005E382F"/>
    <w:pPr>
      <w:spacing w:after="0" w:line="240" w:lineRule="auto"/>
      <w:jc w:val="both"/>
    </w:pPr>
    <w:rPr>
      <w:rFonts w:ascii="Times New Roman" w:eastAsia="Times New Roman" w:hAnsi="Times New Roman"/>
      <w:sz w:val="24"/>
      <w:szCs w:val="24"/>
      <w:lang w:eastAsia="fr-FR"/>
    </w:rPr>
  </w:style>
  <w:style w:type="paragraph" w:customStyle="1" w:styleId="RqGP">
    <w:name w:val="Rq GP"/>
    <w:basedOn w:val="Retraitnormal"/>
    <w:link w:val="RqGPCar"/>
    <w:qFormat/>
    <w:rsid w:val="005E382F"/>
    <w:pPr>
      <w:pBdr>
        <w:top w:val="single" w:sz="4" w:space="1" w:color="auto"/>
        <w:left w:val="single" w:sz="4" w:space="4" w:color="auto"/>
        <w:bottom w:val="single" w:sz="4" w:space="1" w:color="auto"/>
        <w:right w:val="single" w:sz="4" w:space="4" w:color="auto"/>
      </w:pBdr>
      <w:spacing w:before="-1" w:beforeAutospacing="1" w:after="0" w:line="240" w:lineRule="auto"/>
    </w:pPr>
  </w:style>
  <w:style w:type="character" w:customStyle="1" w:styleId="RqGPCar">
    <w:name w:val="Rq GP Car"/>
    <w:basedOn w:val="Policepardfaut"/>
    <w:link w:val="RqGP"/>
    <w:rsid w:val="005E382F"/>
    <w:rPr>
      <w:sz w:val="22"/>
      <w:szCs w:val="22"/>
      <w:lang w:eastAsia="en-US"/>
    </w:rPr>
  </w:style>
  <w:style w:type="paragraph" w:styleId="Retraitnormal">
    <w:name w:val="Normal Indent"/>
    <w:basedOn w:val="Normal"/>
    <w:uiPriority w:val="99"/>
    <w:semiHidden/>
    <w:unhideWhenUsed/>
    <w:rsid w:val="005E382F"/>
    <w:pPr>
      <w:ind w:left="708"/>
    </w:pPr>
  </w:style>
  <w:style w:type="paragraph" w:customStyle="1" w:styleId="TB3">
    <w:name w:val="TB3"/>
    <w:basedOn w:val="Normal"/>
    <w:qFormat/>
    <w:rsid w:val="0084203E"/>
    <w:pPr>
      <w:autoSpaceDE w:val="0"/>
      <w:autoSpaceDN w:val="0"/>
      <w:adjustRightInd w:val="0"/>
      <w:spacing w:after="0" w:line="240" w:lineRule="auto"/>
    </w:pPr>
    <w:rPr>
      <w:rFonts w:ascii="Arial" w:eastAsia="MS Mincho" w:hAnsi="Arial" w:cs="Arial"/>
      <w:sz w:val="20"/>
      <w:szCs w:val="20"/>
      <w:lang w:eastAsia="ja-JP"/>
    </w:rPr>
  </w:style>
  <w:style w:type="character" w:customStyle="1" w:styleId="TB3gras">
    <w:name w:val="TB3 gras"/>
    <w:uiPriority w:val="1"/>
    <w:qFormat/>
    <w:rsid w:val="00393A9D"/>
    <w:rPr>
      <w:rFonts w:ascii="Arial" w:hAnsi="Arial"/>
      <w:b/>
      <w:sz w:val="20"/>
    </w:rPr>
  </w:style>
  <w:style w:type="paragraph" w:customStyle="1" w:styleId="TexteCours">
    <w:name w:val="Texte Cours"/>
    <w:basedOn w:val="Normal"/>
    <w:qFormat/>
    <w:rsid w:val="003E57FB"/>
    <w:pPr>
      <w:spacing w:after="120"/>
      <w:ind w:left="284" w:right="284"/>
      <w:jc w:val="both"/>
    </w:pPr>
    <w:rPr>
      <w:rFonts w:cs="Calibri"/>
    </w:rPr>
  </w:style>
  <w:style w:type="character" w:customStyle="1" w:styleId="Titre4Car">
    <w:name w:val="Titre 4 Car"/>
    <w:basedOn w:val="Policepardfaut"/>
    <w:link w:val="Titre4"/>
    <w:rsid w:val="00BD21BD"/>
    <w:rPr>
      <w:rFonts w:ascii="Times New Roman" w:eastAsia="Times New Roman" w:hAnsi="Times New Roman"/>
      <w:b/>
      <w:sz w:val="24"/>
      <w:szCs w:val="24"/>
      <w:lang w:eastAsia="en-US"/>
    </w:rPr>
  </w:style>
  <w:style w:type="paragraph" w:customStyle="1" w:styleId="TexteCorrig">
    <w:name w:val="Texte Corrigé"/>
    <w:basedOn w:val="TexteCours"/>
    <w:qFormat/>
    <w:rsid w:val="00772B14"/>
  </w:style>
  <w:style w:type="paragraph" w:customStyle="1" w:styleId="Titre1Corrig">
    <w:name w:val="Titre1Corrigé"/>
    <w:basedOn w:val="Normal"/>
    <w:qFormat/>
    <w:rsid w:val="00772B14"/>
    <w:pPr>
      <w:spacing w:after="120"/>
    </w:pPr>
    <w:rPr>
      <w:rFonts w:ascii="Trebuchet MS" w:eastAsia="Times New Roman" w:hAnsi="Trebuchet MS"/>
      <w:b/>
      <w:bCs/>
      <w:sz w:val="28"/>
      <w:szCs w:val="20"/>
      <w:lang w:eastAsia="fr-FR"/>
    </w:rPr>
  </w:style>
  <w:style w:type="character" w:customStyle="1" w:styleId="Titre5Car">
    <w:name w:val="Titre 5 Car"/>
    <w:basedOn w:val="Policepardfaut"/>
    <w:link w:val="Titre5"/>
    <w:uiPriority w:val="9"/>
    <w:rsid w:val="00BD21BD"/>
    <w:rPr>
      <w:rFonts w:eastAsia="Times New Roman"/>
      <w:color w:val="243F60"/>
      <w:sz w:val="22"/>
      <w:szCs w:val="22"/>
      <w:lang w:eastAsia="en-US"/>
    </w:rPr>
  </w:style>
  <w:style w:type="paragraph" w:customStyle="1" w:styleId="Texte">
    <w:name w:val="Texte"/>
    <w:basedOn w:val="Normal"/>
    <w:next w:val="Normal"/>
    <w:uiPriority w:val="99"/>
    <w:rsid w:val="00BD21BD"/>
    <w:pPr>
      <w:autoSpaceDE w:val="0"/>
      <w:autoSpaceDN w:val="0"/>
      <w:adjustRightInd w:val="0"/>
      <w:spacing w:after="0" w:line="240" w:lineRule="auto"/>
    </w:pPr>
    <w:rPr>
      <w:rFonts w:ascii="Arial Black" w:hAnsi="Arial Black" w:cs="Arial Black"/>
      <w:sz w:val="24"/>
      <w:szCs w:val="24"/>
    </w:rPr>
  </w:style>
  <w:style w:type="paragraph" w:customStyle="1" w:styleId="Tableau">
    <w:name w:val="Tableau"/>
    <w:basedOn w:val="Normal"/>
    <w:next w:val="Normal"/>
    <w:rsid w:val="00BD21BD"/>
    <w:pPr>
      <w:autoSpaceDE w:val="0"/>
      <w:autoSpaceDN w:val="0"/>
      <w:adjustRightInd w:val="0"/>
      <w:spacing w:after="0" w:line="240" w:lineRule="auto"/>
    </w:pPr>
    <w:rPr>
      <w:rFonts w:ascii="Times New Roman" w:hAnsi="Times New Roman"/>
      <w:sz w:val="24"/>
      <w:szCs w:val="24"/>
    </w:rPr>
  </w:style>
  <w:style w:type="character" w:styleId="Accentuation">
    <w:name w:val="Emphasis"/>
    <w:uiPriority w:val="20"/>
    <w:qFormat/>
    <w:rsid w:val="00BD21BD"/>
    <w:rPr>
      <w:i/>
      <w:iCs/>
    </w:rPr>
  </w:style>
  <w:style w:type="paragraph" w:customStyle="1" w:styleId="EQ">
    <w:name w:val="EQ"/>
    <w:basedOn w:val="Normal"/>
    <w:qFormat/>
    <w:rsid w:val="00BD21BD"/>
    <w:pPr>
      <w:spacing w:before="60" w:after="80"/>
      <w:ind w:left="567" w:right="567"/>
    </w:pPr>
    <w:rPr>
      <w:rFonts w:ascii="Cambria Math" w:hAnsi="Cambria Math"/>
      <w:sz w:val="24"/>
      <w:szCs w:val="24"/>
    </w:rPr>
  </w:style>
  <w:style w:type="paragraph" w:customStyle="1" w:styleId="ExoInter">
    <w:name w:val="ExoInter"/>
    <w:basedOn w:val="Paragraphedeliste"/>
    <w:qFormat/>
    <w:rsid w:val="00BD21BD"/>
    <w:pPr>
      <w:numPr>
        <w:numId w:val="27"/>
      </w:numPr>
      <w:spacing w:before="120" w:after="120"/>
    </w:pPr>
    <w:rPr>
      <w:b/>
      <w:i/>
    </w:rPr>
  </w:style>
  <w:style w:type="paragraph" w:customStyle="1" w:styleId="ExoIntitule">
    <w:name w:val="ExoIntitule"/>
    <w:basedOn w:val="Titre2"/>
    <w:qFormat/>
    <w:rsid w:val="00BD21BD"/>
    <w:pPr>
      <w:spacing w:before="360" w:after="240"/>
    </w:pPr>
    <w:rPr>
      <w:rFonts w:ascii="Arial Narrow" w:hAnsi="Arial Narrow"/>
      <w:sz w:val="32"/>
      <w:szCs w:val="32"/>
      <w:lang w:val="fr-FR" w:eastAsia="en-US"/>
    </w:rPr>
  </w:style>
  <w:style w:type="paragraph" w:customStyle="1" w:styleId="ExoQuestion">
    <w:name w:val="ExoQuestion"/>
    <w:basedOn w:val="Paragraphedeliste"/>
    <w:qFormat/>
    <w:rsid w:val="00BD21BD"/>
    <w:pPr>
      <w:pBdr>
        <w:left w:val="single" w:sz="24" w:space="4" w:color="808080"/>
      </w:pBdr>
      <w:spacing w:before="120" w:after="120"/>
      <w:ind w:left="794" w:hanging="284"/>
      <w:contextualSpacing w:val="0"/>
    </w:pPr>
    <w:rPr>
      <w:b/>
    </w:rPr>
  </w:style>
  <w:style w:type="paragraph" w:customStyle="1" w:styleId="ExoRetrait">
    <w:name w:val="ExoRetrait"/>
    <w:basedOn w:val="Normal"/>
    <w:qFormat/>
    <w:rsid w:val="00BD21BD"/>
    <w:pPr>
      <w:spacing w:before="120" w:after="120"/>
      <w:contextualSpacing/>
    </w:pPr>
    <w:rPr>
      <w:rFonts w:ascii="Times New Roman" w:hAnsi="Times New Roman"/>
      <w:sz w:val="24"/>
      <w:szCs w:val="24"/>
    </w:rPr>
  </w:style>
  <w:style w:type="paragraph" w:customStyle="1" w:styleId="ExoSousQuestion">
    <w:name w:val="ExoSousQuestion"/>
    <w:basedOn w:val="Paragraphedeliste"/>
    <w:qFormat/>
    <w:rsid w:val="00BD21BD"/>
    <w:pPr>
      <w:numPr>
        <w:ilvl w:val="1"/>
        <w:numId w:val="28"/>
      </w:numPr>
      <w:pBdr>
        <w:left w:val="single" w:sz="24" w:space="4" w:color="808080"/>
      </w:pBdr>
    </w:pPr>
  </w:style>
  <w:style w:type="paragraph" w:customStyle="1" w:styleId="ExoTexte">
    <w:name w:val="ExoTexte"/>
    <w:basedOn w:val="Normal"/>
    <w:qFormat/>
    <w:rsid w:val="00BD21BD"/>
    <w:pPr>
      <w:spacing w:before="60" w:after="60"/>
      <w:ind w:left="709"/>
      <w:contextualSpacing/>
    </w:pPr>
    <w:rPr>
      <w:rFonts w:ascii="Times New Roman" w:hAnsi="Times New Roman"/>
      <w:sz w:val="24"/>
      <w:szCs w:val="24"/>
    </w:rPr>
  </w:style>
  <w:style w:type="paragraph" w:customStyle="1" w:styleId="ExoTitre1">
    <w:name w:val="ExoTitre1"/>
    <w:basedOn w:val="Paragraphedeliste"/>
    <w:qFormat/>
    <w:rsid w:val="00BD21BD"/>
    <w:pPr>
      <w:spacing w:before="360"/>
      <w:ind w:left="0"/>
      <w:outlineLvl w:val="0"/>
    </w:pPr>
    <w:rPr>
      <w:rFonts w:ascii="Arial Narrow" w:hAnsi="Arial Narrow" w:cs="Arial"/>
      <w:b/>
      <w:sz w:val="40"/>
      <w:szCs w:val="32"/>
    </w:rPr>
  </w:style>
  <w:style w:type="paragraph" w:customStyle="1" w:styleId="ExoTitre2">
    <w:name w:val="ExoTitre2"/>
    <w:basedOn w:val="Titre2"/>
    <w:qFormat/>
    <w:rsid w:val="00BD21BD"/>
    <w:rPr>
      <w:rFonts w:ascii="Arial Narrow" w:hAnsi="Arial Narrow"/>
      <w:sz w:val="36"/>
      <w:lang w:val="fr-FR" w:eastAsia="en-US"/>
    </w:rPr>
  </w:style>
  <w:style w:type="character" w:customStyle="1" w:styleId="hit">
    <w:name w:val="hit"/>
    <w:basedOn w:val="Policepardfaut"/>
    <w:uiPriority w:val="99"/>
    <w:rsid w:val="00BD21BD"/>
  </w:style>
  <w:style w:type="paragraph" w:styleId="Lgende">
    <w:name w:val="caption"/>
    <w:basedOn w:val="Normal"/>
    <w:qFormat/>
    <w:rsid w:val="00BD21BD"/>
    <w:pPr>
      <w:suppressLineNumbers/>
      <w:spacing w:before="120" w:after="120"/>
    </w:pPr>
    <w:rPr>
      <w:rFonts w:cs="Mangal"/>
      <w:i/>
      <w:iCs/>
      <w:sz w:val="24"/>
      <w:szCs w:val="24"/>
    </w:rPr>
  </w:style>
  <w:style w:type="paragraph" w:customStyle="1" w:styleId="Listetirets">
    <w:name w:val="Liste tirets"/>
    <w:basedOn w:val="Normal"/>
    <w:rsid w:val="00BD21BD"/>
    <w:pPr>
      <w:numPr>
        <w:numId w:val="29"/>
      </w:numPr>
    </w:pPr>
    <w:rPr>
      <w:rFonts w:ascii="Times New Roman" w:eastAsia="Times New Roman" w:hAnsi="Times New Roman"/>
      <w:kern w:val="36"/>
      <w:sz w:val="24"/>
      <w:szCs w:val="24"/>
      <w:lang w:eastAsia="fr-FR"/>
    </w:rPr>
  </w:style>
  <w:style w:type="paragraph" w:customStyle="1" w:styleId="Listetiretstableau">
    <w:name w:val="Liste tirets tableau"/>
    <w:rsid w:val="00BD21BD"/>
    <w:pPr>
      <w:numPr>
        <w:numId w:val="30"/>
      </w:numPr>
    </w:pPr>
    <w:rPr>
      <w:rFonts w:ascii="Times New Roman" w:hAnsi="Times New Roman"/>
      <w:kern w:val="36"/>
      <w:szCs w:val="24"/>
      <w:lang w:eastAsia="en-US"/>
    </w:rPr>
  </w:style>
  <w:style w:type="paragraph" w:customStyle="1" w:styleId="Titre1Cours">
    <w:name w:val="Titre 1 Cours"/>
    <w:basedOn w:val="Titre3"/>
    <w:rsid w:val="00BD21BD"/>
    <w:pPr>
      <w:keepLines w:val="0"/>
      <w:spacing w:before="360" w:after="240" w:line="320" w:lineRule="exact"/>
      <w:jc w:val="both"/>
    </w:pPr>
    <w:rPr>
      <w:rFonts w:ascii="Arial" w:hAnsi="Arial"/>
      <w:color w:val="auto"/>
      <w:sz w:val="28"/>
      <w:lang w:val="fr-FR" w:eastAsia="fr-FR"/>
    </w:rPr>
  </w:style>
  <w:style w:type="paragraph" w:customStyle="1" w:styleId="LPCours">
    <w:name w:val="LP Cours"/>
    <w:basedOn w:val="TexteCours"/>
    <w:qFormat/>
    <w:rsid w:val="00BD21BD"/>
    <w:pPr>
      <w:numPr>
        <w:numId w:val="31"/>
      </w:numPr>
      <w:ind w:right="0"/>
    </w:pPr>
    <w:rPr>
      <w:rFonts w:ascii="Times New Roman" w:hAnsi="Times New Roman" w:cs="Times New Roman"/>
      <w:sz w:val="23"/>
      <w:szCs w:val="23"/>
    </w:rPr>
  </w:style>
  <w:style w:type="paragraph" w:customStyle="1" w:styleId="Titre2corrig">
    <w:name w:val="Titre 2 corrigé"/>
    <w:basedOn w:val="Titre3"/>
    <w:rsid w:val="00BD21BD"/>
    <w:pPr>
      <w:keepLines w:val="0"/>
      <w:spacing w:before="360" w:after="240" w:line="320" w:lineRule="exact"/>
      <w:jc w:val="both"/>
    </w:pPr>
    <w:rPr>
      <w:rFonts w:ascii="Arial" w:hAnsi="Arial"/>
      <w:color w:val="auto"/>
      <w:sz w:val="28"/>
      <w:lang w:val="fr-FR" w:eastAsia="fr-FR"/>
    </w:rPr>
  </w:style>
  <w:style w:type="paragraph" w:customStyle="1" w:styleId="Planchapitretableau0">
    <w:name w:val="Plan chapitre tableau"/>
    <w:basedOn w:val="Titre2corrig"/>
    <w:qFormat/>
    <w:rsid w:val="00BD21BD"/>
    <w:pPr>
      <w:keepNext w:val="0"/>
      <w:spacing w:before="0" w:after="120" w:line="276" w:lineRule="auto"/>
      <w:jc w:val="left"/>
      <w:outlineLvl w:val="9"/>
    </w:pPr>
    <w:rPr>
      <w:rFonts w:eastAsia="Calibri"/>
      <w:sz w:val="22"/>
    </w:rPr>
  </w:style>
  <w:style w:type="paragraph" w:customStyle="1" w:styleId="Planchapitretableau2">
    <w:name w:val="Plan chapitre tableau 2"/>
    <w:basedOn w:val="Planchapitretableau0"/>
    <w:qFormat/>
    <w:rsid w:val="00BD21BD"/>
    <w:rPr>
      <w:sz w:val="20"/>
    </w:rPr>
  </w:style>
  <w:style w:type="paragraph" w:customStyle="1" w:styleId="QuestionCorrig">
    <w:name w:val="Question Corrigé"/>
    <w:basedOn w:val="Normal"/>
    <w:qFormat/>
    <w:rsid w:val="00BD21BD"/>
    <w:pPr>
      <w:tabs>
        <w:tab w:val="left" w:pos="284"/>
      </w:tabs>
      <w:spacing w:after="120"/>
    </w:pPr>
    <w:rPr>
      <w:rFonts w:ascii="Trebuchet MS" w:hAnsi="Trebuchet MS"/>
      <w:b/>
    </w:rPr>
  </w:style>
  <w:style w:type="paragraph" w:customStyle="1" w:styleId="Questionsactivits">
    <w:name w:val="Questions activités"/>
    <w:basedOn w:val="Normal"/>
    <w:rsid w:val="00BD21BD"/>
    <w:pPr>
      <w:spacing w:before="240" w:after="60" w:line="280" w:lineRule="atLeast"/>
      <w:jc w:val="both"/>
    </w:pPr>
    <w:rPr>
      <w:rFonts w:ascii="Trebuchet MS" w:eastAsia="Times" w:hAnsi="Trebuchet MS"/>
      <w:b/>
      <w:color w:val="000000"/>
      <w:sz w:val="24"/>
      <w:szCs w:val="20"/>
      <w:lang w:val="en-US"/>
    </w:rPr>
  </w:style>
  <w:style w:type="paragraph" w:customStyle="1" w:styleId="Style1">
    <w:name w:val="Style1"/>
    <w:basedOn w:val="Paragraphedeliste"/>
    <w:qFormat/>
    <w:rsid w:val="00BD21BD"/>
    <w:pPr>
      <w:numPr>
        <w:numId w:val="32"/>
      </w:numPr>
    </w:pPr>
  </w:style>
  <w:style w:type="paragraph" w:customStyle="1" w:styleId="TB1">
    <w:name w:val="TB1"/>
    <w:basedOn w:val="Normal"/>
    <w:qFormat/>
    <w:rsid w:val="00BD21BD"/>
    <w:pPr>
      <w:spacing w:before="60" w:after="60"/>
      <w:jc w:val="center"/>
    </w:pPr>
    <w:rPr>
      <w:rFonts w:ascii="Arial" w:hAnsi="Arial"/>
      <w:b/>
      <w:sz w:val="20"/>
      <w:szCs w:val="20"/>
    </w:rPr>
  </w:style>
  <w:style w:type="paragraph" w:customStyle="1" w:styleId="TB2corrig">
    <w:name w:val="TB2 corrigé"/>
    <w:basedOn w:val="Normal"/>
    <w:qFormat/>
    <w:rsid w:val="00BD21BD"/>
    <w:pPr>
      <w:spacing w:after="120"/>
      <w:jc w:val="center"/>
    </w:pPr>
    <w:rPr>
      <w:rFonts w:ascii="Times New Roman" w:hAnsi="Times New Roman"/>
      <w:b/>
      <w:sz w:val="23"/>
      <w:szCs w:val="23"/>
    </w:rPr>
  </w:style>
  <w:style w:type="paragraph" w:customStyle="1" w:styleId="TB3corrig">
    <w:name w:val="TB3 corrigé"/>
    <w:basedOn w:val="Normal"/>
    <w:qFormat/>
    <w:rsid w:val="00BD21BD"/>
    <w:pPr>
      <w:spacing w:after="120"/>
      <w:jc w:val="both"/>
    </w:pPr>
    <w:rPr>
      <w:rFonts w:ascii="Times New Roman" w:hAnsi="Times New Roman"/>
      <w:bCs/>
      <w:sz w:val="20"/>
      <w:szCs w:val="20"/>
    </w:rPr>
  </w:style>
  <w:style w:type="character" w:customStyle="1" w:styleId="TB3Corrig0">
    <w:name w:val="TB3 Corrigé"/>
    <w:uiPriority w:val="1"/>
    <w:qFormat/>
    <w:rsid w:val="00BD21BD"/>
    <w:rPr>
      <w:rFonts w:ascii="Times New Roman" w:hAnsi="Times New Roman"/>
      <w:b/>
      <w:sz w:val="20"/>
    </w:rPr>
  </w:style>
  <w:style w:type="character" w:customStyle="1" w:styleId="TexteCorriggras">
    <w:name w:val="Texte Corrigé gras"/>
    <w:uiPriority w:val="1"/>
    <w:qFormat/>
    <w:rsid w:val="00BD21BD"/>
    <w:rPr>
      <w:rFonts w:ascii="Times New Roman" w:hAnsi="Times New Roman"/>
      <w:b/>
      <w:sz w:val="23"/>
      <w:lang w:val="fr-FR"/>
    </w:rPr>
  </w:style>
  <w:style w:type="character" w:customStyle="1" w:styleId="TexteCorriggrassoulign">
    <w:name w:val="Texte Corrigé gras souligné"/>
    <w:uiPriority w:val="1"/>
    <w:qFormat/>
    <w:rsid w:val="00BD21BD"/>
    <w:rPr>
      <w:rFonts w:ascii="Times New Roman" w:hAnsi="Times New Roman"/>
      <w:b/>
      <w:sz w:val="23"/>
      <w:u w:val="single"/>
    </w:rPr>
  </w:style>
  <w:style w:type="character" w:customStyle="1" w:styleId="TexteCorrigital">
    <w:name w:val="Texte Corrigé ital"/>
    <w:uiPriority w:val="1"/>
    <w:qFormat/>
    <w:rsid w:val="00BD21BD"/>
    <w:rPr>
      <w:rFonts w:ascii="Times New Roman" w:hAnsi="Times New Roman"/>
      <w:i/>
      <w:sz w:val="23"/>
      <w:lang w:val="fr-FR"/>
    </w:rPr>
  </w:style>
  <w:style w:type="character" w:customStyle="1" w:styleId="Textecoursgras">
    <w:name w:val="Texte cours gras"/>
    <w:uiPriority w:val="1"/>
    <w:qFormat/>
    <w:rsid w:val="00BD21BD"/>
    <w:rPr>
      <w:rFonts w:ascii="Times New Roman" w:eastAsia="Calibri" w:hAnsi="Times New Roman"/>
      <w:b/>
      <w:sz w:val="23"/>
      <w:szCs w:val="23"/>
      <w:lang w:eastAsia="en-US"/>
    </w:rPr>
  </w:style>
  <w:style w:type="paragraph" w:styleId="Titre">
    <w:name w:val="Title"/>
    <w:basedOn w:val="Normal"/>
    <w:next w:val="Corpsdetexte"/>
    <w:link w:val="TitreCar"/>
    <w:qFormat/>
    <w:rsid w:val="00BD21BD"/>
    <w:pPr>
      <w:keepNext/>
      <w:spacing w:before="240" w:after="120"/>
    </w:pPr>
    <w:rPr>
      <w:rFonts w:ascii="Arial" w:eastAsia="Microsoft YaHei" w:hAnsi="Arial" w:cs="Mangal"/>
      <w:sz w:val="28"/>
      <w:szCs w:val="28"/>
    </w:rPr>
  </w:style>
  <w:style w:type="character" w:customStyle="1" w:styleId="TitreCar">
    <w:name w:val="Titre Car"/>
    <w:basedOn w:val="Policepardfaut"/>
    <w:link w:val="Titre"/>
    <w:rsid w:val="00BD21BD"/>
    <w:rPr>
      <w:rFonts w:ascii="Arial" w:eastAsia="Microsoft YaHei" w:hAnsi="Arial" w:cs="Mangal"/>
      <w:sz w:val="28"/>
      <w:szCs w:val="28"/>
      <w:lang w:eastAsia="en-US"/>
    </w:rPr>
  </w:style>
  <w:style w:type="paragraph" w:customStyle="1" w:styleId="Titre2cours">
    <w:name w:val="Titre 2 cours"/>
    <w:basedOn w:val="Normal"/>
    <w:qFormat/>
    <w:rsid w:val="00BD21BD"/>
    <w:pPr>
      <w:spacing w:after="120"/>
      <w:ind w:left="567"/>
      <w:jc w:val="both"/>
    </w:pPr>
    <w:rPr>
      <w:rFonts w:ascii="Arial" w:hAnsi="Arial" w:cs="Arial"/>
      <w:b/>
      <w:sz w:val="24"/>
      <w:szCs w:val="24"/>
    </w:rPr>
  </w:style>
  <w:style w:type="paragraph" w:customStyle="1" w:styleId="Titre4avecpicto">
    <w:name w:val="Titre 4 avec picto"/>
    <w:rsid w:val="00BD21BD"/>
    <w:pPr>
      <w:tabs>
        <w:tab w:val="left" w:pos="703"/>
        <w:tab w:val="left" w:pos="1066"/>
      </w:tabs>
      <w:spacing w:before="240" w:after="40"/>
      <w:ind w:left="1066" w:hanging="1066"/>
    </w:pPr>
    <w:rPr>
      <w:rFonts w:ascii="Times New Roman" w:hAnsi="Times New Roman"/>
      <w:b/>
      <w:sz w:val="24"/>
      <w:szCs w:val="24"/>
      <w:lang w:eastAsia="en-US"/>
    </w:rPr>
  </w:style>
  <w:style w:type="paragraph" w:customStyle="1" w:styleId="Titre4sansnumro">
    <w:name w:val="Titre 4 sans numéro"/>
    <w:rsid w:val="00BD21BD"/>
    <w:pPr>
      <w:spacing w:before="240" w:after="40"/>
      <w:ind w:left="703"/>
    </w:pPr>
    <w:rPr>
      <w:rFonts w:ascii="Times New Roman" w:hAnsi="Times New Roman"/>
      <w:b/>
      <w:sz w:val="24"/>
      <w:szCs w:val="24"/>
      <w:lang w:eastAsia="en-US"/>
    </w:rPr>
  </w:style>
  <w:style w:type="paragraph" w:customStyle="1" w:styleId="Titretableau">
    <w:name w:val="Titre tableau"/>
    <w:basedOn w:val="Normal"/>
    <w:rsid w:val="00BD21BD"/>
    <w:pPr>
      <w:spacing w:after="20"/>
      <w:jc w:val="center"/>
    </w:pPr>
    <w:rPr>
      <w:rFonts w:ascii="Arial" w:eastAsia="Times New Roman" w:hAnsi="Arial"/>
      <w:b/>
      <w:szCs w:val="24"/>
      <w:lang w:eastAsia="fr-FR"/>
    </w:rPr>
  </w:style>
  <w:style w:type="character" w:customStyle="1" w:styleId="Titre2Management">
    <w:name w:val="Titre2 Management"/>
    <w:rsid w:val="00BD21BD"/>
    <w:rPr>
      <w:rFonts w:ascii="Arial" w:hAnsi="Arial"/>
      <w:b/>
      <w:i w:val="0"/>
      <w:iCs/>
      <w:sz w:val="22"/>
    </w:rPr>
  </w:style>
  <w:style w:type="paragraph" w:customStyle="1" w:styleId="TitreObjectifs">
    <w:name w:val="TitreObjectifs"/>
    <w:basedOn w:val="Normal"/>
    <w:qFormat/>
    <w:rsid w:val="00BD21BD"/>
    <w:pPr>
      <w:spacing w:after="120"/>
    </w:pPr>
    <w:rPr>
      <w:rFonts w:ascii="Trebuchet MS" w:hAnsi="Trebuchet MS"/>
      <w:b/>
      <w:sz w:val="24"/>
      <w:szCs w:val="24"/>
    </w:rPr>
  </w:style>
  <w:style w:type="paragraph" w:customStyle="1" w:styleId="titrepartie">
    <w:name w:val="titrepartie"/>
    <w:basedOn w:val="Titre3"/>
    <w:rsid w:val="00BD21BD"/>
    <w:rPr>
      <w:sz w:val="32"/>
      <w:lang w:val="fr-FR" w:eastAsia="en-US"/>
    </w:rPr>
  </w:style>
  <w:style w:type="paragraph" w:customStyle="1" w:styleId="Titre6GP">
    <w:name w:val="Titre 6 GP"/>
    <w:basedOn w:val="Normal"/>
    <w:qFormat/>
    <w:rsid w:val="00FE5891"/>
    <w:pPr>
      <w:spacing w:after="120"/>
    </w:pPr>
    <w:rPr>
      <w:rFonts w:ascii="Arial" w:hAnsi="Arial"/>
      <w:b/>
      <w:sz w:val="24"/>
    </w:rPr>
  </w:style>
</w:styles>
</file>

<file path=word/webSettings.xml><?xml version="1.0" encoding="utf-8"?>
<w:webSettings xmlns:r="http://schemas.openxmlformats.org/officeDocument/2006/relationships" xmlns:w="http://schemas.openxmlformats.org/wordprocessingml/2006/main">
  <w:divs>
    <w:div w:id="653918498">
      <w:bodyDiv w:val="1"/>
      <w:marLeft w:val="0"/>
      <w:marRight w:val="0"/>
      <w:marTop w:val="0"/>
      <w:marBottom w:val="0"/>
      <w:divBdr>
        <w:top w:val="none" w:sz="0" w:space="0" w:color="auto"/>
        <w:left w:val="none" w:sz="0" w:space="0" w:color="auto"/>
        <w:bottom w:val="none" w:sz="0" w:space="0" w:color="auto"/>
        <w:right w:val="none" w:sz="0" w:space="0" w:color="auto"/>
      </w:divBdr>
    </w:div>
    <w:div w:id="1239168153">
      <w:bodyDiv w:val="1"/>
      <w:marLeft w:val="0"/>
      <w:marRight w:val="0"/>
      <w:marTop w:val="0"/>
      <w:marBottom w:val="0"/>
      <w:divBdr>
        <w:top w:val="none" w:sz="0" w:space="0" w:color="auto"/>
        <w:left w:val="none" w:sz="0" w:space="0" w:color="auto"/>
        <w:bottom w:val="none" w:sz="0" w:space="0" w:color="auto"/>
        <w:right w:val="none" w:sz="0" w:space="0" w:color="auto"/>
      </w:divBdr>
      <w:divsChild>
        <w:div w:id="1169520897">
          <w:marLeft w:val="0"/>
          <w:marRight w:val="0"/>
          <w:marTop w:val="100"/>
          <w:marBottom w:val="100"/>
          <w:divBdr>
            <w:top w:val="none" w:sz="0" w:space="0" w:color="auto"/>
            <w:left w:val="none" w:sz="0" w:space="0" w:color="auto"/>
            <w:bottom w:val="none" w:sz="0" w:space="0" w:color="auto"/>
            <w:right w:val="none" w:sz="0" w:space="0" w:color="auto"/>
          </w:divBdr>
          <w:divsChild>
            <w:div w:id="298993244">
              <w:marLeft w:val="0"/>
              <w:marRight w:val="0"/>
              <w:marTop w:val="0"/>
              <w:marBottom w:val="0"/>
              <w:divBdr>
                <w:top w:val="none" w:sz="0" w:space="0" w:color="auto"/>
                <w:left w:val="none" w:sz="0" w:space="0" w:color="auto"/>
                <w:bottom w:val="none" w:sz="0" w:space="0" w:color="auto"/>
                <w:right w:val="none" w:sz="0" w:space="0" w:color="auto"/>
              </w:divBdr>
              <w:divsChild>
                <w:div w:id="1512380758">
                  <w:marLeft w:val="0"/>
                  <w:marRight w:val="0"/>
                  <w:marTop w:val="0"/>
                  <w:marBottom w:val="0"/>
                  <w:divBdr>
                    <w:top w:val="none" w:sz="0" w:space="0" w:color="auto"/>
                    <w:left w:val="none" w:sz="0" w:space="0" w:color="auto"/>
                    <w:bottom w:val="none" w:sz="0" w:space="0" w:color="auto"/>
                    <w:right w:val="none" w:sz="0" w:space="0" w:color="auto"/>
                  </w:divBdr>
                  <w:divsChild>
                    <w:div w:id="1075319224">
                      <w:marLeft w:val="0"/>
                      <w:marRight w:val="0"/>
                      <w:marTop w:val="0"/>
                      <w:marBottom w:val="0"/>
                      <w:divBdr>
                        <w:top w:val="none" w:sz="0" w:space="0" w:color="auto"/>
                        <w:left w:val="none" w:sz="0" w:space="0" w:color="auto"/>
                        <w:bottom w:val="none" w:sz="0" w:space="0" w:color="auto"/>
                        <w:right w:val="none" w:sz="0" w:space="0" w:color="auto"/>
                      </w:divBdr>
                      <w:divsChild>
                        <w:div w:id="1736391532">
                          <w:marLeft w:val="0"/>
                          <w:marRight w:val="0"/>
                          <w:marTop w:val="0"/>
                          <w:marBottom w:val="0"/>
                          <w:divBdr>
                            <w:top w:val="none" w:sz="0" w:space="0" w:color="auto"/>
                            <w:left w:val="none" w:sz="0" w:space="0" w:color="auto"/>
                            <w:bottom w:val="none" w:sz="0" w:space="0" w:color="auto"/>
                            <w:right w:val="none" w:sz="0" w:space="0" w:color="auto"/>
                          </w:divBdr>
                          <w:divsChild>
                            <w:div w:id="177848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133369">
      <w:bodyDiv w:val="1"/>
      <w:marLeft w:val="0"/>
      <w:marRight w:val="0"/>
      <w:marTop w:val="0"/>
      <w:marBottom w:val="0"/>
      <w:divBdr>
        <w:top w:val="none" w:sz="0" w:space="0" w:color="auto"/>
        <w:left w:val="none" w:sz="0" w:space="0" w:color="auto"/>
        <w:bottom w:val="none" w:sz="0" w:space="0" w:color="auto"/>
        <w:right w:val="none" w:sz="0" w:space="0" w:color="auto"/>
      </w:divBdr>
      <w:divsChild>
        <w:div w:id="2096824685">
          <w:marLeft w:val="0"/>
          <w:marRight w:val="0"/>
          <w:marTop w:val="93"/>
          <w:marBottom w:val="0"/>
          <w:divBdr>
            <w:top w:val="none" w:sz="0" w:space="0" w:color="auto"/>
            <w:left w:val="none" w:sz="0" w:space="0" w:color="auto"/>
            <w:bottom w:val="none" w:sz="0" w:space="0" w:color="auto"/>
            <w:right w:val="none" w:sz="0" w:space="0" w:color="auto"/>
          </w:divBdr>
          <w:divsChild>
            <w:div w:id="1448962232">
              <w:marLeft w:val="0"/>
              <w:marRight w:val="0"/>
              <w:marTop w:val="0"/>
              <w:marBottom w:val="0"/>
              <w:divBdr>
                <w:top w:val="none" w:sz="0" w:space="0" w:color="auto"/>
                <w:left w:val="none" w:sz="0" w:space="0" w:color="auto"/>
                <w:bottom w:val="none" w:sz="0" w:space="0" w:color="auto"/>
                <w:right w:val="none" w:sz="0" w:space="0" w:color="auto"/>
              </w:divBdr>
              <w:divsChild>
                <w:div w:id="762143820">
                  <w:marLeft w:val="0"/>
                  <w:marRight w:val="0"/>
                  <w:marTop w:val="0"/>
                  <w:marBottom w:val="240"/>
                  <w:divBdr>
                    <w:top w:val="none" w:sz="0" w:space="0" w:color="auto"/>
                    <w:left w:val="none" w:sz="0" w:space="0" w:color="auto"/>
                    <w:bottom w:val="none" w:sz="0" w:space="0" w:color="auto"/>
                    <w:right w:val="none" w:sz="0" w:space="0" w:color="auto"/>
                  </w:divBdr>
                  <w:divsChild>
                    <w:div w:id="1467043199">
                      <w:marLeft w:val="0"/>
                      <w:marRight w:val="0"/>
                      <w:marTop w:val="0"/>
                      <w:marBottom w:val="0"/>
                      <w:divBdr>
                        <w:top w:val="none" w:sz="0" w:space="0" w:color="auto"/>
                        <w:left w:val="none" w:sz="0" w:space="0" w:color="auto"/>
                        <w:bottom w:val="none" w:sz="0" w:space="0" w:color="auto"/>
                        <w:right w:val="none" w:sz="0" w:space="0" w:color="auto"/>
                      </w:divBdr>
                      <w:divsChild>
                        <w:div w:id="2063481068">
                          <w:marLeft w:val="0"/>
                          <w:marRight w:val="0"/>
                          <w:marTop w:val="0"/>
                          <w:marBottom w:val="0"/>
                          <w:divBdr>
                            <w:top w:val="none" w:sz="0" w:space="0" w:color="auto"/>
                            <w:left w:val="none" w:sz="0" w:space="0" w:color="auto"/>
                            <w:bottom w:val="none" w:sz="0" w:space="0" w:color="auto"/>
                            <w:right w:val="none" w:sz="0" w:space="0" w:color="auto"/>
                          </w:divBdr>
                          <w:divsChild>
                            <w:div w:id="1394351639">
                              <w:marLeft w:val="0"/>
                              <w:marRight w:val="0"/>
                              <w:marTop w:val="0"/>
                              <w:marBottom w:val="192"/>
                              <w:divBdr>
                                <w:top w:val="none" w:sz="0" w:space="0" w:color="auto"/>
                                <w:left w:val="none" w:sz="0" w:space="0" w:color="auto"/>
                                <w:bottom w:val="none" w:sz="0" w:space="0" w:color="auto"/>
                                <w:right w:val="none" w:sz="0" w:space="0" w:color="auto"/>
                              </w:divBdr>
                              <w:divsChild>
                                <w:div w:id="1068068457">
                                  <w:marLeft w:val="0"/>
                                  <w:marRight w:val="0"/>
                                  <w:marTop w:val="0"/>
                                  <w:marBottom w:val="0"/>
                                  <w:divBdr>
                                    <w:top w:val="none" w:sz="0" w:space="0" w:color="auto"/>
                                    <w:left w:val="none" w:sz="0" w:space="0" w:color="auto"/>
                                    <w:bottom w:val="none" w:sz="0" w:space="0" w:color="auto"/>
                                    <w:right w:val="none" w:sz="0" w:space="0" w:color="auto"/>
                                  </w:divBdr>
                                  <w:divsChild>
                                    <w:div w:id="142445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85054B-D8D1-405F-9433-784AF76BB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1154</Words>
  <Characters>6351</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SOGEDIF</Company>
  <LinksUpToDate>false</LinksUpToDate>
  <CharactersWithSpaces>7491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jbesne@nathan.fr</dc:subject>
  <dc:creator>jbesne</dc:creator>
  <cp:lastModifiedBy>Administrateur</cp:lastModifiedBy>
  <cp:revision>2</cp:revision>
  <cp:lastPrinted>2013-07-22T15:17:00Z</cp:lastPrinted>
  <dcterms:created xsi:type="dcterms:W3CDTF">2015-05-21T12:27:00Z</dcterms:created>
  <dcterms:modified xsi:type="dcterms:W3CDTF">2015-05-21T12:27:00Z</dcterms:modified>
</cp:coreProperties>
</file>