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BE" w:rsidRPr="00D842BE" w:rsidRDefault="00D842BE" w:rsidP="00D842BE">
      <w:pPr>
        <w:spacing w:before="100" w:beforeAutospacing="1" w:after="100" w:afterAutospacing="1"/>
        <w:jc w:val="center"/>
        <w:rPr>
          <w:rFonts w:ascii="Lobster" w:hAnsi="Lobster"/>
          <w:bCs/>
          <w:color w:val="5B9BD5" w:themeColor="accent1"/>
          <w:sz w:val="32"/>
          <w:szCs w:val="21"/>
          <w:shd w:val="clear" w:color="auto" w:fill="F8F8F8"/>
        </w:rPr>
      </w:pPr>
      <w:r w:rsidRPr="00D842BE">
        <w:rPr>
          <w:rFonts w:ascii="Lobster" w:hAnsi="Lobster"/>
          <w:bCs/>
          <w:color w:val="5B9BD5" w:themeColor="accent1"/>
          <w:sz w:val="32"/>
          <w:szCs w:val="21"/>
          <w:shd w:val="clear" w:color="auto" w:fill="F8F8F8"/>
        </w:rPr>
        <w:t>&gt;</w:t>
      </w:r>
      <w:r w:rsidRPr="00D842BE">
        <w:rPr>
          <w:rStyle w:val="apple-converted-space"/>
          <w:rFonts w:ascii="Lobster" w:hAnsi="Lobster"/>
          <w:bCs/>
          <w:color w:val="5B9BD5" w:themeColor="accent1"/>
          <w:sz w:val="32"/>
          <w:szCs w:val="21"/>
          <w:shd w:val="clear" w:color="auto" w:fill="F8F8F8"/>
        </w:rPr>
        <w:t> </w:t>
      </w:r>
      <w:r w:rsidRPr="00D842BE">
        <w:rPr>
          <w:rFonts w:ascii="Lobster" w:hAnsi="Lobster"/>
          <w:bCs/>
          <w:color w:val="5B9BD5" w:themeColor="accent1"/>
          <w:sz w:val="32"/>
          <w:szCs w:val="21"/>
          <w:shd w:val="clear" w:color="auto" w:fill="F8F8F8"/>
        </w:rPr>
        <w:t>Les</w:t>
      </w:r>
      <w:r w:rsidRPr="00D842BE">
        <w:rPr>
          <w:rStyle w:val="apple-converted-space"/>
          <w:rFonts w:ascii="Lobster" w:hAnsi="Lobster"/>
          <w:bCs/>
          <w:color w:val="5B9BD5" w:themeColor="accent1"/>
          <w:sz w:val="32"/>
          <w:szCs w:val="21"/>
          <w:shd w:val="clear" w:color="auto" w:fill="F8F8F8"/>
        </w:rPr>
        <w:t> </w:t>
      </w:r>
      <w:r w:rsidRPr="00D842BE">
        <w:rPr>
          <w:rFonts w:ascii="Lobster" w:hAnsi="Lobster"/>
          <w:bCs/>
          <w:iCs/>
          <w:color w:val="5B9BD5" w:themeColor="accent1"/>
          <w:sz w:val="32"/>
          <w:szCs w:val="21"/>
          <w:shd w:val="clear" w:color="auto" w:fill="F8F8F8"/>
        </w:rPr>
        <w:t>"Question Tags"</w:t>
      </w:r>
    </w:p>
    <w:p w:rsidR="00D842BE" w:rsidRPr="00D842BE" w:rsidRDefault="00D842BE" w:rsidP="00D842BE">
      <w:pPr>
        <w:spacing w:before="100" w:beforeAutospacing="1" w:after="100" w:afterAutospacing="1"/>
        <w:jc w:val="center"/>
        <w:rPr>
          <w:rFonts w:asciiTheme="minorHAnsi" w:hAnsiTheme="minorHAnsi"/>
          <w:bCs/>
          <w:color w:val="000000"/>
          <w:szCs w:val="21"/>
          <w:shd w:val="clear" w:color="auto" w:fill="F8F8F8"/>
        </w:rPr>
      </w:pP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 </w:t>
      </w:r>
    </w:p>
    <w:p w:rsidR="00D842BE" w:rsidRDefault="00D842BE" w:rsidP="00D842BE">
      <w:pPr>
        <w:pStyle w:val="NormalWeb"/>
        <w:numPr>
          <w:ilvl w:val="0"/>
          <w:numId w:val="1"/>
        </w:numPr>
        <w:rPr>
          <w:rFonts w:asciiTheme="minorHAnsi" w:hAnsiTheme="minorHAnsi"/>
          <w:bCs/>
          <w:color w:val="000000"/>
          <w:szCs w:val="21"/>
          <w:shd w:val="clear" w:color="auto" w:fill="F8F8F8"/>
        </w:rPr>
      </w:pPr>
      <w:r w:rsidRPr="00D842BE">
        <w:rPr>
          <w:rFonts w:asciiTheme="minorHAnsi" w:hAnsiTheme="minorHAnsi"/>
          <w:bCs/>
          <w:color w:val="FF0000"/>
          <w:szCs w:val="21"/>
          <w:shd w:val="clear" w:color="auto" w:fill="F8F8F8"/>
        </w:rPr>
        <w:t>Emplois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  <w:t>Ce sont de petites questions qu'on ajoute à la fin d'une phrase pour...</w:t>
      </w:r>
    </w:p>
    <w:p w:rsidR="00D842BE" w:rsidRPr="00D842BE" w:rsidRDefault="00D842BE" w:rsidP="00D842BE">
      <w:pPr>
        <w:pStyle w:val="NormalWeb"/>
        <w:rPr>
          <w:rFonts w:asciiTheme="minorHAnsi" w:hAnsiTheme="minorHAnsi"/>
          <w:bCs/>
          <w:color w:val="000000"/>
          <w:szCs w:val="21"/>
          <w:shd w:val="clear" w:color="auto" w:fill="F8F8F8"/>
        </w:rPr>
      </w:pP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color w:val="FF00FF"/>
          <w:szCs w:val="21"/>
          <w:shd w:val="clear" w:color="auto" w:fill="F8F8F8"/>
        </w:rPr>
        <w:t>a) obtenir la confirmation de ce qu'on dit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  <w:t xml:space="preserve">You are from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England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,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aren't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you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?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>Tu viens d'Angleterre, n'est-ce pas?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  <w:t>On affirme quelque chose ("tu viens d'Angleterre"), mais on n'en est pas sûr et on demande la confirmation de la personne à qui on s'adresse.</w:t>
      </w:r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Dans ce cas, l'intonation de la phrase est descendante (c'est-à-dire que - pour la prononciation - il faut faire un peu comme s'il y avait un point à la fin de la phase et non un point d'interrogation).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color w:val="FF00FF"/>
          <w:szCs w:val="21"/>
          <w:shd w:val="clear" w:color="auto" w:fill="F8F8F8"/>
        </w:rPr>
        <w:t>b) poser une vraie question alors qu'on ne connaît pas à l'avance la réponse: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  <w:t xml:space="preserve">You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like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football,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don't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you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?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>Tu aimes le football... n'est-ce pas?</w:t>
      </w:r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C'est une autre manière de poser la question "Do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you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like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football?"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  <w:t>Dans ce cas, l'intonation est montante, c'est-à-dire qu'il faut que la voix monte à la fin de la question, comme pour toute question.</w:t>
      </w:r>
    </w:p>
    <w:p w:rsidR="00D842BE" w:rsidRPr="00D842BE" w:rsidRDefault="00D842BE" w:rsidP="00D842BE">
      <w:pPr>
        <w:pStyle w:val="NormalWeb"/>
        <w:rPr>
          <w:rFonts w:asciiTheme="minorHAnsi" w:hAnsiTheme="minorHAnsi"/>
          <w:bCs/>
          <w:color w:val="000000"/>
          <w:szCs w:val="21"/>
          <w:shd w:val="clear" w:color="auto" w:fill="F8F8F8"/>
        </w:rPr>
      </w:pP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 </w:t>
      </w:r>
    </w:p>
    <w:p w:rsidR="00D842BE" w:rsidRDefault="00D842BE" w:rsidP="00D842BE">
      <w:pPr>
        <w:pStyle w:val="NormalWeb"/>
        <w:numPr>
          <w:ilvl w:val="0"/>
          <w:numId w:val="1"/>
        </w:numPr>
        <w:rPr>
          <w:rFonts w:asciiTheme="minorHAnsi" w:hAnsiTheme="minorHAnsi"/>
          <w:bCs/>
          <w:color w:val="FF0000"/>
          <w:szCs w:val="21"/>
          <w:shd w:val="clear" w:color="auto" w:fill="F8F8F8"/>
        </w:rPr>
      </w:pPr>
      <w:r w:rsidRPr="00D842BE">
        <w:rPr>
          <w:rFonts w:asciiTheme="minorHAnsi" w:hAnsiTheme="minorHAnsi"/>
          <w:bCs/>
          <w:color w:val="FF0000"/>
          <w:szCs w:val="21"/>
          <w:shd w:val="clear" w:color="auto" w:fill="F8F8F8"/>
        </w:rPr>
        <w:t>Syntaxe</w:t>
      </w:r>
    </w:p>
    <w:p w:rsidR="00B10FF4" w:rsidRPr="00D842BE" w:rsidRDefault="00D842BE" w:rsidP="00D842BE">
      <w:pPr>
        <w:pStyle w:val="NormalWeb"/>
        <w:ind w:left="360"/>
        <w:rPr>
          <w:rFonts w:asciiTheme="minorHAnsi" w:hAnsiTheme="minorHAnsi"/>
          <w:bCs/>
          <w:color w:val="000000"/>
          <w:szCs w:val="21"/>
          <w:shd w:val="clear" w:color="auto" w:fill="F8F8F8"/>
        </w:rPr>
      </w:pP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color w:val="FF00FF"/>
          <w:szCs w:val="21"/>
          <w:shd w:val="clear" w:color="auto" w:fill="F8F8F8"/>
        </w:rPr>
        <w:t xml:space="preserve">1) Il faut équilibrer les plateaux de la </w:t>
      </w:r>
      <w:proofErr w:type="gramStart"/>
      <w:r w:rsidRPr="00D842BE">
        <w:rPr>
          <w:rFonts w:asciiTheme="minorHAnsi" w:hAnsiTheme="minorHAnsi"/>
          <w:bCs/>
          <w:color w:val="FF00FF"/>
          <w:szCs w:val="21"/>
          <w:shd w:val="clear" w:color="auto" w:fill="F8F8F8"/>
        </w:rPr>
        <w:t>balance:</w:t>
      </w:r>
      <w:proofErr w:type="gramEnd"/>
      <w:r w:rsidRPr="00D842BE">
        <w:rPr>
          <w:rStyle w:val="apple-converted-space"/>
          <w:rFonts w:asciiTheme="minorHAnsi" w:hAnsiTheme="minorHAnsi"/>
          <w:bCs/>
          <w:color w:val="FF00FF"/>
          <w:szCs w:val="21"/>
          <w:shd w:val="clear" w:color="auto" w:fill="F8F8F8"/>
        </w:rPr>
        <w:t> 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  <w:t>( + | - ) Si le premier morceau de la phrase est à la forme affirmative ( + ), le question tag sera à la forme négative ( - ):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  <w:t xml:space="preserve">exemple: You love English ( + ),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don't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you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? </w:t>
      </w:r>
      <w:proofErr w:type="gram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( -</w:t>
      </w:r>
      <w:proofErr w:type="gram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)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  <w:t>et vice-versa...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  <w:t>( - | + ) Si le premier morceau de la phrase est à la forme négative, le question tag sera à la forme affirmative.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  <w:t xml:space="preserve">exemple: He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doesn't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travel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a lot ( - ),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does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he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? </w:t>
      </w:r>
      <w:proofErr w:type="gram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( +</w:t>
      </w:r>
      <w:proofErr w:type="gram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)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color w:val="FF00FF"/>
          <w:szCs w:val="21"/>
          <w:shd w:val="clear" w:color="auto" w:fill="F8F8F8"/>
        </w:rPr>
        <w:t>2) On utilise l'auxiliaire ou le modal correspondant au début de la phrase, et on reprend le même sujet: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  <w:t xml:space="preserve">You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went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to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Australia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,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didn't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 xml:space="preserve"> </w:t>
      </w:r>
      <w:proofErr w:type="spellStart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you</w:t>
      </w:r>
      <w:proofErr w:type="spellEnd"/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t>?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 xml:space="preserve">On a utilisé l'auxiliaire DID car "You </w:t>
      </w:r>
      <w:proofErr w:type="spellStart"/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>went</w:t>
      </w:r>
      <w:proofErr w:type="spellEnd"/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 xml:space="preserve"> to </w:t>
      </w:r>
      <w:proofErr w:type="spellStart"/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>Australia</w:t>
      </w:r>
      <w:proofErr w:type="spellEnd"/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>" est au prétérit.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 xml:space="preserve">On a mis le "tag" à la forme négative car "You </w:t>
      </w:r>
      <w:proofErr w:type="spellStart"/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>went</w:t>
      </w:r>
      <w:proofErr w:type="spellEnd"/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 xml:space="preserve"> to </w:t>
      </w:r>
      <w:proofErr w:type="spellStart"/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>Australia</w:t>
      </w:r>
      <w:proofErr w:type="spellEnd"/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>" est à la forme affirmative.</w:t>
      </w:r>
      <w:r w:rsidRPr="00D842BE">
        <w:rPr>
          <w:rFonts w:asciiTheme="minorHAnsi" w:hAnsiTheme="minorHAnsi"/>
          <w:bCs/>
          <w:color w:val="000000"/>
          <w:szCs w:val="21"/>
          <w:shd w:val="clear" w:color="auto" w:fill="F8F8F8"/>
        </w:rPr>
        <w:br/>
      </w:r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>On a repris le même sujet "</w:t>
      </w:r>
      <w:proofErr w:type="spellStart"/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>you</w:t>
      </w:r>
      <w:proofErr w:type="spellEnd"/>
      <w:r w:rsidRPr="00D842BE">
        <w:rPr>
          <w:rFonts w:asciiTheme="minorHAnsi" w:hAnsiTheme="minorHAnsi"/>
          <w:bCs/>
          <w:i/>
          <w:iCs/>
          <w:color w:val="000000"/>
          <w:szCs w:val="21"/>
          <w:shd w:val="clear" w:color="auto" w:fill="F8F8F8"/>
        </w:rPr>
        <w:t>".</w:t>
      </w:r>
      <w:bookmarkStart w:id="0" w:name="_GoBack"/>
      <w:bookmarkEnd w:id="0"/>
    </w:p>
    <w:sectPr w:rsidR="00B10FF4" w:rsidRPr="00D842B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0AF" w:rsidRDefault="006C10AF" w:rsidP="003A5FBA">
      <w:r>
        <w:separator/>
      </w:r>
    </w:p>
  </w:endnote>
  <w:endnote w:type="continuationSeparator" w:id="0">
    <w:p w:rsidR="006C10AF" w:rsidRDefault="006C10AF" w:rsidP="003A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bster">
    <w:panose1 w:val="02000506000000020003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FBA" w:rsidRDefault="003A5FBA">
    <w:pPr>
      <w:pStyle w:val="Pieddepage"/>
    </w:pPr>
    <w:proofErr w:type="spellStart"/>
    <w:r>
      <w:t>Revision</w:t>
    </w:r>
    <w:proofErr w:type="spellEnd"/>
    <w:r>
      <w:t xml:space="preserve"> Emy – </w:t>
    </w:r>
    <w:r w:rsidR="00D842BE" w:rsidRPr="00D842BE">
      <w:t>&gt; Les "Question Tags"</w:t>
    </w:r>
    <w:r>
      <w:t>– Construction de phrase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0AF" w:rsidRDefault="006C10AF" w:rsidP="003A5FBA">
      <w:r>
        <w:separator/>
      </w:r>
    </w:p>
  </w:footnote>
  <w:footnote w:type="continuationSeparator" w:id="0">
    <w:p w:rsidR="006C10AF" w:rsidRDefault="006C10AF" w:rsidP="003A5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3776B"/>
    <w:multiLevelType w:val="hybridMultilevel"/>
    <w:tmpl w:val="17D8338A"/>
    <w:lvl w:ilvl="0" w:tplc="00CCD26C">
      <w:start w:val="1"/>
      <w:numFmt w:val="upp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BA"/>
    <w:rsid w:val="003A5FBA"/>
    <w:rsid w:val="003F387B"/>
    <w:rsid w:val="006C10AF"/>
    <w:rsid w:val="00B10FF4"/>
    <w:rsid w:val="00B32A02"/>
    <w:rsid w:val="00CB3C0D"/>
    <w:rsid w:val="00D8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C59BD"/>
  <w15:chartTrackingRefBased/>
  <w15:docId w15:val="{3CF90665-AF33-4CAE-BD69-13318072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3F387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5FBA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3A5FB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A5FBA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A5FB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A5FBA"/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F3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Policepardfaut"/>
    <w:rsid w:val="003F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2016-01-20T20:54:00Z</dcterms:created>
  <dcterms:modified xsi:type="dcterms:W3CDTF">2016-01-20T20:54:00Z</dcterms:modified>
</cp:coreProperties>
</file>