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61" w:rsidRPr="00703D61" w:rsidRDefault="00703D61" w:rsidP="00703D61">
      <w:pPr>
        <w:spacing w:before="120" w:after="120" w:line="240" w:lineRule="auto"/>
        <w:outlineLvl w:val="0"/>
        <w:rPr>
          <w:rFonts w:ascii="Lobster" w:eastAsia="Times New Roman" w:hAnsi="Lobster" w:cs="Times New Roman"/>
          <w:bCs/>
          <w:color w:val="5B9BD5" w:themeColor="accent1"/>
          <w:kern w:val="36"/>
          <w:sz w:val="36"/>
          <w:szCs w:val="30"/>
          <w:shd w:val="clear" w:color="auto" w:fill="F8F8F8"/>
        </w:rPr>
      </w:pPr>
      <w:r w:rsidRPr="00703D61">
        <w:rPr>
          <w:rFonts w:ascii="Lobster" w:eastAsia="Times New Roman" w:hAnsi="Lobster" w:cs="Times New Roman"/>
          <w:bCs/>
          <w:color w:val="5B9BD5" w:themeColor="accent1"/>
          <w:kern w:val="36"/>
          <w:sz w:val="36"/>
          <w:szCs w:val="30"/>
          <w:shd w:val="clear" w:color="auto" w:fill="F8F8F8"/>
        </w:rPr>
        <w:t xml:space="preserve">Match </w:t>
      </w:r>
      <w:r w:rsidRPr="00291930">
        <w:rPr>
          <w:rFonts w:ascii="Lobster" w:eastAsia="Times New Roman" w:hAnsi="Lobster" w:cs="Times New Roman"/>
          <w:bCs/>
          <w:color w:val="5B9BD5" w:themeColor="accent1"/>
          <w:kern w:val="36"/>
          <w:sz w:val="36"/>
          <w:szCs w:val="30"/>
          <w:shd w:val="clear" w:color="auto" w:fill="F8F8F8"/>
        </w:rPr>
        <w:t>grammatical :</w:t>
      </w:r>
      <w:r w:rsidRPr="00703D61">
        <w:rPr>
          <w:rFonts w:ascii="Lobster" w:eastAsia="Times New Roman" w:hAnsi="Lobster" w:cs="Times New Roman"/>
          <w:bCs/>
          <w:color w:val="5B9BD5" w:themeColor="accent1"/>
          <w:kern w:val="36"/>
          <w:sz w:val="36"/>
          <w:szCs w:val="30"/>
          <w:shd w:val="clear" w:color="auto" w:fill="F8F8F8"/>
        </w:rPr>
        <w:t xml:space="preserve"> le prétérit simple contre le prétérit en </w:t>
      </w:r>
      <w:proofErr w:type="spellStart"/>
      <w:r w:rsidRPr="00703D61">
        <w:rPr>
          <w:rFonts w:ascii="Lobster" w:eastAsia="Times New Roman" w:hAnsi="Lobster" w:cs="Times New Roman"/>
          <w:bCs/>
          <w:color w:val="5B9BD5" w:themeColor="accent1"/>
          <w:kern w:val="36"/>
          <w:sz w:val="36"/>
          <w:szCs w:val="30"/>
          <w:shd w:val="clear" w:color="auto" w:fill="F8F8F8"/>
        </w:rPr>
        <w:t>be</w:t>
      </w:r>
      <w:proofErr w:type="spellEnd"/>
      <w:r w:rsidRPr="00703D61">
        <w:rPr>
          <w:rFonts w:ascii="Lobster" w:eastAsia="Times New Roman" w:hAnsi="Lobster" w:cs="Times New Roman"/>
          <w:bCs/>
          <w:color w:val="5B9BD5" w:themeColor="accent1"/>
          <w:kern w:val="36"/>
          <w:sz w:val="36"/>
          <w:szCs w:val="30"/>
          <w:shd w:val="clear" w:color="auto" w:fill="F8F8F8"/>
        </w:rPr>
        <w:t xml:space="preserve"> + -</w:t>
      </w:r>
      <w:proofErr w:type="spellStart"/>
      <w:r w:rsidRPr="00703D61">
        <w:rPr>
          <w:rFonts w:ascii="Lobster" w:eastAsia="Times New Roman" w:hAnsi="Lobster" w:cs="Times New Roman"/>
          <w:bCs/>
          <w:color w:val="5B9BD5" w:themeColor="accent1"/>
          <w:kern w:val="36"/>
          <w:sz w:val="36"/>
          <w:szCs w:val="30"/>
          <w:shd w:val="clear" w:color="auto" w:fill="F8F8F8"/>
        </w:rPr>
        <w:t>ing</w:t>
      </w:r>
      <w:proofErr w:type="spellEnd"/>
      <w:r w:rsidRPr="00703D61">
        <w:rPr>
          <w:rFonts w:ascii="Lobster" w:eastAsia="Times New Roman" w:hAnsi="Lobster" w:cs="Times New Roman"/>
          <w:bCs/>
          <w:color w:val="5B9BD5" w:themeColor="accent1"/>
          <w:kern w:val="36"/>
          <w:sz w:val="36"/>
          <w:szCs w:val="30"/>
          <w:shd w:val="clear" w:color="auto" w:fill="F8F8F8"/>
        </w:rPr>
        <w:t xml:space="preserve"> - cours</w:t>
      </w:r>
      <w:bookmarkStart w:id="0" w:name="_GoBack"/>
      <w:bookmarkEnd w:id="0"/>
    </w:p>
    <w:p w:rsidR="00703D61" w:rsidRPr="00703D61" w:rsidRDefault="00703D61" w:rsidP="00703D6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8F8F8"/>
        </w:rPr>
      </w:pPr>
    </w:p>
    <w:tbl>
      <w:tblPr>
        <w:tblW w:w="5000" w:type="pct"/>
        <w:tblCellSpacing w:w="0" w:type="dxa"/>
        <w:tblBorders>
          <w:top w:val="outset" w:sz="6" w:space="0" w:color="FF9900"/>
          <w:left w:val="outset" w:sz="6" w:space="0" w:color="FF9900"/>
          <w:bottom w:val="outset" w:sz="6" w:space="0" w:color="FF9900"/>
          <w:right w:val="outset" w:sz="6" w:space="0" w:color="FF99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691"/>
        <w:gridCol w:w="4365"/>
      </w:tblGrid>
      <w:tr w:rsidR="00703D61" w:rsidRPr="00703D61" w:rsidTr="00703D61">
        <w:trPr>
          <w:tblCellSpacing w:w="0" w:type="dxa"/>
        </w:trPr>
        <w:tc>
          <w:tcPr>
            <w:tcW w:w="215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shd w:val="clear" w:color="auto" w:fill="EAEAEA"/>
            <w:vAlign w:val="center"/>
            <w:hideMark/>
          </w:tcPr>
          <w:p w:rsidR="00703D61" w:rsidRPr="00703D61" w:rsidRDefault="00703D61" w:rsidP="00703D61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703D61">
              <w:rPr>
                <w:rFonts w:ascii="Open Sans" w:eastAsia="Times New Roman" w:hAnsi="Open Sans" w:cs="Open Sans"/>
                <w:b/>
                <w:bCs/>
                <w:color w:val="FF0000"/>
                <w:sz w:val="27"/>
                <w:szCs w:val="27"/>
              </w:rPr>
              <w:t>LE PRETERIT SIMPLE</w:t>
            </w:r>
          </w:p>
        </w:tc>
        <w:tc>
          <w:tcPr>
            <w:tcW w:w="200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shd w:val="clear" w:color="auto" w:fill="EAEAEA"/>
            <w:vAlign w:val="center"/>
            <w:hideMark/>
          </w:tcPr>
          <w:p w:rsidR="00703D61" w:rsidRPr="00703D61" w:rsidRDefault="00703D61" w:rsidP="00703D61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703D61">
              <w:rPr>
                <w:rFonts w:ascii="Open Sans" w:eastAsia="Times New Roman" w:hAnsi="Open Sans" w:cs="Open Sans"/>
                <w:b/>
                <w:bCs/>
                <w:color w:val="FF0000"/>
                <w:sz w:val="27"/>
                <w:szCs w:val="27"/>
              </w:rPr>
              <w:t>LE PRETERIT EN BE + ING</w:t>
            </w:r>
          </w:p>
        </w:tc>
      </w:tr>
      <w:tr w:rsidR="00703D61" w:rsidRPr="00703D61" w:rsidTr="00703D6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703D61" w:rsidRPr="00703D61" w:rsidRDefault="00703D61" w:rsidP="00703D6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703D61">
              <w:rPr>
                <w:rFonts w:ascii="Open Sans" w:eastAsia="Times New Roman" w:hAnsi="Open Sans" w:cs="Open Sans"/>
                <w:sz w:val="24"/>
                <w:szCs w:val="24"/>
              </w:rPr>
              <w:t>SYNTAXE</w:t>
            </w:r>
            <w:r w:rsidRPr="00703D61">
              <w:rPr>
                <w:rFonts w:ascii="Open Sans" w:eastAsia="Times New Roman" w:hAnsi="Open Sans" w:cs="Open Sans"/>
                <w:sz w:val="24"/>
                <w:szCs w:val="24"/>
              </w:rPr>
              <w:br/>
            </w:r>
          </w:p>
        </w:tc>
      </w:tr>
      <w:tr w:rsidR="00703D61" w:rsidRPr="00703D61" w:rsidTr="00703D61">
        <w:trPr>
          <w:tblCellSpacing w:w="0" w:type="dxa"/>
        </w:trPr>
        <w:tc>
          <w:tcPr>
            <w:tcW w:w="215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703D61" w:rsidRPr="00703D61" w:rsidRDefault="00703D61" w:rsidP="00703D61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703D61">
              <w:rPr>
                <w:rFonts w:ascii="Open Sans" w:eastAsia="Times New Roman" w:hAnsi="Open Sans" w:cs="Open Sans"/>
                <w:b/>
                <w:bCs/>
                <w:color w:val="0000FF"/>
                <w:sz w:val="24"/>
                <w:szCs w:val="24"/>
              </w:rPr>
              <w:t xml:space="preserve">* Forme </w:t>
            </w:r>
            <w:proofErr w:type="gramStart"/>
            <w:r w:rsidRPr="00703D61">
              <w:rPr>
                <w:rFonts w:ascii="Open Sans" w:eastAsia="Times New Roman" w:hAnsi="Open Sans" w:cs="Open Sans"/>
                <w:b/>
                <w:bCs/>
                <w:color w:val="0000FF"/>
                <w:sz w:val="24"/>
                <w:szCs w:val="24"/>
              </w:rPr>
              <w:t>affirmative:</w:t>
            </w:r>
            <w:proofErr w:type="gramEnd"/>
            <w:r w:rsidRPr="00291930">
              <w:rPr>
                <w:rFonts w:ascii="Open Sans" w:eastAsia="Times New Roman" w:hAnsi="Open Sans" w:cs="Open Sans"/>
                <w:b/>
                <w:bCs/>
                <w:color w:val="0000FF"/>
                <w:sz w:val="24"/>
                <w:szCs w:val="24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br/>
              <w:t>-&gt; Verbes réguliers: BV + -ED</w:t>
            </w:r>
            <w:r w:rsidRPr="0029193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br/>
              <w:t xml:space="preserve">Ex: </w:t>
            </w:r>
            <w:proofErr w:type="spellStart"/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t>We</w:t>
            </w:r>
            <w:proofErr w:type="spellEnd"/>
            <w:r w:rsidRPr="0029193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u w:val="single"/>
              </w:rPr>
              <w:t>played</w:t>
            </w:r>
            <w:proofErr w:type="spellEnd"/>
            <w:r w:rsidRPr="0029193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t>football.</w:t>
            </w:r>
          </w:p>
          <w:p w:rsidR="00703D61" w:rsidRPr="00703D61" w:rsidRDefault="00703D61" w:rsidP="00703D61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4"/>
                <w:szCs w:val="24"/>
                <w:lang w:val="en-US"/>
              </w:rPr>
            </w:pP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 xml:space="preserve">-&gt; Verbes </w:t>
            </w:r>
            <w:proofErr w:type="gramStart"/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irréguliers:</w:t>
            </w:r>
            <w:proofErr w:type="gramEnd"/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 xml:space="preserve"> à apprendre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br/>
              <w:t xml:space="preserve">Ex: </w:t>
            </w:r>
            <w:proofErr w:type="spellStart"/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We</w:t>
            </w:r>
            <w:proofErr w:type="spellEnd"/>
            <w:r w:rsidRPr="00291930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 </w:t>
            </w:r>
            <w:proofErr w:type="spellStart"/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  <w:u w:val="single"/>
              </w:rPr>
              <w:t>ate</w:t>
            </w:r>
            <w:proofErr w:type="spellEnd"/>
            <w:r w:rsidRPr="00291930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a sandwich.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br/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br/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FF"/>
                <w:sz w:val="24"/>
                <w:szCs w:val="24"/>
              </w:rPr>
              <w:t xml:space="preserve">* Formes interrogative et </w:t>
            </w:r>
            <w:proofErr w:type="spellStart"/>
            <w:r w:rsidRPr="00703D61">
              <w:rPr>
                <w:rFonts w:ascii="Open Sans" w:eastAsia="Times New Roman" w:hAnsi="Open Sans" w:cs="Open Sans"/>
                <w:b/>
                <w:bCs/>
                <w:color w:val="0000FF"/>
                <w:sz w:val="24"/>
                <w:szCs w:val="24"/>
              </w:rPr>
              <w:t>négative: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on</w:t>
            </w:r>
            <w:proofErr w:type="spellEnd"/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 xml:space="preserve"> utilise l'auxiliaire DID.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br/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>Ex:</w:t>
            </w:r>
            <w:r w:rsidRPr="00291930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  <w:u w:val="single"/>
                <w:lang w:val="en-US"/>
              </w:rPr>
              <w:t>Did</w:t>
            </w:r>
            <w:r w:rsidRPr="00291930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>you</w:t>
            </w:r>
            <w:r w:rsidRPr="00291930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  <w:u w:val="single"/>
                <w:lang w:val="en-US"/>
              </w:rPr>
              <w:t>play</w:t>
            </w:r>
            <w:r w:rsidRPr="00291930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>football?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br/>
              <w:t>Ex: No, we</w:t>
            </w:r>
            <w:r w:rsidRPr="00291930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  <w:u w:val="single"/>
                <w:lang w:val="en-US"/>
              </w:rPr>
              <w:t>didn't play</w:t>
            </w:r>
            <w:r w:rsidRPr="00291930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>(did not play) football.</w:t>
            </w:r>
          </w:p>
        </w:tc>
        <w:tc>
          <w:tcPr>
            <w:tcW w:w="200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703D61" w:rsidRPr="00703D61" w:rsidRDefault="00703D61" w:rsidP="00703D61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4"/>
                <w:szCs w:val="24"/>
                <w:lang w:val="en-US"/>
              </w:rPr>
            </w:pPr>
            <w:r w:rsidRPr="00703D61">
              <w:rPr>
                <w:rFonts w:ascii="Open Sans" w:eastAsia="Times New Roman" w:hAnsi="Open Sans" w:cs="Open Sans"/>
                <w:b/>
                <w:bCs/>
                <w:color w:val="0000FF"/>
                <w:sz w:val="24"/>
                <w:szCs w:val="24"/>
              </w:rPr>
              <w:t>* Formes affirmative, interrogative et négative</w:t>
            </w:r>
            <w:r w:rsidRPr="00291930">
              <w:rPr>
                <w:rFonts w:ascii="Open Sans" w:eastAsia="Times New Roman" w:hAnsi="Open Sans" w:cs="Open Sans"/>
                <w:b/>
                <w:bCs/>
                <w:color w:val="0000FF"/>
                <w:sz w:val="24"/>
                <w:szCs w:val="24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t>(verbes réguliers et irréguliers</w:t>
            </w:r>
            <w:proofErr w:type="gramStart"/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t>):</w:t>
            </w:r>
            <w:proofErr w:type="gramEnd"/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t xml:space="preserve"> on utilise l'auxiliaire BE conjugué au prétérit (WAS/WERE) + la base verbale du verbe, à laquelle on ajoute -ING: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br/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br/>
              <w:t>Ex: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u w:val="single"/>
              </w:rPr>
              <w:t>Were</w:t>
            </w:r>
            <w:proofErr w:type="spellEnd"/>
            <w:r w:rsidRPr="0029193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t>you</w:t>
            </w:r>
            <w:proofErr w:type="spellEnd"/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t>play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u w:val="single"/>
              </w:rPr>
              <w:t>ing</w:t>
            </w:r>
            <w:proofErr w:type="spellEnd"/>
            <w:r w:rsidRPr="0029193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t>football?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</w:rPr>
              <w:br/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US"/>
              </w:rPr>
              <w:t>Yes, we</w:t>
            </w:r>
            <w:r w:rsidRPr="0029193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were</w:t>
            </w:r>
            <w:r w:rsidRPr="0029193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US"/>
              </w:rPr>
              <w:t>play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ing</w:t>
            </w:r>
            <w:r w:rsidRPr="0029193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US"/>
              </w:rPr>
              <w:t>football.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US"/>
              </w:rPr>
              <w:br/>
              <w:t>No, we</w:t>
            </w:r>
            <w:r w:rsidRPr="0029193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weren't</w:t>
            </w:r>
            <w:r w:rsidRPr="0029193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US"/>
              </w:rPr>
              <w:t>(were not) play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ing</w:t>
            </w:r>
            <w:r w:rsidRPr="0029193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US"/>
              </w:rPr>
              <w:t>football.</w:t>
            </w:r>
          </w:p>
        </w:tc>
      </w:tr>
      <w:tr w:rsidR="00703D61" w:rsidRPr="00703D61" w:rsidTr="00703D6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703D61" w:rsidRPr="00703D61" w:rsidRDefault="00703D61" w:rsidP="00703D6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703D61">
              <w:rPr>
                <w:rFonts w:ascii="Open Sans" w:eastAsia="Times New Roman" w:hAnsi="Open Sans" w:cs="Open Sans"/>
                <w:sz w:val="24"/>
                <w:szCs w:val="24"/>
              </w:rPr>
              <w:t>EMPLOIS</w:t>
            </w:r>
            <w:r w:rsidRPr="00703D61">
              <w:rPr>
                <w:rFonts w:ascii="Open Sans" w:eastAsia="Times New Roman" w:hAnsi="Open Sans" w:cs="Open Sans"/>
                <w:sz w:val="24"/>
                <w:szCs w:val="24"/>
              </w:rPr>
              <w:br/>
            </w:r>
          </w:p>
        </w:tc>
      </w:tr>
      <w:tr w:rsidR="00703D61" w:rsidRPr="00703D61" w:rsidTr="00703D61">
        <w:trPr>
          <w:tblCellSpacing w:w="0" w:type="dxa"/>
        </w:trPr>
        <w:tc>
          <w:tcPr>
            <w:tcW w:w="215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703D61" w:rsidRPr="00703D61" w:rsidRDefault="00703D61" w:rsidP="00703D61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703D61">
              <w:rPr>
                <w:rFonts w:ascii="Open Sans" w:eastAsia="Times New Roman" w:hAnsi="Open Sans" w:cs="Open Sans"/>
                <w:b/>
                <w:bCs/>
                <w:color w:val="0000FF"/>
                <w:sz w:val="24"/>
                <w:szCs w:val="24"/>
              </w:rPr>
              <w:t>Action passée et terminée, datée</w:t>
            </w:r>
            <w:r w:rsidRPr="00291930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soit par le contexte, soit par l'énonciateur (celui qui parle).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br/>
              <w:t>Assez souvent, il y a un marqueur de temps précis dans la phrase, qui permet de dater l'action.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br/>
            </w:r>
            <w:proofErr w:type="gramStart"/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Ex:</w:t>
            </w:r>
            <w:proofErr w:type="gramEnd"/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 xml:space="preserve"> In 1998, I</w:t>
            </w:r>
            <w:r w:rsidRPr="00291930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 </w:t>
            </w:r>
            <w:proofErr w:type="spellStart"/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  <w:u w:val="single"/>
              </w:rPr>
              <w:t>went</w:t>
            </w:r>
            <w:proofErr w:type="spellEnd"/>
            <w:r w:rsidRPr="00291930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to Spain.</w:t>
            </w:r>
          </w:p>
        </w:tc>
        <w:tc>
          <w:tcPr>
            <w:tcW w:w="200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703D61" w:rsidRPr="00703D61" w:rsidRDefault="00703D61" w:rsidP="00703D61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val="en-US"/>
              </w:rPr>
            </w:pPr>
            <w:r w:rsidRPr="00703D61">
              <w:rPr>
                <w:rFonts w:ascii="Open Sans" w:eastAsia="Times New Roman" w:hAnsi="Open Sans" w:cs="Open Sans"/>
                <w:b/>
                <w:bCs/>
                <w:color w:val="0000FF"/>
                <w:sz w:val="24"/>
                <w:szCs w:val="24"/>
              </w:rPr>
              <w:t>Action qui était en cours</w:t>
            </w:r>
            <w:r w:rsidRPr="00291930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dans le passé et qui a été interrompue par une autre action. Arrêt sur image sur une action en cours dans le passé.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br/>
            </w:r>
            <w:proofErr w:type="gramStart"/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>Ex:</w:t>
            </w:r>
            <w:proofErr w:type="gramEnd"/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 xml:space="preserve"> I</w:t>
            </w:r>
            <w:r w:rsidRPr="00291930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  <w:u w:val="single"/>
                <w:lang w:val="en-US"/>
              </w:rPr>
              <w:t>was having</w:t>
            </w:r>
            <w:r w:rsidRPr="00291930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> </w:t>
            </w:r>
            <w:r w:rsidRPr="00703D61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/>
              </w:rPr>
              <w:t>a bath when the phone rang.</w:t>
            </w:r>
          </w:p>
        </w:tc>
      </w:tr>
    </w:tbl>
    <w:p w:rsidR="00E9552F" w:rsidRPr="00703D61" w:rsidRDefault="00E9552F">
      <w:pPr>
        <w:rPr>
          <w:lang w:val="en-US"/>
        </w:rPr>
      </w:pPr>
    </w:p>
    <w:sectPr w:rsidR="00E9552F" w:rsidRPr="00703D6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5A3" w:rsidRDefault="000715A3" w:rsidP="00703D61">
      <w:pPr>
        <w:spacing w:after="0" w:line="240" w:lineRule="auto"/>
      </w:pPr>
      <w:r>
        <w:separator/>
      </w:r>
    </w:p>
  </w:endnote>
  <w:endnote w:type="continuationSeparator" w:id="0">
    <w:p w:rsidR="000715A3" w:rsidRDefault="000715A3" w:rsidP="0070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bster">
    <w:panose1 w:val="02000506000000020003"/>
    <w:charset w:val="00"/>
    <w:family w:val="auto"/>
    <w:pitch w:val="variable"/>
    <w:sig w:usb0="A00002FF" w:usb1="5000205B" w:usb2="00000000" w:usb3="00000000" w:csb0="000001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D61" w:rsidRDefault="00703D61">
    <w:pPr>
      <w:pStyle w:val="Pieddepage"/>
    </w:pPr>
    <w:r>
      <w:t xml:space="preserve">REVISION EMY ANGLAIS – LE VERBE - </w:t>
    </w:r>
    <w:r w:rsidRPr="00703D61">
      <w:t xml:space="preserve">Match grammatical : le prétérit simple contre le prétérit en </w:t>
    </w:r>
    <w:proofErr w:type="spellStart"/>
    <w:r w:rsidRPr="00703D61">
      <w:t>be</w:t>
    </w:r>
    <w:proofErr w:type="spellEnd"/>
    <w:r w:rsidRPr="00703D61">
      <w:t xml:space="preserve"> + -</w:t>
    </w:r>
    <w:proofErr w:type="spellStart"/>
    <w:r w:rsidRPr="00703D61">
      <w:t>ing</w:t>
    </w:r>
    <w:proofErr w:type="spellEnd"/>
    <w:r w:rsidRPr="00703D61">
      <w:t xml:space="preserve"> - cours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5A3" w:rsidRDefault="000715A3" w:rsidP="00703D61">
      <w:pPr>
        <w:spacing w:after="0" w:line="240" w:lineRule="auto"/>
      </w:pPr>
      <w:r>
        <w:separator/>
      </w:r>
    </w:p>
  </w:footnote>
  <w:footnote w:type="continuationSeparator" w:id="0">
    <w:p w:rsidR="000715A3" w:rsidRDefault="000715A3" w:rsidP="00703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61"/>
    <w:rsid w:val="000715A3"/>
    <w:rsid w:val="00291930"/>
    <w:rsid w:val="00703D61"/>
    <w:rsid w:val="00E9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D1B4"/>
  <w15:chartTrackingRefBased/>
  <w15:docId w15:val="{2AB1AEC9-DE2C-4945-BD2E-7EB68B0A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03D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3D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0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703D61"/>
  </w:style>
  <w:style w:type="paragraph" w:styleId="En-tte">
    <w:name w:val="header"/>
    <w:basedOn w:val="Normal"/>
    <w:link w:val="En-tteCar"/>
    <w:uiPriority w:val="99"/>
    <w:unhideWhenUsed/>
    <w:rsid w:val="00703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3D61"/>
  </w:style>
  <w:style w:type="paragraph" w:styleId="Pieddepage">
    <w:name w:val="footer"/>
    <w:basedOn w:val="Normal"/>
    <w:link w:val="PieddepageCar"/>
    <w:uiPriority w:val="99"/>
    <w:unhideWhenUsed/>
    <w:rsid w:val="00703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2016-01-20T20:29:00Z</dcterms:created>
  <dcterms:modified xsi:type="dcterms:W3CDTF">2016-01-20T20:31:00Z</dcterms:modified>
</cp:coreProperties>
</file>