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A51" w:rsidRPr="003E1A51" w:rsidRDefault="003E1A51" w:rsidP="003E1A51">
      <w:pPr>
        <w:spacing w:before="100" w:beforeAutospacing="1" w:after="100" w:afterAutospacing="1" w:line="240" w:lineRule="auto"/>
        <w:outlineLvl w:val="0"/>
        <w:rPr>
          <w:rFonts w:eastAsia="Times New Roman" w:cs="Times New Roman"/>
          <w:b/>
          <w:bCs/>
          <w:kern w:val="36"/>
          <w:lang w:eastAsia="fr-FR"/>
        </w:rPr>
      </w:pPr>
      <w:bookmarkStart w:id="0" w:name="_GoBack"/>
      <w:r w:rsidRPr="003E1A51">
        <w:rPr>
          <w:rFonts w:eastAsia="Times New Roman" w:cs="Times New Roman"/>
          <w:b/>
          <w:bCs/>
          <w:kern w:val="36"/>
          <w:lang w:eastAsia="fr-FR"/>
        </w:rPr>
        <w:t>Bilan express – Écriture poétique et quête du sens</w:t>
      </w:r>
    </w:p>
    <w:p w:rsidR="003E1A51" w:rsidRPr="003E1A51" w:rsidRDefault="003E1A51" w:rsidP="003E1A51">
      <w:pPr>
        <w:spacing w:after="0" w:line="240" w:lineRule="auto"/>
        <w:rPr>
          <w:rFonts w:eastAsia="Times New Roman" w:cs="Times New Roman"/>
          <w:lang w:eastAsia="fr-FR"/>
        </w:rPr>
      </w:pPr>
      <w:r w:rsidRPr="003E1A51">
        <w:rPr>
          <w:rFonts w:eastAsia="Times New Roman" w:cs="Times New Roman"/>
          <w:lang w:eastAsia="fr-FR"/>
        </w:rPr>
        <w:t>Fiches de coursFrançais1re ES1re L1re S1re TechnoÉcriture poétique et quête du sens</w:t>
      </w:r>
    </w:p>
    <w:p w:rsidR="003E1A51" w:rsidRPr="003E1A51" w:rsidRDefault="003E1A51" w:rsidP="003E1A51">
      <w:pPr>
        <w:pBdr>
          <w:bottom w:val="single" w:sz="6" w:space="0" w:color="351A3D"/>
        </w:pBdr>
        <w:spacing w:before="300" w:after="0" w:line="240" w:lineRule="auto"/>
        <w:outlineLvl w:val="2"/>
        <w:rPr>
          <w:rFonts w:eastAsia="Times New Roman" w:cs="Arial"/>
          <w:b/>
          <w:bCs/>
          <w:color w:val="CC006B"/>
          <w:lang w:eastAsia="fr-FR"/>
        </w:rPr>
      </w:pPr>
      <w:r w:rsidRPr="003E1A51">
        <w:rPr>
          <w:rFonts w:eastAsia="Times New Roman" w:cs="Arial"/>
          <w:b/>
          <w:bCs/>
          <w:color w:val="CC006B"/>
          <w:lang w:eastAsia="fr-FR"/>
        </w:rPr>
        <w:t>Qu’est-ce que la poésie ?</w:t>
      </w:r>
    </w:p>
    <w:p w:rsidR="003E1A51" w:rsidRPr="003E1A51" w:rsidRDefault="003E1A51" w:rsidP="003E1A51">
      <w:pPr>
        <w:spacing w:after="120" w:line="240" w:lineRule="auto"/>
        <w:rPr>
          <w:rFonts w:eastAsia="Times New Roman" w:cs="Arial"/>
          <w:lang w:eastAsia="fr-FR"/>
        </w:rPr>
      </w:pPr>
      <w:r w:rsidRPr="003E1A51">
        <w:rPr>
          <w:rFonts w:eastAsia="Times New Roman" w:cs="Arial"/>
          <w:lang w:eastAsia="fr-FR"/>
        </w:rPr>
        <w:t>Avez-vous observé qu’un morceau de ciel, aperçu par un soupirail, ou entre deux cheminées, deux rochers, ou par une arcade, etc., donnait une idée plus profonde de l’infini que le grand panorama vu du haut d’une montagne ?</w:t>
      </w:r>
      <w:r w:rsidRPr="003E1A51">
        <w:rPr>
          <w:rFonts w:eastAsia="Times New Roman" w:cs="Arial"/>
          <w:lang w:eastAsia="fr-FR"/>
        </w:rPr>
        <w:br/>
      </w:r>
      <w:r w:rsidRPr="003E1A51">
        <w:rPr>
          <w:rFonts w:eastAsia="Times New Roman" w:cs="Arial"/>
          <w:caps/>
          <w:lang w:eastAsia="fr-FR"/>
        </w:rPr>
        <w:t>(Baudelaire</w:t>
      </w:r>
      <w:r w:rsidRPr="003E1A51">
        <w:rPr>
          <w:rFonts w:eastAsia="Times New Roman" w:cs="Arial"/>
          <w:lang w:eastAsia="fr-FR"/>
        </w:rPr>
        <w:t>, lettre à A. Fraisse, 1860)</w:t>
      </w:r>
    </w:p>
    <w:p w:rsidR="003E1A51" w:rsidRPr="003E1A51" w:rsidRDefault="003E1A51" w:rsidP="003E1A51">
      <w:pPr>
        <w:numPr>
          <w:ilvl w:val="0"/>
          <w:numId w:val="20"/>
        </w:numPr>
        <w:spacing w:before="100" w:beforeAutospacing="1" w:after="100" w:afterAutospacing="1" w:line="240" w:lineRule="auto"/>
        <w:rPr>
          <w:rFonts w:eastAsia="Times New Roman" w:cs="Times New Roman"/>
          <w:lang w:eastAsia="fr-FR"/>
        </w:rPr>
      </w:pPr>
      <w:r w:rsidRPr="003E1A51">
        <w:rPr>
          <w:rFonts w:eastAsia="Times New Roman" w:cs="Times New Roman"/>
          <w:lang w:eastAsia="fr-FR"/>
        </w:rPr>
        <w:t xml:space="preserve">Baudelaire explique ici le pouvoir d’évocation de la poésie, </w:t>
      </w:r>
      <w:r w:rsidRPr="003E1A51">
        <w:rPr>
          <w:rFonts w:eastAsia="Times New Roman" w:cs="Times New Roman"/>
          <w:color w:val="351A3D"/>
          <w:shd w:val="clear" w:color="auto" w:fill="FFFAC3"/>
          <w:lang w:eastAsia="fr-FR"/>
        </w:rPr>
        <w:t>forme condensée</w:t>
      </w:r>
      <w:r w:rsidRPr="003E1A51">
        <w:rPr>
          <w:rFonts w:eastAsia="Times New Roman" w:cs="Times New Roman"/>
          <w:lang w:eastAsia="fr-FR"/>
        </w:rPr>
        <w:t xml:space="preserve"> qui contient des pans entiers du monde.</w:t>
      </w:r>
    </w:p>
    <w:p w:rsidR="003E1A51" w:rsidRPr="003E1A51" w:rsidRDefault="003E1A51" w:rsidP="003E1A51">
      <w:pPr>
        <w:spacing w:after="120" w:line="240" w:lineRule="auto"/>
        <w:rPr>
          <w:rFonts w:eastAsia="Times New Roman" w:cs="Arial"/>
          <w:lang w:eastAsia="fr-FR"/>
        </w:rPr>
      </w:pPr>
      <w:r w:rsidRPr="003E1A51">
        <w:rPr>
          <w:rFonts w:eastAsia="Times New Roman" w:cs="Arial"/>
          <w:lang w:eastAsia="fr-FR"/>
        </w:rPr>
        <w:t>La beauté est en tout, mais il faut savoir l’en faire sortir ; le poète véritablement original va toujours la chercher dans les choses où elle est le plus cachée, plutôt qu’en celles où elle apparaît au-dehors et où chacun peut la cueillir. Il n’y a pas de choses poétiques, comme il n’y a pas de choses qui ne le soient point : car la poésie n’existe en réalité que dans le cerveau de celui qui la voit.</w:t>
      </w:r>
      <w:r w:rsidRPr="003E1A51">
        <w:rPr>
          <w:rFonts w:eastAsia="Times New Roman" w:cs="Arial"/>
          <w:lang w:eastAsia="fr-FR"/>
        </w:rPr>
        <w:br/>
      </w:r>
      <w:r w:rsidRPr="003E1A51">
        <w:rPr>
          <w:rFonts w:eastAsia="Times New Roman" w:cs="Arial"/>
          <w:caps/>
          <w:lang w:eastAsia="fr-FR"/>
        </w:rPr>
        <w:t>(Maupassant</w:t>
      </w:r>
      <w:r w:rsidRPr="003E1A51">
        <w:rPr>
          <w:rFonts w:eastAsia="Times New Roman" w:cs="Arial"/>
          <w:lang w:eastAsia="fr-FR"/>
        </w:rPr>
        <w:t xml:space="preserve">, « Les poètes français du </w:t>
      </w:r>
      <w:r w:rsidRPr="003E1A51">
        <w:rPr>
          <w:rFonts w:eastAsia="Times New Roman" w:cs="Arial"/>
          <w:caps/>
          <w:lang w:eastAsia="fr-FR"/>
        </w:rPr>
        <w:t>xvi</w:t>
      </w:r>
      <w:r w:rsidRPr="003E1A51">
        <w:rPr>
          <w:rFonts w:eastAsia="Times New Roman" w:cs="Arial"/>
          <w:vertAlign w:val="superscript"/>
          <w:lang w:eastAsia="fr-FR"/>
        </w:rPr>
        <w:t>e</w:t>
      </w:r>
      <w:r w:rsidRPr="003E1A51">
        <w:rPr>
          <w:rFonts w:eastAsia="Times New Roman" w:cs="Arial"/>
          <w:lang w:eastAsia="fr-FR"/>
        </w:rPr>
        <w:t xml:space="preserve"> siècle », 1877)</w:t>
      </w:r>
    </w:p>
    <w:p w:rsidR="003E1A51" w:rsidRPr="003E1A51" w:rsidRDefault="003E1A51" w:rsidP="003E1A51">
      <w:pPr>
        <w:numPr>
          <w:ilvl w:val="0"/>
          <w:numId w:val="21"/>
        </w:numPr>
        <w:spacing w:before="100" w:beforeAutospacing="1" w:after="100" w:afterAutospacing="1" w:line="240" w:lineRule="auto"/>
        <w:rPr>
          <w:rFonts w:eastAsia="Times New Roman" w:cs="Times New Roman"/>
          <w:lang w:eastAsia="fr-FR"/>
        </w:rPr>
      </w:pPr>
      <w:r w:rsidRPr="003E1A51">
        <w:rPr>
          <w:rFonts w:eastAsia="Times New Roman" w:cs="Times New Roman"/>
          <w:lang w:eastAsia="fr-FR"/>
        </w:rPr>
        <w:t xml:space="preserve">C’est à propos de « La Charogne » de Baudelaire que Maupassant écrit ces lignes. Selon lui, le poète </w:t>
      </w:r>
      <w:r w:rsidRPr="003E1A51">
        <w:rPr>
          <w:rFonts w:eastAsia="Times New Roman" w:cs="Times New Roman"/>
          <w:color w:val="351A3D"/>
          <w:shd w:val="clear" w:color="auto" w:fill="FFFAC3"/>
          <w:lang w:eastAsia="fr-FR"/>
        </w:rPr>
        <w:t>révèle la beauté</w:t>
      </w:r>
      <w:r w:rsidRPr="003E1A51">
        <w:rPr>
          <w:rFonts w:eastAsia="Times New Roman" w:cs="Times New Roman"/>
          <w:lang w:eastAsia="fr-FR"/>
        </w:rPr>
        <w:t xml:space="preserve"> où qu’elle soit, et plus particulièrement là où on ne pense pas qu’elle puisse être, même dans le laid.</w:t>
      </w:r>
    </w:p>
    <w:p w:rsidR="003E1A51" w:rsidRPr="003E1A51" w:rsidRDefault="003E1A51" w:rsidP="003E1A51">
      <w:pPr>
        <w:spacing w:after="120" w:line="240" w:lineRule="auto"/>
        <w:rPr>
          <w:rFonts w:eastAsia="Times New Roman" w:cs="Arial"/>
          <w:lang w:eastAsia="fr-FR"/>
        </w:rPr>
      </w:pPr>
      <w:r w:rsidRPr="003E1A51">
        <w:rPr>
          <w:rFonts w:eastAsia="Times New Roman" w:cs="Arial"/>
          <w:lang w:eastAsia="fr-FR"/>
        </w:rPr>
        <w:t>Nommer un objet, c’est supprimer les trois quarts de la jouissance du poème qui est faite du bonheur de deviner peu à peu ; le suggérer, voilà le rêve.</w:t>
      </w:r>
      <w:r w:rsidRPr="003E1A51">
        <w:rPr>
          <w:rFonts w:eastAsia="Times New Roman" w:cs="Arial"/>
          <w:lang w:eastAsia="fr-FR"/>
        </w:rPr>
        <w:br/>
      </w:r>
      <w:r w:rsidRPr="003E1A51">
        <w:rPr>
          <w:rFonts w:eastAsia="Times New Roman" w:cs="Arial"/>
          <w:caps/>
          <w:lang w:eastAsia="fr-FR"/>
        </w:rPr>
        <w:t>(Mallarmé</w:t>
      </w:r>
      <w:r w:rsidRPr="003E1A51">
        <w:rPr>
          <w:rFonts w:eastAsia="Times New Roman" w:cs="Arial"/>
          <w:lang w:eastAsia="fr-FR"/>
        </w:rPr>
        <w:t>, réponse à l’enquête de Jules Huret, 1881)</w:t>
      </w:r>
    </w:p>
    <w:p w:rsidR="003E1A51" w:rsidRPr="003E1A51" w:rsidRDefault="003E1A51" w:rsidP="003E1A51">
      <w:pPr>
        <w:numPr>
          <w:ilvl w:val="0"/>
          <w:numId w:val="22"/>
        </w:numPr>
        <w:spacing w:before="100" w:beforeAutospacing="1" w:after="100" w:afterAutospacing="1" w:line="240" w:lineRule="auto"/>
        <w:rPr>
          <w:rFonts w:eastAsia="Times New Roman" w:cs="Times New Roman"/>
          <w:lang w:eastAsia="fr-FR"/>
        </w:rPr>
      </w:pPr>
      <w:r w:rsidRPr="003E1A51">
        <w:rPr>
          <w:rFonts w:eastAsia="Times New Roman" w:cs="Times New Roman"/>
          <w:lang w:eastAsia="fr-FR"/>
        </w:rPr>
        <w:t xml:space="preserve">Mallarmé définit la poésie symboliste par opposition à la poésie réaliste et à celle des parnassiens. Mais ce faisant, il nous rappelle la </w:t>
      </w:r>
      <w:r w:rsidRPr="003E1A51">
        <w:rPr>
          <w:rFonts w:eastAsia="Times New Roman" w:cs="Times New Roman"/>
          <w:color w:val="351A3D"/>
          <w:shd w:val="clear" w:color="auto" w:fill="FFFAC3"/>
          <w:lang w:eastAsia="fr-FR"/>
        </w:rPr>
        <w:t>force de suggestion</w:t>
      </w:r>
      <w:r w:rsidRPr="003E1A51">
        <w:rPr>
          <w:rFonts w:eastAsia="Times New Roman" w:cs="Times New Roman"/>
          <w:lang w:eastAsia="fr-FR"/>
        </w:rPr>
        <w:t xml:space="preserve"> de tout poème.</w:t>
      </w:r>
    </w:p>
    <w:p w:rsidR="003E1A51" w:rsidRPr="003E1A51" w:rsidRDefault="003E1A51" w:rsidP="003E1A51">
      <w:pPr>
        <w:pBdr>
          <w:bottom w:val="single" w:sz="6" w:space="0" w:color="351A3D"/>
        </w:pBdr>
        <w:spacing w:before="300" w:after="0" w:line="240" w:lineRule="auto"/>
        <w:outlineLvl w:val="2"/>
        <w:rPr>
          <w:rFonts w:eastAsia="Times New Roman" w:cs="Arial"/>
          <w:b/>
          <w:bCs/>
          <w:color w:val="CC006B"/>
          <w:lang w:eastAsia="fr-FR"/>
        </w:rPr>
      </w:pPr>
      <w:r w:rsidRPr="003E1A51">
        <w:rPr>
          <w:rFonts w:eastAsia="Times New Roman" w:cs="Arial"/>
          <w:b/>
          <w:bCs/>
          <w:color w:val="CC006B"/>
          <w:lang w:eastAsia="fr-FR"/>
        </w:rPr>
        <w:t>Fonctions du poète ?</w:t>
      </w:r>
    </w:p>
    <w:p w:rsidR="003E1A51" w:rsidRPr="003E1A51" w:rsidRDefault="003E1A51" w:rsidP="003E1A51">
      <w:pPr>
        <w:spacing w:after="0" w:line="240" w:lineRule="auto"/>
        <w:rPr>
          <w:rFonts w:eastAsia="Times New Roman" w:cs="Arial"/>
          <w:lang w:eastAsia="fr-FR"/>
        </w:rPr>
      </w:pPr>
      <w:r w:rsidRPr="003E1A51">
        <w:rPr>
          <w:rFonts w:eastAsia="Times New Roman" w:cs="Arial"/>
          <w:lang w:eastAsia="fr-FR"/>
        </w:rPr>
        <w:t>Le poète en des jours impies</w:t>
      </w:r>
      <w:r w:rsidRPr="003E1A51">
        <w:rPr>
          <w:rFonts w:eastAsia="Times New Roman" w:cs="Arial"/>
          <w:lang w:eastAsia="fr-FR"/>
        </w:rPr>
        <w:br/>
        <w:t>Vient préparer des jours meilleurs.</w:t>
      </w:r>
      <w:r w:rsidRPr="003E1A51">
        <w:rPr>
          <w:rFonts w:eastAsia="Times New Roman" w:cs="Arial"/>
          <w:lang w:eastAsia="fr-FR"/>
        </w:rPr>
        <w:br/>
        <w:t>Il est l’homme des utopies,</w:t>
      </w:r>
      <w:r w:rsidRPr="003E1A51">
        <w:rPr>
          <w:rFonts w:eastAsia="Times New Roman" w:cs="Arial"/>
          <w:lang w:eastAsia="fr-FR"/>
        </w:rPr>
        <w:br/>
        <w:t>Les pieds ici, la tête ailleurs.</w:t>
      </w:r>
      <w:r w:rsidRPr="003E1A51">
        <w:rPr>
          <w:rFonts w:eastAsia="Times New Roman" w:cs="Arial"/>
          <w:lang w:eastAsia="fr-FR"/>
        </w:rPr>
        <w:br/>
        <w:t>C’est lui qui sur toutes les têtes,</w:t>
      </w:r>
      <w:r w:rsidRPr="003E1A51">
        <w:rPr>
          <w:rFonts w:eastAsia="Times New Roman" w:cs="Arial"/>
          <w:lang w:eastAsia="fr-FR"/>
        </w:rPr>
        <w:br/>
        <w:t xml:space="preserve">En tout temps, pareil aux prophètes, </w:t>
      </w:r>
    </w:p>
    <w:p w:rsidR="003E1A51" w:rsidRPr="003E1A51" w:rsidRDefault="003E1A51" w:rsidP="003E1A51">
      <w:pPr>
        <w:spacing w:before="100" w:beforeAutospacing="1" w:after="100" w:afterAutospacing="1" w:line="240" w:lineRule="auto"/>
        <w:rPr>
          <w:rFonts w:eastAsia="Times New Roman" w:cs="Times New Roman"/>
          <w:lang w:eastAsia="fr-FR"/>
        </w:rPr>
      </w:pPr>
      <w:r w:rsidRPr="003E1A51">
        <w:rPr>
          <w:rFonts w:eastAsia="Times New Roman" w:cs="Times New Roman"/>
          <w:lang w:eastAsia="fr-FR"/>
        </w:rPr>
        <w:t>Dans sa main, où tout peut tenir,</w:t>
      </w:r>
      <w:r w:rsidRPr="003E1A51">
        <w:rPr>
          <w:rFonts w:eastAsia="Times New Roman" w:cs="Times New Roman"/>
          <w:lang w:eastAsia="fr-FR"/>
        </w:rPr>
        <w:br/>
        <w:t>Doit, qu’on l’insulte ou qu’on le loue,</w:t>
      </w:r>
      <w:r w:rsidRPr="003E1A51">
        <w:rPr>
          <w:rFonts w:eastAsia="Times New Roman" w:cs="Times New Roman"/>
          <w:lang w:eastAsia="fr-FR"/>
        </w:rPr>
        <w:br/>
        <w:t>Comme une torche qu’il secoue,</w:t>
      </w:r>
      <w:r w:rsidRPr="003E1A51">
        <w:rPr>
          <w:rFonts w:eastAsia="Times New Roman" w:cs="Times New Roman"/>
          <w:lang w:eastAsia="fr-FR"/>
        </w:rPr>
        <w:br/>
        <w:t>Faire flamboyer l’avenir !</w:t>
      </w:r>
      <w:r w:rsidRPr="003E1A51">
        <w:rPr>
          <w:rFonts w:eastAsia="Times New Roman" w:cs="Times New Roman"/>
          <w:lang w:eastAsia="fr-FR"/>
        </w:rPr>
        <w:br/>
      </w:r>
      <w:r w:rsidRPr="003E1A51">
        <w:rPr>
          <w:rFonts w:eastAsia="Times New Roman" w:cs="Times New Roman"/>
          <w:caps/>
          <w:lang w:eastAsia="fr-FR"/>
        </w:rPr>
        <w:t>(Victor Hugo</w:t>
      </w:r>
      <w:r w:rsidRPr="003E1A51">
        <w:rPr>
          <w:rFonts w:eastAsia="Times New Roman" w:cs="Times New Roman"/>
          <w:lang w:eastAsia="fr-FR"/>
        </w:rPr>
        <w:t xml:space="preserve">, </w:t>
      </w:r>
      <w:r w:rsidRPr="003E1A51">
        <w:rPr>
          <w:rFonts w:eastAsia="Times New Roman" w:cs="Times New Roman"/>
          <w:i/>
          <w:iCs/>
          <w:lang w:eastAsia="fr-FR"/>
        </w:rPr>
        <w:t>Les Rayons et les Ombres</w:t>
      </w:r>
      <w:r w:rsidRPr="003E1A51">
        <w:rPr>
          <w:rFonts w:eastAsia="Times New Roman" w:cs="Times New Roman"/>
          <w:lang w:eastAsia="fr-FR"/>
        </w:rPr>
        <w:t>, 1835)</w:t>
      </w:r>
    </w:p>
    <w:p w:rsidR="003E1A51" w:rsidRPr="003E1A51" w:rsidRDefault="003E1A51" w:rsidP="003E1A51">
      <w:pPr>
        <w:numPr>
          <w:ilvl w:val="0"/>
          <w:numId w:val="23"/>
        </w:numPr>
        <w:spacing w:before="100" w:beforeAutospacing="1" w:after="100" w:afterAutospacing="1" w:line="240" w:lineRule="auto"/>
        <w:rPr>
          <w:rFonts w:eastAsia="Times New Roman" w:cs="Times New Roman"/>
          <w:lang w:eastAsia="fr-FR"/>
        </w:rPr>
      </w:pPr>
      <w:r w:rsidRPr="003E1A51">
        <w:rPr>
          <w:rFonts w:eastAsia="Times New Roman" w:cs="Times New Roman"/>
          <w:lang w:eastAsia="fr-FR"/>
        </w:rPr>
        <w:t xml:space="preserve">Pour Hugo, le poète est un </w:t>
      </w:r>
      <w:r w:rsidRPr="003E1A51">
        <w:rPr>
          <w:rFonts w:eastAsia="Times New Roman" w:cs="Times New Roman"/>
          <w:color w:val="351A3D"/>
          <w:shd w:val="clear" w:color="auto" w:fill="FFFAC3"/>
          <w:lang w:eastAsia="fr-FR"/>
        </w:rPr>
        <w:t>guide</w:t>
      </w:r>
      <w:r w:rsidRPr="003E1A51">
        <w:rPr>
          <w:rFonts w:eastAsia="Times New Roman" w:cs="Times New Roman"/>
          <w:lang w:eastAsia="fr-FR"/>
        </w:rPr>
        <w:t xml:space="preserve"> dont la parole est engagée dans le monde. Roubaud le charge d’une mission plus </w:t>
      </w:r>
      <w:r w:rsidRPr="003E1A51">
        <w:rPr>
          <w:rFonts w:eastAsia="Times New Roman" w:cs="Times New Roman"/>
          <w:color w:val="351A3D"/>
          <w:shd w:val="clear" w:color="auto" w:fill="FFFAC3"/>
          <w:lang w:eastAsia="fr-FR"/>
        </w:rPr>
        <w:t>humble</w:t>
      </w:r>
      <w:r w:rsidRPr="003E1A51">
        <w:rPr>
          <w:rFonts w:eastAsia="Times New Roman" w:cs="Times New Roman"/>
          <w:lang w:eastAsia="fr-FR"/>
        </w:rPr>
        <w:t xml:space="preserve"> limitée au travail sur la langue. Ces deux représentations du poète peuvent sembler opposées, mais sont en fait </w:t>
      </w:r>
      <w:r w:rsidRPr="003E1A51">
        <w:rPr>
          <w:rFonts w:eastAsia="Times New Roman" w:cs="Times New Roman"/>
          <w:color w:val="351A3D"/>
          <w:shd w:val="clear" w:color="auto" w:fill="FFFAC3"/>
          <w:lang w:eastAsia="fr-FR"/>
        </w:rPr>
        <w:t>complémentaires</w:t>
      </w:r>
      <w:r w:rsidRPr="003E1A51">
        <w:rPr>
          <w:rFonts w:eastAsia="Times New Roman" w:cs="Times New Roman"/>
          <w:lang w:eastAsia="fr-FR"/>
        </w:rPr>
        <w:t>.</w:t>
      </w:r>
    </w:p>
    <w:p w:rsidR="003E1A51" w:rsidRPr="003E1A51" w:rsidRDefault="003E1A51" w:rsidP="003E1A51">
      <w:pPr>
        <w:pBdr>
          <w:bottom w:val="single" w:sz="6" w:space="0" w:color="351A3D"/>
        </w:pBdr>
        <w:spacing w:before="300" w:after="0" w:line="240" w:lineRule="auto"/>
        <w:outlineLvl w:val="2"/>
        <w:rPr>
          <w:rFonts w:eastAsia="Times New Roman" w:cs="Arial"/>
          <w:b/>
          <w:bCs/>
          <w:color w:val="CC006B"/>
          <w:lang w:eastAsia="fr-FR"/>
        </w:rPr>
      </w:pPr>
      <w:r w:rsidRPr="003E1A51">
        <w:rPr>
          <w:rFonts w:eastAsia="Times New Roman" w:cs="Arial"/>
          <w:b/>
          <w:bCs/>
          <w:color w:val="CC006B"/>
          <w:lang w:eastAsia="fr-FR"/>
        </w:rPr>
        <w:t>Le poète et le monde</w:t>
      </w:r>
    </w:p>
    <w:p w:rsidR="003E1A51" w:rsidRPr="003E1A51" w:rsidRDefault="003E1A51" w:rsidP="003E1A51">
      <w:pPr>
        <w:spacing w:after="120" w:line="240" w:lineRule="auto"/>
        <w:rPr>
          <w:rFonts w:eastAsia="Times New Roman" w:cs="Arial"/>
          <w:lang w:eastAsia="fr-FR"/>
        </w:rPr>
      </w:pPr>
      <w:r w:rsidRPr="003E1A51">
        <w:rPr>
          <w:rFonts w:eastAsia="Times New Roman" w:cs="Arial"/>
          <w:lang w:eastAsia="fr-FR"/>
        </w:rPr>
        <w:lastRenderedPageBreak/>
        <w:t>On se demande comment la poésie, étant si peu nécessaire au monde, occupe un si haut rang parmi les beaux-arts.</w:t>
      </w:r>
      <w:r w:rsidRPr="003E1A51">
        <w:rPr>
          <w:rFonts w:eastAsia="Times New Roman" w:cs="Arial"/>
          <w:lang w:eastAsia="fr-FR"/>
        </w:rPr>
        <w:br/>
      </w:r>
      <w:r w:rsidRPr="003E1A51">
        <w:rPr>
          <w:rFonts w:eastAsia="Times New Roman" w:cs="Arial"/>
          <w:caps/>
          <w:lang w:eastAsia="fr-FR"/>
        </w:rPr>
        <w:t>(Voltaire</w:t>
      </w:r>
      <w:r w:rsidRPr="003E1A51">
        <w:rPr>
          <w:rFonts w:eastAsia="Times New Roman" w:cs="Arial"/>
          <w:lang w:eastAsia="fr-FR"/>
        </w:rPr>
        <w:t xml:space="preserve">, </w:t>
      </w:r>
      <w:r w:rsidRPr="003E1A51">
        <w:rPr>
          <w:rFonts w:eastAsia="Times New Roman" w:cs="Arial"/>
          <w:i/>
          <w:iCs/>
          <w:lang w:eastAsia="fr-FR"/>
        </w:rPr>
        <w:t>Dictionnaire philosophique</w:t>
      </w:r>
      <w:r w:rsidRPr="003E1A51">
        <w:rPr>
          <w:rFonts w:eastAsia="Times New Roman" w:cs="Arial"/>
          <w:lang w:eastAsia="fr-FR"/>
        </w:rPr>
        <w:t>, 1764)</w:t>
      </w:r>
    </w:p>
    <w:p w:rsidR="003E1A51" w:rsidRPr="003E1A51" w:rsidRDefault="003E1A51" w:rsidP="003E1A51">
      <w:pPr>
        <w:numPr>
          <w:ilvl w:val="0"/>
          <w:numId w:val="24"/>
        </w:numPr>
        <w:spacing w:before="100" w:beforeAutospacing="1" w:after="100" w:afterAutospacing="1" w:line="240" w:lineRule="auto"/>
        <w:rPr>
          <w:rFonts w:eastAsia="Times New Roman" w:cs="Times New Roman"/>
          <w:lang w:eastAsia="fr-FR"/>
        </w:rPr>
      </w:pPr>
      <w:r w:rsidRPr="003E1A51">
        <w:rPr>
          <w:rFonts w:eastAsia="Times New Roman" w:cs="Times New Roman"/>
          <w:lang w:eastAsia="fr-FR"/>
        </w:rPr>
        <w:t xml:space="preserve">Ce paradoxe joue sur deux conceptions de la poésie : l’une qui en fait un </w:t>
      </w:r>
      <w:r w:rsidRPr="003E1A51">
        <w:rPr>
          <w:rFonts w:eastAsia="Times New Roman" w:cs="Times New Roman"/>
          <w:color w:val="351A3D"/>
          <w:shd w:val="clear" w:color="auto" w:fill="FFFAC3"/>
          <w:lang w:eastAsia="fr-FR"/>
        </w:rPr>
        <w:t>art décoratif</w:t>
      </w:r>
      <w:r w:rsidRPr="003E1A51">
        <w:rPr>
          <w:rFonts w:eastAsia="Times New Roman" w:cs="Times New Roman"/>
          <w:lang w:eastAsia="fr-FR"/>
        </w:rPr>
        <w:t xml:space="preserve"> tenant de la prouesse formelle, et l’autre qui la </w:t>
      </w:r>
      <w:r w:rsidRPr="003E1A51">
        <w:rPr>
          <w:rFonts w:eastAsia="Times New Roman" w:cs="Times New Roman"/>
          <w:color w:val="351A3D"/>
          <w:shd w:val="clear" w:color="auto" w:fill="FFFAC3"/>
          <w:lang w:eastAsia="fr-FR"/>
        </w:rPr>
        <w:t>charge d’une mission et d’un sens</w:t>
      </w:r>
      <w:r w:rsidRPr="003E1A51">
        <w:rPr>
          <w:rFonts w:eastAsia="Times New Roman" w:cs="Times New Roman"/>
          <w:lang w:eastAsia="fr-FR"/>
        </w:rPr>
        <w:t>.</w:t>
      </w:r>
    </w:p>
    <w:p w:rsidR="003E1A51" w:rsidRPr="003E1A51" w:rsidRDefault="003E1A51" w:rsidP="003E1A51">
      <w:pPr>
        <w:spacing w:after="120" w:line="240" w:lineRule="auto"/>
        <w:rPr>
          <w:rFonts w:eastAsia="Times New Roman" w:cs="Arial"/>
          <w:lang w:eastAsia="fr-FR"/>
        </w:rPr>
      </w:pPr>
      <w:r w:rsidRPr="003E1A51">
        <w:rPr>
          <w:rFonts w:eastAsia="Times New Roman" w:cs="Arial"/>
          <w:lang w:eastAsia="fr-FR"/>
        </w:rPr>
        <w:t xml:space="preserve">Le banni, debout sur la grève, </w:t>
      </w:r>
      <w:r w:rsidRPr="003E1A51">
        <w:rPr>
          <w:rFonts w:eastAsia="Times New Roman" w:cs="Arial"/>
          <w:lang w:eastAsia="fr-FR"/>
        </w:rPr>
        <w:br/>
        <w:t xml:space="preserve">Contemplant l’étoile et le flot, </w:t>
      </w:r>
      <w:r w:rsidRPr="003E1A51">
        <w:rPr>
          <w:rFonts w:eastAsia="Times New Roman" w:cs="Arial"/>
          <w:lang w:eastAsia="fr-FR"/>
        </w:rPr>
        <w:br/>
        <w:t xml:space="preserve">Comme ceux qu’on entend en rêve, </w:t>
      </w:r>
      <w:r w:rsidRPr="003E1A51">
        <w:rPr>
          <w:rFonts w:eastAsia="Times New Roman" w:cs="Arial"/>
          <w:lang w:eastAsia="fr-FR"/>
        </w:rPr>
        <w:br/>
        <w:t xml:space="preserve">Parlera dans l’ombre tout haut ; </w:t>
      </w:r>
      <w:r w:rsidRPr="003E1A51">
        <w:rPr>
          <w:rFonts w:eastAsia="Times New Roman" w:cs="Arial"/>
          <w:lang w:eastAsia="fr-FR"/>
        </w:rPr>
        <w:br/>
        <w:t xml:space="preserve">Et ses paroles qui menacent, </w:t>
      </w:r>
      <w:r w:rsidRPr="003E1A51">
        <w:rPr>
          <w:rFonts w:eastAsia="Times New Roman" w:cs="Arial"/>
          <w:lang w:eastAsia="fr-FR"/>
        </w:rPr>
        <w:br/>
        <w:t xml:space="preserve">Ses paroles dont l’éclair luit, </w:t>
      </w:r>
      <w:r w:rsidRPr="003E1A51">
        <w:rPr>
          <w:rFonts w:eastAsia="Times New Roman" w:cs="Arial"/>
          <w:lang w:eastAsia="fr-FR"/>
        </w:rPr>
        <w:br/>
        <w:t xml:space="preserve">Seront comme des mains qui passent </w:t>
      </w:r>
      <w:r w:rsidRPr="003E1A51">
        <w:rPr>
          <w:rFonts w:eastAsia="Times New Roman" w:cs="Arial"/>
          <w:lang w:eastAsia="fr-FR"/>
        </w:rPr>
        <w:br/>
        <w:t xml:space="preserve">Tenant des glaives dans la nuit ; </w:t>
      </w:r>
      <w:r w:rsidRPr="003E1A51">
        <w:rPr>
          <w:rFonts w:eastAsia="Times New Roman" w:cs="Arial"/>
          <w:lang w:eastAsia="fr-FR"/>
        </w:rPr>
        <w:br/>
      </w:r>
      <w:r w:rsidRPr="003E1A51">
        <w:rPr>
          <w:rFonts w:eastAsia="Times New Roman" w:cs="Arial"/>
          <w:caps/>
          <w:lang w:eastAsia="fr-FR"/>
        </w:rPr>
        <w:t>(Victor Hugo</w:t>
      </w:r>
      <w:r w:rsidRPr="003E1A51">
        <w:rPr>
          <w:rFonts w:eastAsia="Times New Roman" w:cs="Arial"/>
          <w:lang w:eastAsia="fr-FR"/>
        </w:rPr>
        <w:t xml:space="preserve">, </w:t>
      </w:r>
      <w:r w:rsidRPr="003E1A51">
        <w:rPr>
          <w:rFonts w:eastAsia="Times New Roman" w:cs="Arial"/>
          <w:i/>
          <w:iCs/>
          <w:lang w:eastAsia="fr-FR"/>
        </w:rPr>
        <w:t>Les Châtiments</w:t>
      </w:r>
      <w:r w:rsidRPr="003E1A51">
        <w:rPr>
          <w:rFonts w:eastAsia="Times New Roman" w:cs="Arial"/>
          <w:lang w:eastAsia="fr-FR"/>
        </w:rPr>
        <w:t>, 1853)</w:t>
      </w:r>
    </w:p>
    <w:p w:rsidR="003E1A51" w:rsidRPr="003E1A51" w:rsidRDefault="003E1A51" w:rsidP="003E1A51">
      <w:pPr>
        <w:numPr>
          <w:ilvl w:val="0"/>
          <w:numId w:val="25"/>
        </w:numPr>
        <w:spacing w:before="100" w:beforeAutospacing="1" w:after="100" w:afterAutospacing="1" w:line="240" w:lineRule="auto"/>
        <w:rPr>
          <w:rFonts w:eastAsia="Times New Roman" w:cs="Times New Roman"/>
          <w:lang w:eastAsia="fr-FR"/>
        </w:rPr>
      </w:pPr>
      <w:r w:rsidRPr="003E1A51">
        <w:rPr>
          <w:rFonts w:eastAsia="Times New Roman" w:cs="Times New Roman"/>
          <w:lang w:eastAsia="fr-FR"/>
        </w:rPr>
        <w:t xml:space="preserve">On trouve une réponse dans ces vers de Hugo qui évoquent le </w:t>
      </w:r>
      <w:r w:rsidRPr="003E1A51">
        <w:rPr>
          <w:rFonts w:eastAsia="Times New Roman" w:cs="Times New Roman"/>
          <w:color w:val="351A3D"/>
          <w:shd w:val="clear" w:color="auto" w:fill="FFFAC3"/>
          <w:lang w:eastAsia="fr-FR"/>
        </w:rPr>
        <w:t>souffle de la parole poétique</w:t>
      </w:r>
      <w:r w:rsidRPr="003E1A51">
        <w:rPr>
          <w:rFonts w:eastAsia="Times New Roman" w:cs="Times New Roman"/>
          <w:lang w:eastAsia="fr-FR"/>
        </w:rPr>
        <w:t>.</w:t>
      </w:r>
    </w:p>
    <w:p w:rsidR="003E1A51" w:rsidRPr="003E1A51" w:rsidRDefault="003E1A51" w:rsidP="003E1A51">
      <w:pPr>
        <w:pBdr>
          <w:bottom w:val="single" w:sz="6" w:space="0" w:color="351A3D"/>
        </w:pBdr>
        <w:spacing w:before="300" w:after="0" w:line="240" w:lineRule="auto"/>
        <w:outlineLvl w:val="2"/>
        <w:rPr>
          <w:rFonts w:eastAsia="Times New Roman" w:cs="Arial"/>
          <w:b/>
          <w:bCs/>
          <w:color w:val="CC006B"/>
          <w:lang w:eastAsia="fr-FR"/>
        </w:rPr>
      </w:pPr>
      <w:r w:rsidRPr="003E1A51">
        <w:rPr>
          <w:rFonts w:eastAsia="Times New Roman" w:cs="Arial"/>
          <w:b/>
          <w:bCs/>
          <w:color w:val="CC006B"/>
          <w:lang w:eastAsia="fr-FR"/>
        </w:rPr>
        <w:t>Une histoire complexe</w:t>
      </w:r>
    </w:p>
    <w:p w:rsidR="003E1A51" w:rsidRPr="003E1A51" w:rsidRDefault="003E1A51" w:rsidP="003E1A51">
      <w:pPr>
        <w:spacing w:before="100" w:beforeAutospacing="1" w:after="100" w:afterAutospacing="1" w:line="240" w:lineRule="auto"/>
        <w:rPr>
          <w:rFonts w:eastAsia="Times New Roman" w:cs="Times New Roman"/>
          <w:lang w:eastAsia="fr-FR"/>
        </w:rPr>
      </w:pPr>
      <w:r w:rsidRPr="003E1A51">
        <w:rPr>
          <w:rFonts w:eastAsia="Times New Roman" w:cs="Times New Roman"/>
          <w:lang w:eastAsia="fr-FR"/>
        </w:rPr>
        <w:t xml:space="preserve">Il est parfois difficile de classer poètes et poésie. Ainsi Baudelaire se démarque du </w:t>
      </w:r>
      <w:r w:rsidRPr="003E1A51">
        <w:rPr>
          <w:rFonts w:eastAsia="Times New Roman" w:cs="Times New Roman"/>
          <w:color w:val="351A3D"/>
          <w:shd w:val="clear" w:color="auto" w:fill="FFFAC3"/>
          <w:lang w:eastAsia="fr-FR"/>
        </w:rPr>
        <w:t>romantisme</w:t>
      </w:r>
      <w:r w:rsidRPr="003E1A51">
        <w:rPr>
          <w:rFonts w:eastAsia="Times New Roman" w:cs="Times New Roman"/>
          <w:lang w:eastAsia="fr-FR"/>
        </w:rPr>
        <w:t xml:space="preserve">, pourtant certains de ses poèmes en relèvent. Il est accusé de trop de </w:t>
      </w:r>
      <w:r w:rsidRPr="003E1A51">
        <w:rPr>
          <w:rFonts w:eastAsia="Times New Roman" w:cs="Times New Roman"/>
          <w:color w:val="351A3D"/>
          <w:shd w:val="clear" w:color="auto" w:fill="FFFAC3"/>
          <w:lang w:eastAsia="fr-FR"/>
        </w:rPr>
        <w:t>réalisme</w:t>
      </w:r>
      <w:r w:rsidRPr="003E1A51">
        <w:rPr>
          <w:rFonts w:eastAsia="Times New Roman" w:cs="Times New Roman"/>
          <w:lang w:eastAsia="fr-FR"/>
        </w:rPr>
        <w:t xml:space="preserve"> par ses détracteurs. Il admire le travail d’orfèvre des </w:t>
      </w:r>
      <w:r w:rsidRPr="003E1A51">
        <w:rPr>
          <w:rFonts w:eastAsia="Times New Roman" w:cs="Times New Roman"/>
          <w:color w:val="351A3D"/>
          <w:shd w:val="clear" w:color="auto" w:fill="FFFAC3"/>
          <w:lang w:eastAsia="fr-FR"/>
        </w:rPr>
        <w:t>parnassiens</w:t>
      </w:r>
      <w:r w:rsidRPr="003E1A51">
        <w:rPr>
          <w:rFonts w:eastAsia="Times New Roman" w:cs="Times New Roman"/>
          <w:lang w:eastAsia="fr-FR"/>
        </w:rPr>
        <w:t xml:space="preserve"> tout en prenant ses distances avec l’Art pour l’Art et il influence durablement le </w:t>
      </w:r>
      <w:r w:rsidRPr="003E1A51">
        <w:rPr>
          <w:rFonts w:eastAsia="Times New Roman" w:cs="Times New Roman"/>
          <w:color w:val="351A3D"/>
          <w:shd w:val="clear" w:color="auto" w:fill="FFFAC3"/>
          <w:lang w:eastAsia="fr-FR"/>
        </w:rPr>
        <w:t>symbolisme</w:t>
      </w:r>
      <w:r w:rsidRPr="003E1A51">
        <w:rPr>
          <w:rFonts w:eastAsia="Times New Roman" w:cs="Times New Roman"/>
          <w:lang w:eastAsia="fr-FR"/>
        </w:rPr>
        <w:t>.</w:t>
      </w:r>
    </w:p>
    <w:p w:rsidR="003E1A51" w:rsidRPr="003E1A51" w:rsidRDefault="003E1A51" w:rsidP="003E1A51">
      <w:pPr>
        <w:spacing w:before="100" w:beforeAutospacing="1" w:after="100" w:afterAutospacing="1" w:line="240" w:lineRule="auto"/>
        <w:rPr>
          <w:rFonts w:eastAsia="Times New Roman" w:cs="Times New Roman"/>
          <w:b/>
          <w:bCs/>
          <w:color w:val="351A3D"/>
          <w:lang w:eastAsia="fr-FR"/>
        </w:rPr>
      </w:pPr>
      <w:r w:rsidRPr="003E1A51">
        <w:rPr>
          <w:rFonts w:eastAsia="Times New Roman" w:cs="Times New Roman"/>
          <w:b/>
          <w:bCs/>
          <w:color w:val="351A3D"/>
          <w:lang w:eastAsia="fr-FR"/>
        </w:rPr>
        <w:t>« Demandons aux poètes du nouveau – idées et formes. » (Rimbaud, 1871)</w:t>
      </w:r>
    </w:p>
    <w:bookmarkEnd w:id="0"/>
    <w:p w:rsidR="001A68EB" w:rsidRPr="003E1A51" w:rsidRDefault="003E1A51" w:rsidP="003E1A51"/>
    <w:sectPr w:rsidR="001A68EB" w:rsidRPr="003E1A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5968"/>
    <w:multiLevelType w:val="multilevel"/>
    <w:tmpl w:val="5332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51754"/>
    <w:multiLevelType w:val="multilevel"/>
    <w:tmpl w:val="606A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262ED"/>
    <w:multiLevelType w:val="multilevel"/>
    <w:tmpl w:val="CE4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91626"/>
    <w:multiLevelType w:val="multilevel"/>
    <w:tmpl w:val="BD5A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A04CC"/>
    <w:multiLevelType w:val="multilevel"/>
    <w:tmpl w:val="84C6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C45DB0"/>
    <w:multiLevelType w:val="multilevel"/>
    <w:tmpl w:val="DD36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154398"/>
    <w:multiLevelType w:val="multilevel"/>
    <w:tmpl w:val="DBB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B15FEE"/>
    <w:multiLevelType w:val="multilevel"/>
    <w:tmpl w:val="E5C2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DF5097"/>
    <w:multiLevelType w:val="multilevel"/>
    <w:tmpl w:val="E498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015073"/>
    <w:multiLevelType w:val="multilevel"/>
    <w:tmpl w:val="3EAA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94405BA"/>
    <w:multiLevelType w:val="multilevel"/>
    <w:tmpl w:val="E5C6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503FD3"/>
    <w:multiLevelType w:val="multilevel"/>
    <w:tmpl w:val="8758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666C61"/>
    <w:multiLevelType w:val="multilevel"/>
    <w:tmpl w:val="0B12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835EB4"/>
    <w:multiLevelType w:val="multilevel"/>
    <w:tmpl w:val="C5FA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5E387D"/>
    <w:multiLevelType w:val="multilevel"/>
    <w:tmpl w:val="C5DE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572E94"/>
    <w:multiLevelType w:val="multilevel"/>
    <w:tmpl w:val="46B0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5F7F61"/>
    <w:multiLevelType w:val="multilevel"/>
    <w:tmpl w:val="E78E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6241B"/>
    <w:multiLevelType w:val="multilevel"/>
    <w:tmpl w:val="A4D8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30152D"/>
    <w:multiLevelType w:val="multilevel"/>
    <w:tmpl w:val="037C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ACD57D4"/>
    <w:multiLevelType w:val="multilevel"/>
    <w:tmpl w:val="3156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363449D"/>
    <w:multiLevelType w:val="multilevel"/>
    <w:tmpl w:val="DB1C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AA44B5"/>
    <w:multiLevelType w:val="multilevel"/>
    <w:tmpl w:val="44CC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B95A52"/>
    <w:multiLevelType w:val="multilevel"/>
    <w:tmpl w:val="85D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0A5C4B"/>
    <w:multiLevelType w:val="multilevel"/>
    <w:tmpl w:val="FB5E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9F0475"/>
    <w:multiLevelType w:val="multilevel"/>
    <w:tmpl w:val="32F6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0"/>
  </w:num>
  <w:num w:numId="3">
    <w:abstractNumId w:val="14"/>
  </w:num>
  <w:num w:numId="4">
    <w:abstractNumId w:val="4"/>
  </w:num>
  <w:num w:numId="5">
    <w:abstractNumId w:val="22"/>
  </w:num>
  <w:num w:numId="6">
    <w:abstractNumId w:val="21"/>
  </w:num>
  <w:num w:numId="7">
    <w:abstractNumId w:val="19"/>
  </w:num>
  <w:num w:numId="8">
    <w:abstractNumId w:val="12"/>
  </w:num>
  <w:num w:numId="9">
    <w:abstractNumId w:val="18"/>
  </w:num>
  <w:num w:numId="10">
    <w:abstractNumId w:val="9"/>
  </w:num>
  <w:num w:numId="11">
    <w:abstractNumId w:val="6"/>
  </w:num>
  <w:num w:numId="12">
    <w:abstractNumId w:val="8"/>
  </w:num>
  <w:num w:numId="13">
    <w:abstractNumId w:val="24"/>
  </w:num>
  <w:num w:numId="14">
    <w:abstractNumId w:val="7"/>
  </w:num>
  <w:num w:numId="15">
    <w:abstractNumId w:val="17"/>
  </w:num>
  <w:num w:numId="16">
    <w:abstractNumId w:val="3"/>
  </w:num>
  <w:num w:numId="17">
    <w:abstractNumId w:val="0"/>
  </w:num>
  <w:num w:numId="18">
    <w:abstractNumId w:val="16"/>
  </w:num>
  <w:num w:numId="19">
    <w:abstractNumId w:val="15"/>
  </w:num>
  <w:num w:numId="20">
    <w:abstractNumId w:val="10"/>
  </w:num>
  <w:num w:numId="21">
    <w:abstractNumId w:val="1"/>
  </w:num>
  <w:num w:numId="22">
    <w:abstractNumId w:val="13"/>
  </w:num>
  <w:num w:numId="23">
    <w:abstractNumId w:val="11"/>
  </w:num>
  <w:num w:numId="24">
    <w:abstractNumId w:val="2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3D"/>
    <w:rsid w:val="001528F8"/>
    <w:rsid w:val="001546DE"/>
    <w:rsid w:val="003E1A51"/>
    <w:rsid w:val="00771DE6"/>
    <w:rsid w:val="00777F62"/>
    <w:rsid w:val="007C34B7"/>
    <w:rsid w:val="0084553D"/>
    <w:rsid w:val="00A43578"/>
    <w:rsid w:val="00D23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DDF1D-5E69-4A11-AA19-CC65A4A3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455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777F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77F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7F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553D"/>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84553D"/>
    <w:pPr>
      <w:spacing w:before="100" w:beforeAutospacing="1" w:after="100" w:afterAutospacing="1" w:line="240" w:lineRule="auto"/>
    </w:pPr>
    <w:rPr>
      <w:rFonts w:ascii="Times New Roman" w:eastAsia="Times New Roman" w:hAnsi="Times New Roman" w:cs="Times New Roman"/>
      <w:sz w:val="29"/>
      <w:szCs w:val="29"/>
      <w:lang w:eastAsia="fr-FR"/>
    </w:rPr>
  </w:style>
  <w:style w:type="character" w:customStyle="1" w:styleId="type">
    <w:name w:val="type"/>
    <w:basedOn w:val="Policepardfaut"/>
    <w:rsid w:val="0084553D"/>
  </w:style>
  <w:style w:type="character" w:customStyle="1" w:styleId="matiere">
    <w:name w:val="matiere"/>
    <w:basedOn w:val="Policepardfaut"/>
    <w:rsid w:val="0084553D"/>
  </w:style>
  <w:style w:type="character" w:customStyle="1" w:styleId="classe">
    <w:name w:val="classe"/>
    <w:basedOn w:val="Policepardfaut"/>
    <w:rsid w:val="0084553D"/>
  </w:style>
  <w:style w:type="character" w:customStyle="1" w:styleId="theme">
    <w:name w:val="theme"/>
    <w:basedOn w:val="Policepardfaut"/>
    <w:rsid w:val="0084553D"/>
  </w:style>
  <w:style w:type="character" w:styleId="lev">
    <w:name w:val="Strong"/>
    <w:basedOn w:val="Policepardfaut"/>
    <w:uiPriority w:val="22"/>
    <w:qFormat/>
    <w:rsid w:val="0084553D"/>
    <w:rPr>
      <w:b/>
      <w:bCs/>
      <w:color w:val="552960"/>
    </w:rPr>
  </w:style>
  <w:style w:type="character" w:customStyle="1" w:styleId="numero1">
    <w:name w:val="numero1"/>
    <w:basedOn w:val="Policepardfaut"/>
    <w:rsid w:val="0084553D"/>
    <w:rPr>
      <w:b/>
      <w:bCs/>
      <w:color w:val="FFFFFF"/>
      <w:sz w:val="22"/>
      <w:szCs w:val="22"/>
      <w:shd w:val="clear" w:color="auto" w:fill="CC006B"/>
    </w:rPr>
  </w:style>
  <w:style w:type="paragraph" w:customStyle="1" w:styleId="chapo1">
    <w:name w:val="chapo1"/>
    <w:basedOn w:val="Normal"/>
    <w:rsid w:val="0084553D"/>
    <w:pPr>
      <w:spacing w:before="100" w:beforeAutospacing="1" w:after="100" w:afterAutospacing="1" w:line="240" w:lineRule="auto"/>
    </w:pPr>
    <w:rPr>
      <w:rFonts w:ascii="Times New Roman" w:eastAsia="Times New Roman" w:hAnsi="Times New Roman" w:cs="Times New Roman"/>
      <w:b/>
      <w:bCs/>
      <w:color w:val="351A3D"/>
      <w:sz w:val="29"/>
      <w:szCs w:val="29"/>
      <w:lang w:eastAsia="fr-FR"/>
    </w:rPr>
  </w:style>
  <w:style w:type="character" w:customStyle="1" w:styleId="Titre2Car">
    <w:name w:val="Titre 2 Car"/>
    <w:basedOn w:val="Policepardfaut"/>
    <w:link w:val="Titre2"/>
    <w:uiPriority w:val="9"/>
    <w:semiHidden/>
    <w:rsid w:val="00777F6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77F62"/>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7F62"/>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semiHidden/>
    <w:unhideWhenUsed/>
    <w:rsid w:val="00777F62"/>
    <w:rPr>
      <w:color w:val="0000FF"/>
      <w:u w:val="single"/>
    </w:rPr>
  </w:style>
  <w:style w:type="character" w:customStyle="1" w:styleId="apple-converted-space">
    <w:name w:val="apple-converted-space"/>
    <w:basedOn w:val="Policepardfaut"/>
    <w:rsid w:val="00777F62"/>
  </w:style>
  <w:style w:type="character" w:styleId="Accentuation">
    <w:name w:val="Emphasis"/>
    <w:basedOn w:val="Policepardfaut"/>
    <w:uiPriority w:val="20"/>
    <w:qFormat/>
    <w:rsid w:val="00777F62"/>
    <w:rPr>
      <w:i/>
      <w:iCs/>
    </w:rPr>
  </w:style>
  <w:style w:type="paragraph" w:customStyle="1" w:styleId="gris">
    <w:name w:val="gris"/>
    <w:basedOn w:val="Normal"/>
    <w:rsid w:val="00777F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mmaires">
    <w:name w:val="grammaire_s"/>
    <w:basedOn w:val="Policepardfaut"/>
    <w:rsid w:val="00777F62"/>
  </w:style>
  <w:style w:type="character" w:customStyle="1" w:styleId="petites-cap1">
    <w:name w:val="petites-cap1"/>
    <w:basedOn w:val="Policepardfaut"/>
    <w:rsid w:val="001546DE"/>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63122">
      <w:bodyDiv w:val="1"/>
      <w:marLeft w:val="0"/>
      <w:marRight w:val="0"/>
      <w:marTop w:val="0"/>
      <w:marBottom w:val="0"/>
      <w:divBdr>
        <w:top w:val="none" w:sz="0" w:space="0" w:color="auto"/>
        <w:left w:val="none" w:sz="0" w:space="0" w:color="auto"/>
        <w:bottom w:val="none" w:sz="0" w:space="0" w:color="auto"/>
        <w:right w:val="none" w:sz="0" w:space="0" w:color="auto"/>
      </w:divBdr>
      <w:divsChild>
        <w:div w:id="185682843">
          <w:marLeft w:val="0"/>
          <w:marRight w:val="0"/>
          <w:marTop w:val="0"/>
          <w:marBottom w:val="0"/>
          <w:divBdr>
            <w:top w:val="none" w:sz="0" w:space="0" w:color="auto"/>
            <w:left w:val="none" w:sz="0" w:space="0" w:color="auto"/>
            <w:bottom w:val="none" w:sz="0" w:space="0" w:color="auto"/>
            <w:right w:val="none" w:sz="0" w:space="0" w:color="auto"/>
          </w:divBdr>
          <w:divsChild>
            <w:div w:id="533428266">
              <w:marLeft w:val="0"/>
              <w:marRight w:val="0"/>
              <w:marTop w:val="0"/>
              <w:marBottom w:val="0"/>
              <w:divBdr>
                <w:top w:val="none" w:sz="0" w:space="0" w:color="auto"/>
                <w:left w:val="none" w:sz="0" w:space="0" w:color="auto"/>
                <w:bottom w:val="none" w:sz="0" w:space="0" w:color="auto"/>
                <w:right w:val="none" w:sz="0" w:space="0" w:color="auto"/>
              </w:divBdr>
              <w:divsChild>
                <w:div w:id="360404802">
                  <w:marLeft w:val="0"/>
                  <w:marRight w:val="0"/>
                  <w:marTop w:val="0"/>
                  <w:marBottom w:val="0"/>
                  <w:divBdr>
                    <w:top w:val="none" w:sz="0" w:space="0" w:color="auto"/>
                    <w:left w:val="none" w:sz="0" w:space="0" w:color="auto"/>
                    <w:bottom w:val="none" w:sz="0" w:space="0" w:color="auto"/>
                    <w:right w:val="none" w:sz="0" w:space="0" w:color="auto"/>
                  </w:divBdr>
                  <w:divsChild>
                    <w:div w:id="1715886704">
                      <w:marLeft w:val="0"/>
                      <w:marRight w:val="0"/>
                      <w:marTop w:val="0"/>
                      <w:marBottom w:val="0"/>
                      <w:divBdr>
                        <w:top w:val="none" w:sz="0" w:space="0" w:color="auto"/>
                        <w:left w:val="none" w:sz="0" w:space="0" w:color="auto"/>
                        <w:bottom w:val="none" w:sz="0" w:space="0" w:color="auto"/>
                        <w:right w:val="none" w:sz="0" w:space="0" w:color="auto"/>
                      </w:divBdr>
                      <w:divsChild>
                        <w:div w:id="1605267461">
                          <w:marLeft w:val="0"/>
                          <w:marRight w:val="0"/>
                          <w:marTop w:val="0"/>
                          <w:marBottom w:val="0"/>
                          <w:divBdr>
                            <w:top w:val="none" w:sz="0" w:space="0" w:color="auto"/>
                            <w:left w:val="none" w:sz="0" w:space="0" w:color="auto"/>
                            <w:bottom w:val="none" w:sz="0" w:space="0" w:color="auto"/>
                            <w:right w:val="none" w:sz="0" w:space="0" w:color="auto"/>
                          </w:divBdr>
                          <w:divsChild>
                            <w:div w:id="59796810">
                              <w:marLeft w:val="0"/>
                              <w:marRight w:val="0"/>
                              <w:marTop w:val="0"/>
                              <w:marBottom w:val="0"/>
                              <w:divBdr>
                                <w:top w:val="none" w:sz="0" w:space="0" w:color="auto"/>
                                <w:left w:val="none" w:sz="0" w:space="0" w:color="auto"/>
                                <w:bottom w:val="none" w:sz="0" w:space="0" w:color="auto"/>
                                <w:right w:val="none" w:sz="0" w:space="0" w:color="auto"/>
                              </w:divBdr>
                            </w:div>
                          </w:divsChild>
                        </w:div>
                        <w:div w:id="138304277">
                          <w:marLeft w:val="0"/>
                          <w:marRight w:val="0"/>
                          <w:marTop w:val="0"/>
                          <w:marBottom w:val="0"/>
                          <w:divBdr>
                            <w:top w:val="none" w:sz="0" w:space="0" w:color="auto"/>
                            <w:left w:val="none" w:sz="0" w:space="0" w:color="auto"/>
                            <w:bottom w:val="none" w:sz="0" w:space="0" w:color="auto"/>
                            <w:right w:val="none" w:sz="0" w:space="0" w:color="auto"/>
                          </w:divBdr>
                          <w:divsChild>
                            <w:div w:id="1130630245">
                              <w:marLeft w:val="0"/>
                              <w:marRight w:val="0"/>
                              <w:marTop w:val="0"/>
                              <w:marBottom w:val="0"/>
                              <w:divBdr>
                                <w:top w:val="none" w:sz="0" w:space="0" w:color="auto"/>
                                <w:left w:val="none" w:sz="0" w:space="0" w:color="auto"/>
                                <w:bottom w:val="none" w:sz="0" w:space="0" w:color="auto"/>
                                <w:right w:val="none" w:sz="0" w:space="0" w:color="auto"/>
                              </w:divBdr>
                              <w:divsChild>
                                <w:div w:id="882474311">
                                  <w:marLeft w:val="0"/>
                                  <w:marRight w:val="0"/>
                                  <w:marTop w:val="0"/>
                                  <w:marBottom w:val="0"/>
                                  <w:divBdr>
                                    <w:top w:val="none" w:sz="0" w:space="0" w:color="auto"/>
                                    <w:left w:val="none" w:sz="0" w:space="0" w:color="auto"/>
                                    <w:bottom w:val="none" w:sz="0" w:space="0" w:color="auto"/>
                                    <w:right w:val="none" w:sz="0" w:space="0" w:color="auto"/>
                                  </w:divBdr>
                                  <w:divsChild>
                                    <w:div w:id="245961577">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556971">
      <w:bodyDiv w:val="1"/>
      <w:marLeft w:val="0"/>
      <w:marRight w:val="0"/>
      <w:marTop w:val="0"/>
      <w:marBottom w:val="0"/>
      <w:divBdr>
        <w:top w:val="none" w:sz="0" w:space="0" w:color="auto"/>
        <w:left w:val="none" w:sz="0" w:space="0" w:color="auto"/>
        <w:bottom w:val="none" w:sz="0" w:space="0" w:color="auto"/>
        <w:right w:val="none" w:sz="0" w:space="0" w:color="auto"/>
      </w:divBdr>
      <w:divsChild>
        <w:div w:id="326596447">
          <w:marLeft w:val="0"/>
          <w:marRight w:val="0"/>
          <w:marTop w:val="0"/>
          <w:marBottom w:val="0"/>
          <w:divBdr>
            <w:top w:val="none" w:sz="0" w:space="0" w:color="auto"/>
            <w:left w:val="none" w:sz="0" w:space="0" w:color="auto"/>
            <w:bottom w:val="none" w:sz="0" w:space="0" w:color="auto"/>
            <w:right w:val="none" w:sz="0" w:space="0" w:color="auto"/>
          </w:divBdr>
          <w:divsChild>
            <w:div w:id="1269049317">
              <w:marLeft w:val="0"/>
              <w:marRight w:val="0"/>
              <w:marTop w:val="0"/>
              <w:marBottom w:val="0"/>
              <w:divBdr>
                <w:top w:val="none" w:sz="0" w:space="0" w:color="auto"/>
                <w:left w:val="none" w:sz="0" w:space="0" w:color="auto"/>
                <w:bottom w:val="none" w:sz="0" w:space="0" w:color="auto"/>
                <w:right w:val="none" w:sz="0" w:space="0" w:color="auto"/>
              </w:divBdr>
              <w:divsChild>
                <w:div w:id="96759668">
                  <w:marLeft w:val="0"/>
                  <w:marRight w:val="0"/>
                  <w:marTop w:val="0"/>
                  <w:marBottom w:val="0"/>
                  <w:divBdr>
                    <w:top w:val="none" w:sz="0" w:space="0" w:color="auto"/>
                    <w:left w:val="none" w:sz="0" w:space="0" w:color="auto"/>
                    <w:bottom w:val="none" w:sz="0" w:space="0" w:color="auto"/>
                    <w:right w:val="none" w:sz="0" w:space="0" w:color="auto"/>
                  </w:divBdr>
                  <w:divsChild>
                    <w:div w:id="794830954">
                      <w:marLeft w:val="0"/>
                      <w:marRight w:val="0"/>
                      <w:marTop w:val="0"/>
                      <w:marBottom w:val="0"/>
                      <w:divBdr>
                        <w:top w:val="none" w:sz="0" w:space="0" w:color="auto"/>
                        <w:left w:val="none" w:sz="0" w:space="0" w:color="auto"/>
                        <w:bottom w:val="none" w:sz="0" w:space="0" w:color="auto"/>
                        <w:right w:val="none" w:sz="0" w:space="0" w:color="auto"/>
                      </w:divBdr>
                      <w:divsChild>
                        <w:div w:id="1335837618">
                          <w:marLeft w:val="0"/>
                          <w:marRight w:val="0"/>
                          <w:marTop w:val="0"/>
                          <w:marBottom w:val="0"/>
                          <w:divBdr>
                            <w:top w:val="none" w:sz="0" w:space="0" w:color="auto"/>
                            <w:left w:val="none" w:sz="0" w:space="0" w:color="auto"/>
                            <w:bottom w:val="none" w:sz="0" w:space="0" w:color="auto"/>
                            <w:right w:val="none" w:sz="0" w:space="0" w:color="auto"/>
                          </w:divBdr>
                          <w:divsChild>
                            <w:div w:id="1893230992">
                              <w:marLeft w:val="0"/>
                              <w:marRight w:val="0"/>
                              <w:marTop w:val="0"/>
                              <w:marBottom w:val="0"/>
                              <w:divBdr>
                                <w:top w:val="none" w:sz="0" w:space="0" w:color="auto"/>
                                <w:left w:val="none" w:sz="0" w:space="0" w:color="auto"/>
                                <w:bottom w:val="none" w:sz="0" w:space="0" w:color="auto"/>
                                <w:right w:val="none" w:sz="0" w:space="0" w:color="auto"/>
                              </w:divBdr>
                            </w:div>
                          </w:divsChild>
                        </w:div>
                        <w:div w:id="568269280">
                          <w:marLeft w:val="0"/>
                          <w:marRight w:val="0"/>
                          <w:marTop w:val="0"/>
                          <w:marBottom w:val="0"/>
                          <w:divBdr>
                            <w:top w:val="none" w:sz="0" w:space="0" w:color="auto"/>
                            <w:left w:val="none" w:sz="0" w:space="0" w:color="auto"/>
                            <w:bottom w:val="none" w:sz="0" w:space="0" w:color="auto"/>
                            <w:right w:val="none" w:sz="0" w:space="0" w:color="auto"/>
                          </w:divBdr>
                          <w:divsChild>
                            <w:div w:id="219943721">
                              <w:marLeft w:val="0"/>
                              <w:marRight w:val="0"/>
                              <w:marTop w:val="0"/>
                              <w:marBottom w:val="0"/>
                              <w:divBdr>
                                <w:top w:val="none" w:sz="0" w:space="0" w:color="auto"/>
                                <w:left w:val="none" w:sz="0" w:space="0" w:color="auto"/>
                                <w:bottom w:val="none" w:sz="0" w:space="0" w:color="auto"/>
                                <w:right w:val="none" w:sz="0" w:space="0" w:color="auto"/>
                              </w:divBdr>
                              <w:divsChild>
                                <w:div w:id="1684697183">
                                  <w:marLeft w:val="0"/>
                                  <w:marRight w:val="0"/>
                                  <w:marTop w:val="0"/>
                                  <w:marBottom w:val="0"/>
                                  <w:divBdr>
                                    <w:top w:val="none" w:sz="0" w:space="0" w:color="auto"/>
                                    <w:left w:val="none" w:sz="0" w:space="0" w:color="auto"/>
                                    <w:bottom w:val="none" w:sz="0" w:space="0" w:color="auto"/>
                                    <w:right w:val="none" w:sz="0" w:space="0" w:color="auto"/>
                                  </w:divBdr>
                                  <w:divsChild>
                                    <w:div w:id="809446164">
                                      <w:marLeft w:val="0"/>
                                      <w:marRight w:val="0"/>
                                      <w:marTop w:val="60"/>
                                      <w:marBottom w:val="120"/>
                                      <w:divBdr>
                                        <w:top w:val="none" w:sz="0" w:space="0" w:color="auto"/>
                                        <w:left w:val="none" w:sz="0" w:space="0" w:color="auto"/>
                                        <w:bottom w:val="none" w:sz="0" w:space="0" w:color="auto"/>
                                        <w:right w:val="none" w:sz="0" w:space="0" w:color="auto"/>
                                      </w:divBdr>
                                    </w:div>
                                    <w:div w:id="1128939933">
                                      <w:marLeft w:val="0"/>
                                      <w:marRight w:val="0"/>
                                      <w:marTop w:val="60"/>
                                      <w:marBottom w:val="120"/>
                                      <w:divBdr>
                                        <w:top w:val="none" w:sz="0" w:space="0" w:color="auto"/>
                                        <w:left w:val="none" w:sz="0" w:space="0" w:color="auto"/>
                                        <w:bottom w:val="none" w:sz="0" w:space="0" w:color="auto"/>
                                        <w:right w:val="none" w:sz="0" w:space="0" w:color="auto"/>
                                      </w:divBdr>
                                    </w:div>
                                    <w:div w:id="1281496215">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682282">
      <w:bodyDiv w:val="1"/>
      <w:marLeft w:val="0"/>
      <w:marRight w:val="0"/>
      <w:marTop w:val="0"/>
      <w:marBottom w:val="0"/>
      <w:divBdr>
        <w:top w:val="none" w:sz="0" w:space="0" w:color="auto"/>
        <w:left w:val="none" w:sz="0" w:space="0" w:color="auto"/>
        <w:bottom w:val="none" w:sz="0" w:space="0" w:color="auto"/>
        <w:right w:val="none" w:sz="0" w:space="0" w:color="auto"/>
      </w:divBdr>
      <w:divsChild>
        <w:div w:id="601718374">
          <w:marLeft w:val="0"/>
          <w:marRight w:val="0"/>
          <w:marTop w:val="0"/>
          <w:marBottom w:val="0"/>
          <w:divBdr>
            <w:top w:val="none" w:sz="0" w:space="0" w:color="auto"/>
            <w:left w:val="none" w:sz="0" w:space="0" w:color="auto"/>
            <w:bottom w:val="none" w:sz="0" w:space="0" w:color="auto"/>
            <w:right w:val="none" w:sz="0" w:space="0" w:color="auto"/>
          </w:divBdr>
          <w:divsChild>
            <w:div w:id="288246386">
              <w:marLeft w:val="0"/>
              <w:marRight w:val="0"/>
              <w:marTop w:val="0"/>
              <w:marBottom w:val="0"/>
              <w:divBdr>
                <w:top w:val="none" w:sz="0" w:space="0" w:color="auto"/>
                <w:left w:val="none" w:sz="0" w:space="0" w:color="auto"/>
                <w:bottom w:val="none" w:sz="0" w:space="0" w:color="auto"/>
                <w:right w:val="none" w:sz="0" w:space="0" w:color="auto"/>
              </w:divBdr>
              <w:divsChild>
                <w:div w:id="869949994">
                  <w:marLeft w:val="0"/>
                  <w:marRight w:val="0"/>
                  <w:marTop w:val="0"/>
                  <w:marBottom w:val="0"/>
                  <w:divBdr>
                    <w:top w:val="none" w:sz="0" w:space="0" w:color="auto"/>
                    <w:left w:val="none" w:sz="0" w:space="0" w:color="auto"/>
                    <w:bottom w:val="none" w:sz="0" w:space="0" w:color="auto"/>
                    <w:right w:val="none" w:sz="0" w:space="0" w:color="auto"/>
                  </w:divBdr>
                  <w:divsChild>
                    <w:div w:id="212352746">
                      <w:marLeft w:val="0"/>
                      <w:marRight w:val="0"/>
                      <w:marTop w:val="0"/>
                      <w:marBottom w:val="0"/>
                      <w:divBdr>
                        <w:top w:val="none" w:sz="0" w:space="0" w:color="auto"/>
                        <w:left w:val="none" w:sz="0" w:space="0" w:color="auto"/>
                        <w:bottom w:val="none" w:sz="0" w:space="0" w:color="auto"/>
                        <w:right w:val="none" w:sz="0" w:space="0" w:color="auto"/>
                      </w:divBdr>
                      <w:divsChild>
                        <w:div w:id="1814328093">
                          <w:marLeft w:val="0"/>
                          <w:marRight w:val="0"/>
                          <w:marTop w:val="0"/>
                          <w:marBottom w:val="0"/>
                          <w:divBdr>
                            <w:top w:val="none" w:sz="0" w:space="0" w:color="auto"/>
                            <w:left w:val="none" w:sz="0" w:space="0" w:color="auto"/>
                            <w:bottom w:val="none" w:sz="0" w:space="0" w:color="auto"/>
                            <w:right w:val="none" w:sz="0" w:space="0" w:color="auto"/>
                          </w:divBdr>
                          <w:divsChild>
                            <w:div w:id="1725180106">
                              <w:marLeft w:val="0"/>
                              <w:marRight w:val="0"/>
                              <w:marTop w:val="0"/>
                              <w:marBottom w:val="0"/>
                              <w:divBdr>
                                <w:top w:val="none" w:sz="0" w:space="0" w:color="auto"/>
                                <w:left w:val="none" w:sz="0" w:space="0" w:color="auto"/>
                                <w:bottom w:val="none" w:sz="0" w:space="0" w:color="auto"/>
                                <w:right w:val="none" w:sz="0" w:space="0" w:color="auto"/>
                              </w:divBdr>
                            </w:div>
                          </w:divsChild>
                        </w:div>
                        <w:div w:id="1512183386">
                          <w:marLeft w:val="0"/>
                          <w:marRight w:val="0"/>
                          <w:marTop w:val="0"/>
                          <w:marBottom w:val="0"/>
                          <w:divBdr>
                            <w:top w:val="none" w:sz="0" w:space="0" w:color="auto"/>
                            <w:left w:val="none" w:sz="0" w:space="0" w:color="auto"/>
                            <w:bottom w:val="none" w:sz="0" w:space="0" w:color="auto"/>
                            <w:right w:val="none" w:sz="0" w:space="0" w:color="auto"/>
                          </w:divBdr>
                          <w:divsChild>
                            <w:div w:id="97531093">
                              <w:marLeft w:val="0"/>
                              <w:marRight w:val="0"/>
                              <w:marTop w:val="0"/>
                              <w:marBottom w:val="0"/>
                              <w:divBdr>
                                <w:top w:val="none" w:sz="0" w:space="0" w:color="auto"/>
                                <w:left w:val="none" w:sz="0" w:space="0" w:color="auto"/>
                                <w:bottom w:val="none" w:sz="0" w:space="0" w:color="auto"/>
                                <w:right w:val="none" w:sz="0" w:space="0" w:color="auto"/>
                              </w:divBdr>
                              <w:divsChild>
                                <w:div w:id="1100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809512">
      <w:bodyDiv w:val="1"/>
      <w:marLeft w:val="0"/>
      <w:marRight w:val="0"/>
      <w:marTop w:val="0"/>
      <w:marBottom w:val="0"/>
      <w:divBdr>
        <w:top w:val="none" w:sz="0" w:space="0" w:color="auto"/>
        <w:left w:val="none" w:sz="0" w:space="0" w:color="auto"/>
        <w:bottom w:val="none" w:sz="0" w:space="0" w:color="auto"/>
        <w:right w:val="none" w:sz="0" w:space="0" w:color="auto"/>
      </w:divBdr>
      <w:divsChild>
        <w:div w:id="693307231">
          <w:marLeft w:val="0"/>
          <w:marRight w:val="0"/>
          <w:marTop w:val="0"/>
          <w:marBottom w:val="0"/>
          <w:divBdr>
            <w:top w:val="none" w:sz="0" w:space="0" w:color="auto"/>
            <w:left w:val="none" w:sz="0" w:space="0" w:color="auto"/>
            <w:bottom w:val="none" w:sz="0" w:space="0" w:color="auto"/>
            <w:right w:val="none" w:sz="0" w:space="0" w:color="auto"/>
          </w:divBdr>
          <w:divsChild>
            <w:div w:id="155650126">
              <w:marLeft w:val="0"/>
              <w:marRight w:val="0"/>
              <w:marTop w:val="0"/>
              <w:marBottom w:val="0"/>
              <w:divBdr>
                <w:top w:val="none" w:sz="0" w:space="0" w:color="auto"/>
                <w:left w:val="none" w:sz="0" w:space="0" w:color="auto"/>
                <w:bottom w:val="none" w:sz="0" w:space="0" w:color="auto"/>
                <w:right w:val="none" w:sz="0" w:space="0" w:color="auto"/>
              </w:divBdr>
              <w:divsChild>
                <w:div w:id="1881625409">
                  <w:marLeft w:val="0"/>
                  <w:marRight w:val="0"/>
                  <w:marTop w:val="0"/>
                  <w:marBottom w:val="0"/>
                  <w:divBdr>
                    <w:top w:val="none" w:sz="0" w:space="0" w:color="auto"/>
                    <w:left w:val="none" w:sz="0" w:space="0" w:color="auto"/>
                    <w:bottom w:val="none" w:sz="0" w:space="0" w:color="auto"/>
                    <w:right w:val="none" w:sz="0" w:space="0" w:color="auto"/>
                  </w:divBdr>
                  <w:divsChild>
                    <w:div w:id="1672834182">
                      <w:marLeft w:val="0"/>
                      <w:marRight w:val="0"/>
                      <w:marTop w:val="0"/>
                      <w:marBottom w:val="0"/>
                      <w:divBdr>
                        <w:top w:val="none" w:sz="0" w:space="0" w:color="auto"/>
                        <w:left w:val="none" w:sz="0" w:space="0" w:color="auto"/>
                        <w:bottom w:val="none" w:sz="0" w:space="0" w:color="auto"/>
                        <w:right w:val="none" w:sz="0" w:space="0" w:color="auto"/>
                      </w:divBdr>
                      <w:divsChild>
                        <w:div w:id="502866669">
                          <w:marLeft w:val="0"/>
                          <w:marRight w:val="0"/>
                          <w:marTop w:val="0"/>
                          <w:marBottom w:val="0"/>
                          <w:divBdr>
                            <w:top w:val="none" w:sz="0" w:space="0" w:color="auto"/>
                            <w:left w:val="none" w:sz="0" w:space="0" w:color="auto"/>
                            <w:bottom w:val="none" w:sz="0" w:space="0" w:color="auto"/>
                            <w:right w:val="none" w:sz="0" w:space="0" w:color="auto"/>
                          </w:divBdr>
                          <w:divsChild>
                            <w:div w:id="1129933338">
                              <w:marLeft w:val="0"/>
                              <w:marRight w:val="0"/>
                              <w:marTop w:val="0"/>
                              <w:marBottom w:val="0"/>
                              <w:divBdr>
                                <w:top w:val="none" w:sz="0" w:space="0" w:color="auto"/>
                                <w:left w:val="none" w:sz="0" w:space="0" w:color="auto"/>
                                <w:bottom w:val="none" w:sz="0" w:space="0" w:color="auto"/>
                                <w:right w:val="none" w:sz="0" w:space="0" w:color="auto"/>
                              </w:divBdr>
                            </w:div>
                          </w:divsChild>
                        </w:div>
                        <w:div w:id="1755514309">
                          <w:marLeft w:val="0"/>
                          <w:marRight w:val="0"/>
                          <w:marTop w:val="0"/>
                          <w:marBottom w:val="0"/>
                          <w:divBdr>
                            <w:top w:val="none" w:sz="0" w:space="0" w:color="auto"/>
                            <w:left w:val="none" w:sz="0" w:space="0" w:color="auto"/>
                            <w:bottom w:val="none" w:sz="0" w:space="0" w:color="auto"/>
                            <w:right w:val="none" w:sz="0" w:space="0" w:color="auto"/>
                          </w:divBdr>
                          <w:divsChild>
                            <w:div w:id="372123423">
                              <w:marLeft w:val="0"/>
                              <w:marRight w:val="0"/>
                              <w:marTop w:val="0"/>
                              <w:marBottom w:val="0"/>
                              <w:divBdr>
                                <w:top w:val="none" w:sz="0" w:space="0" w:color="auto"/>
                                <w:left w:val="none" w:sz="0" w:space="0" w:color="auto"/>
                                <w:bottom w:val="none" w:sz="0" w:space="0" w:color="auto"/>
                                <w:right w:val="none" w:sz="0" w:space="0" w:color="auto"/>
                              </w:divBdr>
                              <w:divsChild>
                                <w:div w:id="630090153">
                                  <w:marLeft w:val="0"/>
                                  <w:marRight w:val="0"/>
                                  <w:marTop w:val="0"/>
                                  <w:marBottom w:val="0"/>
                                  <w:divBdr>
                                    <w:top w:val="none" w:sz="0" w:space="0" w:color="auto"/>
                                    <w:left w:val="none" w:sz="0" w:space="0" w:color="auto"/>
                                    <w:bottom w:val="none" w:sz="0" w:space="0" w:color="auto"/>
                                    <w:right w:val="none" w:sz="0" w:space="0" w:color="auto"/>
                                  </w:divBdr>
                                  <w:divsChild>
                                    <w:div w:id="1037001813">
                                      <w:marLeft w:val="0"/>
                                      <w:marRight w:val="0"/>
                                      <w:marTop w:val="0"/>
                                      <w:marBottom w:val="0"/>
                                      <w:divBdr>
                                        <w:top w:val="none" w:sz="0" w:space="0" w:color="auto"/>
                                        <w:left w:val="none" w:sz="0" w:space="0" w:color="auto"/>
                                        <w:bottom w:val="none" w:sz="0" w:space="0" w:color="auto"/>
                                        <w:right w:val="none" w:sz="0" w:space="0" w:color="auto"/>
                                      </w:divBdr>
                                      <w:divsChild>
                                        <w:div w:id="1790127825">
                                          <w:marLeft w:val="0"/>
                                          <w:marRight w:val="0"/>
                                          <w:marTop w:val="60"/>
                                          <w:marBottom w:val="120"/>
                                          <w:divBdr>
                                            <w:top w:val="none" w:sz="0" w:space="0" w:color="auto"/>
                                            <w:left w:val="none" w:sz="0" w:space="0" w:color="auto"/>
                                            <w:bottom w:val="none" w:sz="0" w:space="0" w:color="auto"/>
                                            <w:right w:val="none" w:sz="0" w:space="0" w:color="auto"/>
                                          </w:divBdr>
                                        </w:div>
                                        <w:div w:id="353770858">
                                          <w:marLeft w:val="0"/>
                                          <w:marRight w:val="0"/>
                                          <w:marTop w:val="60"/>
                                          <w:marBottom w:val="120"/>
                                          <w:divBdr>
                                            <w:top w:val="none" w:sz="0" w:space="0" w:color="auto"/>
                                            <w:left w:val="none" w:sz="0" w:space="0" w:color="auto"/>
                                            <w:bottom w:val="none" w:sz="0" w:space="0" w:color="auto"/>
                                            <w:right w:val="none" w:sz="0" w:space="0" w:color="auto"/>
                                          </w:divBdr>
                                        </w:div>
                                        <w:div w:id="73161198">
                                          <w:marLeft w:val="0"/>
                                          <w:marRight w:val="0"/>
                                          <w:marTop w:val="60"/>
                                          <w:marBottom w:val="120"/>
                                          <w:divBdr>
                                            <w:top w:val="none" w:sz="0" w:space="0" w:color="auto"/>
                                            <w:left w:val="none" w:sz="0" w:space="0" w:color="auto"/>
                                            <w:bottom w:val="none" w:sz="0" w:space="0" w:color="auto"/>
                                            <w:right w:val="none" w:sz="0" w:space="0" w:color="auto"/>
                                          </w:divBdr>
                                        </w:div>
                                        <w:div w:id="1714496832">
                                          <w:marLeft w:val="0"/>
                                          <w:marRight w:val="0"/>
                                          <w:marTop w:val="60"/>
                                          <w:marBottom w:val="120"/>
                                          <w:divBdr>
                                            <w:top w:val="none" w:sz="0" w:space="0" w:color="auto"/>
                                            <w:left w:val="none" w:sz="0" w:space="0" w:color="auto"/>
                                            <w:bottom w:val="none" w:sz="0" w:space="0" w:color="auto"/>
                                            <w:right w:val="none" w:sz="0" w:space="0" w:color="auto"/>
                                          </w:divBdr>
                                        </w:div>
                                        <w:div w:id="1496459390">
                                          <w:marLeft w:val="0"/>
                                          <w:marRight w:val="0"/>
                                          <w:marTop w:val="60"/>
                                          <w:marBottom w:val="120"/>
                                          <w:divBdr>
                                            <w:top w:val="none" w:sz="0" w:space="0" w:color="auto"/>
                                            <w:left w:val="none" w:sz="0" w:space="0" w:color="auto"/>
                                            <w:bottom w:val="none" w:sz="0" w:space="0" w:color="auto"/>
                                            <w:right w:val="none" w:sz="0" w:space="0" w:color="auto"/>
                                          </w:divBdr>
                                        </w:div>
                                        <w:div w:id="1932542610">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7987">
      <w:bodyDiv w:val="1"/>
      <w:marLeft w:val="0"/>
      <w:marRight w:val="0"/>
      <w:marTop w:val="0"/>
      <w:marBottom w:val="0"/>
      <w:divBdr>
        <w:top w:val="none" w:sz="0" w:space="0" w:color="auto"/>
        <w:left w:val="none" w:sz="0" w:space="0" w:color="auto"/>
        <w:bottom w:val="none" w:sz="0" w:space="0" w:color="auto"/>
        <w:right w:val="none" w:sz="0" w:space="0" w:color="auto"/>
      </w:divBdr>
      <w:divsChild>
        <w:div w:id="1129086294">
          <w:blockQuote w:val="1"/>
          <w:marLeft w:val="0"/>
          <w:marRight w:val="0"/>
          <w:marTop w:val="450"/>
          <w:marBottom w:val="450"/>
          <w:divBdr>
            <w:top w:val="none" w:sz="0" w:space="0" w:color="auto"/>
            <w:left w:val="none" w:sz="0" w:space="0" w:color="auto"/>
            <w:bottom w:val="none" w:sz="0" w:space="0" w:color="auto"/>
            <w:right w:val="none" w:sz="0" w:space="0" w:color="auto"/>
          </w:divBdr>
          <w:divsChild>
            <w:div w:id="1598562944">
              <w:blockQuote w:val="1"/>
              <w:marLeft w:val="0"/>
              <w:marRight w:val="0"/>
              <w:marTop w:val="150"/>
              <w:marBottom w:val="150"/>
              <w:divBdr>
                <w:top w:val="single" w:sz="6" w:space="11" w:color="DBE0E4"/>
                <w:left w:val="single" w:sz="6" w:space="11" w:color="DBE0E4"/>
                <w:bottom w:val="single" w:sz="6" w:space="11" w:color="DBE0E4"/>
                <w:right w:val="single" w:sz="6" w:space="26" w:color="DBE0E4"/>
              </w:divBdr>
            </w:div>
            <w:div w:id="1281256634">
              <w:blockQuote w:val="1"/>
              <w:marLeft w:val="0"/>
              <w:marRight w:val="0"/>
              <w:marTop w:val="150"/>
              <w:marBottom w:val="150"/>
              <w:divBdr>
                <w:top w:val="single" w:sz="6" w:space="5" w:color="DBE0E4"/>
                <w:left w:val="single" w:sz="6" w:space="5" w:color="DBE0E4"/>
                <w:bottom w:val="single" w:sz="6" w:space="5" w:color="DBE0E4"/>
                <w:right w:val="single" w:sz="6" w:space="5" w:color="DBE0E4"/>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2905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2</cp:revision>
  <cp:lastPrinted>2014-02-22T15:05:00Z</cp:lastPrinted>
  <dcterms:created xsi:type="dcterms:W3CDTF">2014-02-22T15:06:00Z</dcterms:created>
  <dcterms:modified xsi:type="dcterms:W3CDTF">2014-02-22T15:06:00Z</dcterms:modified>
</cp:coreProperties>
</file>