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F14" w:rsidRPr="006C6F14" w:rsidRDefault="006C6F14" w:rsidP="006C6F14">
      <w:pPr>
        <w:spacing w:after="600" w:line="300" w:lineRule="atLeast"/>
        <w:textAlignment w:val="baseline"/>
        <w:outlineLvl w:val="0"/>
        <w:rPr>
          <w:rFonts w:ascii="Arial" w:eastAsia="Times New Roman" w:hAnsi="Arial" w:cs="Arial"/>
          <w:b/>
          <w:bCs/>
          <w:color w:val="351A3D"/>
          <w:kern w:val="36"/>
          <w:sz w:val="34"/>
          <w:szCs w:val="34"/>
          <w:lang w:eastAsia="fr-FR"/>
        </w:rPr>
      </w:pPr>
      <w:r w:rsidRPr="006C6F14">
        <w:rPr>
          <w:rFonts w:ascii="Arial" w:eastAsia="Times New Roman" w:hAnsi="Arial" w:cs="Arial"/>
          <w:b/>
          <w:bCs/>
          <w:color w:val="351A3D"/>
          <w:kern w:val="36"/>
          <w:sz w:val="34"/>
          <w:szCs w:val="34"/>
          <w:lang w:eastAsia="fr-FR"/>
        </w:rPr>
        <w:t>LES MOUVEMENTS LITTÉRAIRES</w:t>
      </w:r>
    </w:p>
    <w:p w:rsidR="006C6F14" w:rsidRPr="006C6F14" w:rsidRDefault="006C6F14" w:rsidP="006C6F14">
      <w:pPr>
        <w:spacing w:after="150" w:line="240" w:lineRule="atLeast"/>
        <w:textAlignment w:val="baseline"/>
        <w:rPr>
          <w:rFonts w:ascii="Arial" w:eastAsia="Times New Roman" w:hAnsi="Arial" w:cs="Arial"/>
          <w:color w:val="3A3A3A"/>
          <w:sz w:val="18"/>
          <w:szCs w:val="18"/>
          <w:lang w:eastAsia="fr-FR"/>
        </w:rPr>
      </w:pPr>
      <w:r w:rsidRPr="006C6F14">
        <w:rPr>
          <w:rFonts w:ascii="Arial" w:eastAsia="Times New Roman" w:hAnsi="Arial" w:cs="Arial"/>
          <w:color w:val="FFFFFF"/>
          <w:sz w:val="15"/>
          <w:szCs w:val="15"/>
          <w:bdr w:val="single" w:sz="6" w:space="0" w:color="116CB2" w:frame="1"/>
          <w:shd w:val="clear" w:color="auto" w:fill="116CB2"/>
          <w:lang w:eastAsia="fr-FR"/>
        </w:rPr>
        <w:t>Fiches de cours</w:t>
      </w:r>
      <w:r w:rsidRPr="006C6F14">
        <w:rPr>
          <w:rFonts w:ascii="Arial" w:eastAsia="Times New Roman" w:hAnsi="Arial" w:cs="Arial"/>
          <w:color w:val="FFFFFF"/>
          <w:sz w:val="15"/>
          <w:szCs w:val="15"/>
          <w:bdr w:val="single" w:sz="6" w:space="0" w:color="4B8AEA" w:frame="1"/>
          <w:shd w:val="clear" w:color="auto" w:fill="4B8AEA"/>
          <w:lang w:eastAsia="fr-FR"/>
        </w:rPr>
        <w:t>Français</w:t>
      </w:r>
      <w:r w:rsidRPr="006C6F14">
        <w:rPr>
          <w:rFonts w:ascii="Arial" w:eastAsia="Times New Roman" w:hAnsi="Arial" w:cs="Arial"/>
          <w:color w:val="FFFFFF"/>
          <w:sz w:val="15"/>
          <w:szCs w:val="15"/>
          <w:bdr w:val="single" w:sz="6" w:space="0" w:color="89B7FC" w:frame="1"/>
          <w:shd w:val="clear" w:color="auto" w:fill="89B7FC"/>
          <w:lang w:eastAsia="fr-FR"/>
        </w:rPr>
        <w:t xml:space="preserve">1re ES1re L1re S1re </w:t>
      </w:r>
      <w:proofErr w:type="spellStart"/>
      <w:r w:rsidRPr="006C6F14">
        <w:rPr>
          <w:rFonts w:ascii="Arial" w:eastAsia="Times New Roman" w:hAnsi="Arial" w:cs="Arial"/>
          <w:color w:val="FFFFFF"/>
          <w:sz w:val="15"/>
          <w:szCs w:val="15"/>
          <w:bdr w:val="single" w:sz="6" w:space="0" w:color="89B7FC" w:frame="1"/>
          <w:shd w:val="clear" w:color="auto" w:fill="89B7FC"/>
          <w:lang w:eastAsia="fr-FR"/>
        </w:rPr>
        <w:t>Techno</w:t>
      </w:r>
      <w:r w:rsidRPr="006C6F14">
        <w:rPr>
          <w:rFonts w:ascii="Arial" w:eastAsia="Times New Roman" w:hAnsi="Arial" w:cs="Arial"/>
          <w:color w:val="468AF0"/>
          <w:sz w:val="15"/>
          <w:szCs w:val="15"/>
          <w:bdr w:val="single" w:sz="6" w:space="0" w:color="468AF0" w:frame="1"/>
          <w:shd w:val="clear" w:color="auto" w:fill="FFFFFF"/>
          <w:lang w:eastAsia="fr-FR"/>
        </w:rPr>
        <w:t>Les</w:t>
      </w:r>
      <w:proofErr w:type="spellEnd"/>
      <w:r w:rsidRPr="006C6F14">
        <w:rPr>
          <w:rFonts w:ascii="Arial" w:eastAsia="Times New Roman" w:hAnsi="Arial" w:cs="Arial"/>
          <w:color w:val="468AF0"/>
          <w:sz w:val="15"/>
          <w:szCs w:val="15"/>
          <w:bdr w:val="single" w:sz="6" w:space="0" w:color="468AF0" w:frame="1"/>
          <w:shd w:val="clear" w:color="auto" w:fill="FFFFFF"/>
          <w:lang w:eastAsia="fr-FR"/>
        </w:rPr>
        <w:t xml:space="preserve"> mouvements littéraires</w:t>
      </w:r>
    </w:p>
    <w:p w:rsidR="006C6F14" w:rsidRPr="006C6F14" w:rsidRDefault="006C6F14" w:rsidP="006C6F14">
      <w:pPr>
        <w:spacing w:after="0" w:line="375" w:lineRule="atLeast"/>
        <w:textAlignment w:val="baseline"/>
        <w:rPr>
          <w:rFonts w:ascii="Times New Roman" w:eastAsia="Times New Roman" w:hAnsi="Times New Roman" w:cs="Times New Roman"/>
          <w:b/>
          <w:bCs/>
          <w:color w:val="351A3D"/>
          <w:sz w:val="24"/>
          <w:szCs w:val="24"/>
          <w:lang w:eastAsia="fr-FR"/>
        </w:rPr>
      </w:pPr>
      <w:r w:rsidRPr="006C6F14">
        <w:rPr>
          <w:rFonts w:ascii="Times New Roman" w:eastAsia="Times New Roman" w:hAnsi="Times New Roman" w:cs="Times New Roman"/>
          <w:b/>
          <w:bCs/>
          <w:color w:val="351A3D"/>
          <w:sz w:val="24"/>
          <w:szCs w:val="24"/>
          <w:lang w:eastAsia="fr-FR"/>
        </w:rPr>
        <w:t>Pour bien comprendre un texte, il faut savoir le situer dans l’histoire des idées et des mouvements littéraires et artistiques.</w:t>
      </w:r>
    </w:p>
    <w:p w:rsidR="006C6F14" w:rsidRPr="006C6F14" w:rsidRDefault="006C6F14" w:rsidP="006C6F14">
      <w:pPr>
        <w:pBdr>
          <w:bottom w:val="single" w:sz="6" w:space="11" w:color="351A3D"/>
        </w:pBdr>
        <w:spacing w:before="300" w:after="0" w:line="300" w:lineRule="atLeast"/>
        <w:textAlignment w:val="baseline"/>
        <w:outlineLvl w:val="1"/>
        <w:rPr>
          <w:rFonts w:ascii="Arial" w:eastAsia="Times New Roman" w:hAnsi="Arial" w:cs="Arial"/>
          <w:color w:val="CC006B"/>
          <w:lang w:eastAsia="fr-FR"/>
        </w:rPr>
      </w:pPr>
      <w:r w:rsidRPr="006C6F14">
        <w:rPr>
          <w:rFonts w:ascii="Arial" w:eastAsia="Times New Roman" w:hAnsi="Arial" w:cs="Arial"/>
          <w:color w:val="CC006B"/>
          <w:lang w:eastAsia="fr-FR"/>
        </w:rPr>
        <w:t>1 L’humanisme</w:t>
      </w:r>
      <w:bookmarkStart w:id="0" w:name="_GoBack"/>
      <w:bookmarkEnd w:id="0"/>
    </w:p>
    <w:p w:rsidR="006C6F14" w:rsidRPr="006C6F14" w:rsidRDefault="006C6F14" w:rsidP="006C6F14">
      <w:pPr>
        <w:spacing w:after="0" w:line="375" w:lineRule="atLeast"/>
        <w:textAlignment w:val="baseline"/>
        <w:rPr>
          <w:rFonts w:ascii="Times New Roman" w:eastAsia="Times New Roman" w:hAnsi="Times New Roman" w:cs="Times New Roman"/>
          <w:color w:val="3A3A3A"/>
          <w:lang w:eastAsia="fr-FR"/>
        </w:rPr>
      </w:pPr>
      <w:r w:rsidRPr="006C6F14">
        <w:rPr>
          <w:rFonts w:ascii="Times New Roman" w:eastAsia="Times New Roman" w:hAnsi="Times New Roman" w:cs="Times New Roman"/>
          <w:color w:val="3A3A3A"/>
          <w:lang w:eastAsia="fr-FR"/>
        </w:rPr>
        <w:t>Pour ce mouvement, reportez-vous aux </w:t>
      </w:r>
      <w:r w:rsidRPr="006C6F14">
        <w:rPr>
          <w:rFonts w:ascii="Times New Roman" w:eastAsia="Times New Roman" w:hAnsi="Times New Roman" w:cs="Times New Roman"/>
          <w:color w:val="EC008C"/>
          <w:bdr w:val="none" w:sz="0" w:space="0" w:color="auto" w:frame="1"/>
          <w:lang w:eastAsia="fr-FR"/>
        </w:rPr>
        <w:t>fiches 41</w:t>
      </w:r>
      <w:r w:rsidRPr="006C6F14">
        <w:rPr>
          <w:rFonts w:ascii="Times New Roman" w:eastAsia="Times New Roman" w:hAnsi="Times New Roman" w:cs="Times New Roman"/>
          <w:color w:val="3A3A3A"/>
          <w:lang w:eastAsia="fr-FR"/>
        </w:rPr>
        <w:t>, </w:t>
      </w:r>
      <w:r w:rsidRPr="006C6F14">
        <w:rPr>
          <w:rFonts w:ascii="Times New Roman" w:eastAsia="Times New Roman" w:hAnsi="Times New Roman" w:cs="Times New Roman"/>
          <w:color w:val="EC008C"/>
          <w:bdr w:val="none" w:sz="0" w:space="0" w:color="auto" w:frame="1"/>
          <w:lang w:eastAsia="fr-FR"/>
        </w:rPr>
        <w:t>42</w:t>
      </w:r>
      <w:r w:rsidRPr="006C6F14">
        <w:rPr>
          <w:rFonts w:ascii="Times New Roman" w:eastAsia="Times New Roman" w:hAnsi="Times New Roman" w:cs="Times New Roman"/>
          <w:color w:val="3A3A3A"/>
          <w:lang w:eastAsia="fr-FR"/>
        </w:rPr>
        <w:t> et </w:t>
      </w:r>
      <w:r w:rsidRPr="006C6F14">
        <w:rPr>
          <w:rFonts w:ascii="Times New Roman" w:eastAsia="Times New Roman" w:hAnsi="Times New Roman" w:cs="Times New Roman"/>
          <w:color w:val="EC008C"/>
          <w:bdr w:val="none" w:sz="0" w:space="0" w:color="auto" w:frame="1"/>
          <w:lang w:eastAsia="fr-FR"/>
        </w:rPr>
        <w:t>43</w:t>
      </w:r>
      <w:r w:rsidRPr="006C6F14">
        <w:rPr>
          <w:rFonts w:ascii="Times New Roman" w:eastAsia="Times New Roman" w:hAnsi="Times New Roman" w:cs="Times New Roman"/>
          <w:color w:val="3A3A3A"/>
          <w:lang w:eastAsia="fr-FR"/>
        </w:rPr>
        <w:t>.</w:t>
      </w:r>
    </w:p>
    <w:p w:rsidR="006C6F14" w:rsidRPr="006C6F14" w:rsidRDefault="006C6F14" w:rsidP="006C6F14">
      <w:pPr>
        <w:pBdr>
          <w:bottom w:val="single" w:sz="6" w:space="11" w:color="351A3D"/>
        </w:pBdr>
        <w:spacing w:before="300" w:after="0" w:line="300" w:lineRule="atLeast"/>
        <w:textAlignment w:val="baseline"/>
        <w:outlineLvl w:val="1"/>
        <w:rPr>
          <w:rFonts w:ascii="Arial" w:eastAsia="Times New Roman" w:hAnsi="Arial" w:cs="Arial"/>
          <w:color w:val="CC006B"/>
          <w:lang w:eastAsia="fr-FR"/>
        </w:rPr>
      </w:pPr>
      <w:r w:rsidRPr="006C6F14">
        <w:rPr>
          <w:rFonts w:ascii="Arial" w:eastAsia="Times New Roman" w:hAnsi="Arial" w:cs="Arial"/>
          <w:color w:val="CC006B"/>
          <w:lang w:eastAsia="fr-FR"/>
        </w:rPr>
        <w:t>2 Le baroque</w:t>
      </w:r>
    </w:p>
    <w:p w:rsidR="006C6F14" w:rsidRPr="006C6F14" w:rsidRDefault="006C6F14" w:rsidP="006C6F14">
      <w:pPr>
        <w:numPr>
          <w:ilvl w:val="0"/>
          <w:numId w:val="1"/>
        </w:numPr>
        <w:spacing w:after="0" w:line="240" w:lineRule="atLeast"/>
        <w:ind w:left="0"/>
        <w:textAlignment w:val="baseline"/>
        <w:rPr>
          <w:rFonts w:ascii="Times New Roman" w:eastAsia="Times New Roman" w:hAnsi="Times New Roman" w:cs="Times New Roman"/>
          <w:color w:val="3A3A3A"/>
          <w:lang w:eastAsia="fr-FR"/>
        </w:rPr>
      </w:pPr>
      <w:r w:rsidRPr="006C6F14">
        <w:rPr>
          <w:rFonts w:ascii="Times New Roman" w:eastAsia="Times New Roman" w:hAnsi="Times New Roman" w:cs="Times New Roman"/>
          <w:color w:val="3A3A3A"/>
          <w:lang w:eastAsia="fr-FR"/>
        </w:rPr>
        <w:t>Le baroque naît à la fin du </w:t>
      </w:r>
      <w:r w:rsidRPr="006C6F14">
        <w:rPr>
          <w:rFonts w:ascii="Times New Roman" w:eastAsia="Times New Roman" w:hAnsi="Times New Roman" w:cs="Times New Roman"/>
          <w:caps/>
          <w:color w:val="3A3A3A"/>
          <w:bdr w:val="none" w:sz="0" w:space="0" w:color="auto" w:frame="1"/>
          <w:lang w:eastAsia="fr-FR"/>
        </w:rPr>
        <w:t>XVI</w:t>
      </w:r>
      <w:r w:rsidRPr="006C6F14">
        <w:rPr>
          <w:rFonts w:ascii="Times New Roman" w:eastAsia="Times New Roman" w:hAnsi="Times New Roman" w:cs="Times New Roman"/>
          <w:b/>
          <w:bCs/>
          <w:color w:val="3A3A3A"/>
          <w:bdr w:val="none" w:sz="0" w:space="0" w:color="auto" w:frame="1"/>
          <w:vertAlign w:val="superscript"/>
          <w:lang w:eastAsia="fr-FR"/>
        </w:rPr>
        <w:t>e</w:t>
      </w:r>
      <w:r w:rsidRPr="006C6F14">
        <w:rPr>
          <w:rFonts w:ascii="Times New Roman" w:eastAsia="Times New Roman" w:hAnsi="Times New Roman" w:cs="Times New Roman"/>
          <w:color w:val="3A3A3A"/>
          <w:lang w:eastAsia="fr-FR"/>
        </w:rPr>
        <w:t> siècle et se prolonge jusqu’au second tiers du </w:t>
      </w:r>
      <w:r w:rsidRPr="006C6F14">
        <w:rPr>
          <w:rFonts w:ascii="Times New Roman" w:eastAsia="Times New Roman" w:hAnsi="Times New Roman" w:cs="Times New Roman"/>
          <w:caps/>
          <w:color w:val="3A3A3A"/>
          <w:bdr w:val="none" w:sz="0" w:space="0" w:color="auto" w:frame="1"/>
          <w:lang w:eastAsia="fr-FR"/>
        </w:rPr>
        <w:t>XVII</w:t>
      </w:r>
      <w:r w:rsidRPr="006C6F14">
        <w:rPr>
          <w:rFonts w:ascii="Times New Roman" w:eastAsia="Times New Roman" w:hAnsi="Times New Roman" w:cs="Times New Roman"/>
          <w:b/>
          <w:bCs/>
          <w:color w:val="3A3A3A"/>
          <w:bdr w:val="none" w:sz="0" w:space="0" w:color="auto" w:frame="1"/>
          <w:vertAlign w:val="superscript"/>
          <w:lang w:eastAsia="fr-FR"/>
        </w:rPr>
        <w:t>e</w:t>
      </w:r>
      <w:r w:rsidRPr="006C6F14">
        <w:rPr>
          <w:rFonts w:ascii="Times New Roman" w:eastAsia="Times New Roman" w:hAnsi="Times New Roman" w:cs="Times New Roman"/>
          <w:color w:val="3A3A3A"/>
          <w:lang w:eastAsia="fr-FR"/>
        </w:rPr>
        <w:t> siècle. Il est marqué par les </w:t>
      </w:r>
      <w:r w:rsidRPr="006C6F14">
        <w:rPr>
          <w:rFonts w:ascii="Times New Roman" w:eastAsia="Times New Roman" w:hAnsi="Times New Roman" w:cs="Times New Roman"/>
          <w:color w:val="351A3D"/>
          <w:bdr w:val="none" w:sz="0" w:space="0" w:color="auto" w:frame="1"/>
          <w:shd w:val="clear" w:color="auto" w:fill="FFFAC3"/>
          <w:lang w:eastAsia="fr-FR"/>
        </w:rPr>
        <w:t>guerres de religion</w:t>
      </w:r>
      <w:r w:rsidRPr="006C6F14">
        <w:rPr>
          <w:rFonts w:ascii="Times New Roman" w:eastAsia="Times New Roman" w:hAnsi="Times New Roman" w:cs="Times New Roman"/>
          <w:color w:val="3A3A3A"/>
          <w:lang w:eastAsia="fr-FR"/>
        </w:rPr>
        <w:t>.</w:t>
      </w:r>
    </w:p>
    <w:p w:rsidR="006C6F14" w:rsidRPr="006C6F14" w:rsidRDefault="006C6F14" w:rsidP="006C6F14">
      <w:pPr>
        <w:numPr>
          <w:ilvl w:val="0"/>
          <w:numId w:val="1"/>
        </w:numPr>
        <w:spacing w:after="0" w:line="240" w:lineRule="atLeast"/>
        <w:ind w:left="0"/>
        <w:textAlignment w:val="baseline"/>
        <w:rPr>
          <w:rFonts w:ascii="Times New Roman" w:eastAsia="Times New Roman" w:hAnsi="Times New Roman" w:cs="Times New Roman"/>
          <w:color w:val="3A3A3A"/>
          <w:lang w:eastAsia="fr-FR"/>
        </w:rPr>
      </w:pPr>
      <w:r w:rsidRPr="006C6F14">
        <w:rPr>
          <w:rFonts w:ascii="Times New Roman" w:eastAsia="Times New Roman" w:hAnsi="Times New Roman" w:cs="Times New Roman"/>
          <w:color w:val="3A3A3A"/>
          <w:lang w:eastAsia="fr-FR"/>
        </w:rPr>
        <w:t>Il se caractérise par </w:t>
      </w:r>
      <w:r w:rsidRPr="006C6F14">
        <w:rPr>
          <w:rFonts w:ascii="Times New Roman" w:eastAsia="Times New Roman" w:hAnsi="Times New Roman" w:cs="Times New Roman"/>
          <w:color w:val="351A3D"/>
          <w:bdr w:val="none" w:sz="0" w:space="0" w:color="auto" w:frame="1"/>
          <w:shd w:val="clear" w:color="auto" w:fill="FFFAC3"/>
          <w:lang w:eastAsia="fr-FR"/>
        </w:rPr>
        <w:t>l’exubérance des formes</w:t>
      </w:r>
      <w:r w:rsidRPr="006C6F14">
        <w:rPr>
          <w:rFonts w:ascii="Times New Roman" w:eastAsia="Times New Roman" w:hAnsi="Times New Roman" w:cs="Times New Roman"/>
          <w:color w:val="3A3A3A"/>
          <w:lang w:eastAsia="fr-FR"/>
        </w:rPr>
        <w:t>, le mouvement, les jeux de miroir, les métamorphoses. Mais ceci se dessine sur un </w:t>
      </w:r>
      <w:r w:rsidRPr="006C6F14">
        <w:rPr>
          <w:rFonts w:ascii="Times New Roman" w:eastAsia="Times New Roman" w:hAnsi="Times New Roman" w:cs="Times New Roman"/>
          <w:color w:val="351A3D"/>
          <w:bdr w:val="none" w:sz="0" w:space="0" w:color="auto" w:frame="1"/>
          <w:shd w:val="clear" w:color="auto" w:fill="FFFAC3"/>
          <w:lang w:eastAsia="fr-FR"/>
        </w:rPr>
        <w:t>arrière-fond pessimiste</w:t>
      </w:r>
      <w:r w:rsidRPr="006C6F14">
        <w:rPr>
          <w:rFonts w:ascii="Times New Roman" w:eastAsia="Times New Roman" w:hAnsi="Times New Roman" w:cs="Times New Roman"/>
          <w:color w:val="3A3A3A"/>
          <w:lang w:eastAsia="fr-FR"/>
        </w:rPr>
        <w:t> : la mort est toujours présente, le monde est inconstance et illusion.</w:t>
      </w:r>
    </w:p>
    <w:p w:rsidR="006C6F14" w:rsidRPr="006C6F14" w:rsidRDefault="006C6F14" w:rsidP="006C6F14">
      <w:pPr>
        <w:numPr>
          <w:ilvl w:val="0"/>
          <w:numId w:val="1"/>
        </w:numPr>
        <w:spacing w:after="0" w:line="240" w:lineRule="atLeast"/>
        <w:ind w:left="0"/>
        <w:textAlignment w:val="baseline"/>
        <w:rPr>
          <w:rFonts w:ascii="Times New Roman" w:eastAsia="Times New Roman" w:hAnsi="Times New Roman" w:cs="Times New Roman"/>
          <w:color w:val="3A3A3A"/>
          <w:lang w:eastAsia="fr-FR"/>
        </w:rPr>
      </w:pPr>
      <w:r w:rsidRPr="006C6F14">
        <w:rPr>
          <w:rFonts w:ascii="Times New Roman" w:eastAsia="Times New Roman" w:hAnsi="Times New Roman" w:cs="Times New Roman"/>
          <w:color w:val="3A3A3A"/>
          <w:lang w:eastAsia="fr-FR"/>
        </w:rPr>
        <w:t>Le baroque s’exprime dans le théâtre et la poésie. Les effets de </w:t>
      </w:r>
      <w:r w:rsidRPr="006C6F14">
        <w:rPr>
          <w:rFonts w:ascii="Times New Roman" w:eastAsia="Times New Roman" w:hAnsi="Times New Roman" w:cs="Times New Roman"/>
          <w:color w:val="351A3D"/>
          <w:bdr w:val="none" w:sz="0" w:space="0" w:color="auto" w:frame="1"/>
          <w:shd w:val="clear" w:color="auto" w:fill="FFFAC3"/>
          <w:lang w:eastAsia="fr-FR"/>
        </w:rPr>
        <w:t>théâtre dans le théâtre</w:t>
      </w:r>
      <w:r w:rsidRPr="006C6F14">
        <w:rPr>
          <w:rFonts w:ascii="Times New Roman" w:eastAsia="Times New Roman" w:hAnsi="Times New Roman" w:cs="Times New Roman"/>
          <w:color w:val="3A3A3A"/>
          <w:lang w:eastAsia="fr-FR"/>
        </w:rPr>
        <w:t> et de </w:t>
      </w:r>
      <w:r w:rsidRPr="006C6F14">
        <w:rPr>
          <w:rFonts w:ascii="Times New Roman" w:eastAsia="Times New Roman" w:hAnsi="Times New Roman" w:cs="Times New Roman"/>
          <w:color w:val="351A3D"/>
          <w:bdr w:val="none" w:sz="0" w:space="0" w:color="auto" w:frame="1"/>
          <w:shd w:val="clear" w:color="auto" w:fill="FFFAC3"/>
          <w:lang w:eastAsia="fr-FR"/>
        </w:rPr>
        <w:t xml:space="preserve">mise en </w:t>
      </w:r>
      <w:proofErr w:type="spellStart"/>
      <w:r w:rsidRPr="006C6F14">
        <w:rPr>
          <w:rFonts w:ascii="Times New Roman" w:eastAsia="Times New Roman" w:hAnsi="Times New Roman" w:cs="Times New Roman"/>
          <w:color w:val="351A3D"/>
          <w:bdr w:val="none" w:sz="0" w:space="0" w:color="auto" w:frame="1"/>
          <w:shd w:val="clear" w:color="auto" w:fill="FFFAC3"/>
          <w:lang w:eastAsia="fr-FR"/>
        </w:rPr>
        <w:t>abyme</w:t>
      </w:r>
      <w:r w:rsidRPr="006C6F14">
        <w:rPr>
          <w:rFonts w:ascii="Times New Roman" w:eastAsia="Times New Roman" w:hAnsi="Times New Roman" w:cs="Times New Roman"/>
          <w:color w:val="3A3A3A"/>
          <w:lang w:eastAsia="fr-FR"/>
        </w:rPr>
        <w:t>sont</w:t>
      </w:r>
      <w:proofErr w:type="spellEnd"/>
      <w:r w:rsidRPr="006C6F14">
        <w:rPr>
          <w:rFonts w:ascii="Times New Roman" w:eastAsia="Times New Roman" w:hAnsi="Times New Roman" w:cs="Times New Roman"/>
          <w:color w:val="3A3A3A"/>
          <w:lang w:eastAsia="fr-FR"/>
        </w:rPr>
        <w:t xml:space="preserve"> privilégiés (Corneill</w:t>
      </w:r>
      <w:r w:rsidRPr="006C6F14">
        <w:rPr>
          <w:rFonts w:ascii="Times New Roman" w:eastAsia="Times New Roman" w:hAnsi="Times New Roman" w:cs="Times New Roman"/>
          <w:i/>
          <w:iCs/>
          <w:color w:val="3A3A3A"/>
          <w:bdr w:val="none" w:sz="0" w:space="0" w:color="auto" w:frame="1"/>
          <w:lang w:eastAsia="fr-FR"/>
        </w:rPr>
        <w:t>e, L’Illusion comique</w:t>
      </w:r>
      <w:r w:rsidRPr="006C6F14">
        <w:rPr>
          <w:rFonts w:ascii="Times New Roman" w:eastAsia="Times New Roman" w:hAnsi="Times New Roman" w:cs="Times New Roman"/>
          <w:color w:val="3A3A3A"/>
          <w:lang w:eastAsia="fr-FR"/>
        </w:rPr>
        <w:t>).</w:t>
      </w:r>
    </w:p>
    <w:p w:rsidR="006C6F14" w:rsidRPr="006C6F14" w:rsidRDefault="006C6F14" w:rsidP="006C6F14">
      <w:pPr>
        <w:numPr>
          <w:ilvl w:val="0"/>
          <w:numId w:val="1"/>
        </w:numPr>
        <w:spacing w:after="0" w:line="240" w:lineRule="atLeast"/>
        <w:ind w:left="0"/>
        <w:textAlignment w:val="baseline"/>
        <w:rPr>
          <w:rFonts w:ascii="Times New Roman" w:eastAsia="Times New Roman" w:hAnsi="Times New Roman" w:cs="Times New Roman"/>
          <w:color w:val="3A3A3A"/>
          <w:lang w:eastAsia="fr-FR"/>
        </w:rPr>
      </w:pPr>
      <w:r w:rsidRPr="006C6F14">
        <w:rPr>
          <w:rFonts w:ascii="Times New Roman" w:eastAsia="Times New Roman" w:hAnsi="Times New Roman" w:cs="Times New Roman"/>
          <w:color w:val="3A3A3A"/>
          <w:lang w:eastAsia="fr-FR"/>
        </w:rPr>
        <w:t>Il donne lieu à deux déclinaisons antagonistes : la </w:t>
      </w:r>
      <w:r w:rsidRPr="006C6F14">
        <w:rPr>
          <w:rFonts w:ascii="Times New Roman" w:eastAsia="Times New Roman" w:hAnsi="Times New Roman" w:cs="Times New Roman"/>
          <w:color w:val="351A3D"/>
          <w:bdr w:val="none" w:sz="0" w:space="0" w:color="auto" w:frame="1"/>
          <w:shd w:val="clear" w:color="auto" w:fill="FFFAC3"/>
          <w:lang w:eastAsia="fr-FR"/>
        </w:rPr>
        <w:t>préciosité</w:t>
      </w:r>
      <w:r w:rsidRPr="006C6F14">
        <w:rPr>
          <w:rFonts w:ascii="Times New Roman" w:eastAsia="Times New Roman" w:hAnsi="Times New Roman" w:cs="Times New Roman"/>
          <w:color w:val="3A3A3A"/>
          <w:lang w:eastAsia="fr-FR"/>
        </w:rPr>
        <w:t> et le </w:t>
      </w:r>
      <w:r w:rsidRPr="006C6F14">
        <w:rPr>
          <w:rFonts w:ascii="Times New Roman" w:eastAsia="Times New Roman" w:hAnsi="Times New Roman" w:cs="Times New Roman"/>
          <w:color w:val="351A3D"/>
          <w:bdr w:val="none" w:sz="0" w:space="0" w:color="auto" w:frame="1"/>
          <w:shd w:val="clear" w:color="auto" w:fill="FFFAC3"/>
          <w:lang w:eastAsia="fr-FR"/>
        </w:rPr>
        <w:t>burlesque</w:t>
      </w:r>
      <w:r w:rsidRPr="006C6F14">
        <w:rPr>
          <w:rFonts w:ascii="Times New Roman" w:eastAsia="Times New Roman" w:hAnsi="Times New Roman" w:cs="Times New Roman"/>
          <w:color w:val="3A3A3A"/>
          <w:lang w:eastAsia="fr-FR"/>
        </w:rPr>
        <w:t>. La préciosité s’éloigne du réel en utilisant un langage raffiné (périphrases, antithèses…). Le burlesque se rapproche du réel et emprunte le registre satirique.</w:t>
      </w:r>
    </w:p>
    <w:p w:rsidR="006C6F14" w:rsidRPr="006C6F14" w:rsidRDefault="006C6F14" w:rsidP="006C6F14">
      <w:pPr>
        <w:pBdr>
          <w:bottom w:val="single" w:sz="6" w:space="11" w:color="351A3D"/>
        </w:pBdr>
        <w:spacing w:before="300" w:after="0" w:line="300" w:lineRule="atLeast"/>
        <w:textAlignment w:val="baseline"/>
        <w:outlineLvl w:val="1"/>
        <w:rPr>
          <w:rFonts w:ascii="Arial" w:eastAsia="Times New Roman" w:hAnsi="Arial" w:cs="Arial"/>
          <w:color w:val="CC006B"/>
          <w:lang w:eastAsia="fr-FR"/>
        </w:rPr>
      </w:pPr>
      <w:r w:rsidRPr="006C6F14">
        <w:rPr>
          <w:rFonts w:ascii="Arial" w:eastAsia="Times New Roman" w:hAnsi="Arial" w:cs="Arial"/>
          <w:color w:val="CC006B"/>
          <w:lang w:eastAsia="fr-FR"/>
        </w:rPr>
        <w:t>3 Le classicisme</w:t>
      </w:r>
    </w:p>
    <w:p w:rsidR="006C6F14" w:rsidRPr="006C6F14" w:rsidRDefault="006C6F14" w:rsidP="006C6F14">
      <w:pPr>
        <w:numPr>
          <w:ilvl w:val="0"/>
          <w:numId w:val="2"/>
        </w:numPr>
        <w:spacing w:after="0" w:line="240" w:lineRule="atLeast"/>
        <w:ind w:left="0"/>
        <w:textAlignment w:val="baseline"/>
        <w:rPr>
          <w:rFonts w:ascii="Times New Roman" w:eastAsia="Times New Roman" w:hAnsi="Times New Roman" w:cs="Times New Roman"/>
          <w:color w:val="3A3A3A"/>
          <w:lang w:eastAsia="fr-FR"/>
        </w:rPr>
      </w:pPr>
      <w:r w:rsidRPr="006C6F14">
        <w:rPr>
          <w:rFonts w:ascii="Times New Roman" w:eastAsia="Times New Roman" w:hAnsi="Times New Roman" w:cs="Times New Roman"/>
          <w:color w:val="3A3A3A"/>
          <w:lang w:eastAsia="fr-FR"/>
        </w:rPr>
        <w:t>On le fait coïncider avec le début du </w:t>
      </w:r>
      <w:r w:rsidRPr="006C6F14">
        <w:rPr>
          <w:rFonts w:ascii="Times New Roman" w:eastAsia="Times New Roman" w:hAnsi="Times New Roman" w:cs="Times New Roman"/>
          <w:color w:val="351A3D"/>
          <w:bdr w:val="none" w:sz="0" w:space="0" w:color="auto" w:frame="1"/>
          <w:shd w:val="clear" w:color="auto" w:fill="FFFAC3"/>
          <w:lang w:eastAsia="fr-FR"/>
        </w:rPr>
        <w:t>règne personnel de Louis XIV</w:t>
      </w:r>
      <w:r w:rsidRPr="006C6F14">
        <w:rPr>
          <w:rFonts w:ascii="Times New Roman" w:eastAsia="Times New Roman" w:hAnsi="Times New Roman" w:cs="Times New Roman"/>
          <w:color w:val="3A3A3A"/>
          <w:lang w:eastAsia="fr-FR"/>
        </w:rPr>
        <w:t> (1661). On l’oppose en général au baroque. À la fin du </w:t>
      </w:r>
      <w:r w:rsidRPr="006C6F14">
        <w:rPr>
          <w:rFonts w:ascii="Times New Roman" w:eastAsia="Times New Roman" w:hAnsi="Times New Roman" w:cs="Times New Roman"/>
          <w:caps/>
          <w:color w:val="3A3A3A"/>
          <w:bdr w:val="none" w:sz="0" w:space="0" w:color="auto" w:frame="1"/>
          <w:lang w:eastAsia="fr-FR"/>
        </w:rPr>
        <w:t>XVII</w:t>
      </w:r>
      <w:r w:rsidRPr="006C6F14">
        <w:rPr>
          <w:rFonts w:ascii="Times New Roman" w:eastAsia="Times New Roman" w:hAnsi="Times New Roman" w:cs="Times New Roman"/>
          <w:b/>
          <w:bCs/>
          <w:color w:val="3A3A3A"/>
          <w:bdr w:val="none" w:sz="0" w:space="0" w:color="auto" w:frame="1"/>
          <w:vertAlign w:val="superscript"/>
          <w:lang w:eastAsia="fr-FR"/>
        </w:rPr>
        <w:t>e</w:t>
      </w:r>
      <w:r w:rsidRPr="006C6F14">
        <w:rPr>
          <w:rFonts w:ascii="Times New Roman" w:eastAsia="Times New Roman" w:hAnsi="Times New Roman" w:cs="Times New Roman"/>
          <w:color w:val="3A3A3A"/>
          <w:lang w:eastAsia="fr-FR"/>
        </w:rPr>
        <w:t> siècle, la </w:t>
      </w:r>
      <w:r w:rsidRPr="006C6F14">
        <w:rPr>
          <w:rFonts w:ascii="Times New Roman" w:eastAsia="Times New Roman" w:hAnsi="Times New Roman" w:cs="Times New Roman"/>
          <w:color w:val="351A3D"/>
          <w:bdr w:val="none" w:sz="0" w:space="0" w:color="auto" w:frame="1"/>
          <w:shd w:val="clear" w:color="auto" w:fill="FFFAC3"/>
          <w:lang w:eastAsia="fr-FR"/>
        </w:rPr>
        <w:t>querelle des Anciens et des Modernes</w:t>
      </w:r>
      <w:r w:rsidRPr="006C6F14">
        <w:rPr>
          <w:rFonts w:ascii="Times New Roman" w:eastAsia="Times New Roman" w:hAnsi="Times New Roman" w:cs="Times New Roman"/>
          <w:color w:val="3A3A3A"/>
          <w:lang w:eastAsia="fr-FR"/>
        </w:rPr>
        <w:t> (les Anciens sont pour l’imitation des modèles antiques, les Modernes sont contre) marque la fin du mouvement.</w:t>
      </w:r>
    </w:p>
    <w:p w:rsidR="006C6F14" w:rsidRPr="006C6F14" w:rsidRDefault="006C6F14" w:rsidP="006C6F14">
      <w:pPr>
        <w:numPr>
          <w:ilvl w:val="0"/>
          <w:numId w:val="2"/>
        </w:numPr>
        <w:spacing w:after="0" w:line="240" w:lineRule="atLeast"/>
        <w:ind w:left="0"/>
        <w:textAlignment w:val="baseline"/>
        <w:rPr>
          <w:rFonts w:ascii="Times New Roman" w:eastAsia="Times New Roman" w:hAnsi="Times New Roman" w:cs="Times New Roman"/>
          <w:color w:val="3A3A3A"/>
          <w:lang w:eastAsia="fr-FR"/>
        </w:rPr>
      </w:pPr>
      <w:r w:rsidRPr="006C6F14">
        <w:rPr>
          <w:rFonts w:ascii="Times New Roman" w:eastAsia="Times New Roman" w:hAnsi="Times New Roman" w:cs="Times New Roman"/>
          <w:color w:val="3A3A3A"/>
          <w:lang w:eastAsia="fr-FR"/>
        </w:rPr>
        <w:t>Le classicisme se caractérise par la recherche de l’</w:t>
      </w:r>
      <w:r w:rsidRPr="006C6F14">
        <w:rPr>
          <w:rFonts w:ascii="Times New Roman" w:eastAsia="Times New Roman" w:hAnsi="Times New Roman" w:cs="Times New Roman"/>
          <w:color w:val="351A3D"/>
          <w:bdr w:val="none" w:sz="0" w:space="0" w:color="auto" w:frame="1"/>
          <w:shd w:val="clear" w:color="auto" w:fill="FFFAC3"/>
          <w:lang w:eastAsia="fr-FR"/>
        </w:rPr>
        <w:t>unité</w:t>
      </w:r>
      <w:r w:rsidRPr="006C6F14">
        <w:rPr>
          <w:rFonts w:ascii="Times New Roman" w:eastAsia="Times New Roman" w:hAnsi="Times New Roman" w:cs="Times New Roman"/>
          <w:color w:val="3A3A3A"/>
          <w:lang w:eastAsia="fr-FR"/>
        </w:rPr>
        <w:t>, de l’</w:t>
      </w:r>
      <w:r w:rsidRPr="006C6F14">
        <w:rPr>
          <w:rFonts w:ascii="Times New Roman" w:eastAsia="Times New Roman" w:hAnsi="Times New Roman" w:cs="Times New Roman"/>
          <w:color w:val="351A3D"/>
          <w:bdr w:val="none" w:sz="0" w:space="0" w:color="auto" w:frame="1"/>
          <w:shd w:val="clear" w:color="auto" w:fill="FFFAC3"/>
          <w:lang w:eastAsia="fr-FR"/>
        </w:rPr>
        <w:t>harmonie</w:t>
      </w:r>
      <w:r w:rsidRPr="006C6F14">
        <w:rPr>
          <w:rFonts w:ascii="Times New Roman" w:eastAsia="Times New Roman" w:hAnsi="Times New Roman" w:cs="Times New Roman"/>
          <w:color w:val="3A3A3A"/>
          <w:lang w:eastAsia="fr-FR"/>
        </w:rPr>
        <w:t>, de l’</w:t>
      </w:r>
      <w:r w:rsidRPr="006C6F14">
        <w:rPr>
          <w:rFonts w:ascii="Times New Roman" w:eastAsia="Times New Roman" w:hAnsi="Times New Roman" w:cs="Times New Roman"/>
          <w:color w:val="351A3D"/>
          <w:bdr w:val="none" w:sz="0" w:space="0" w:color="auto" w:frame="1"/>
          <w:shd w:val="clear" w:color="auto" w:fill="FFFAC3"/>
          <w:lang w:eastAsia="fr-FR"/>
        </w:rPr>
        <w:t>ordre</w:t>
      </w:r>
      <w:r w:rsidRPr="006C6F14">
        <w:rPr>
          <w:rFonts w:ascii="Times New Roman" w:eastAsia="Times New Roman" w:hAnsi="Times New Roman" w:cs="Times New Roman"/>
          <w:color w:val="3A3A3A"/>
          <w:lang w:eastAsia="fr-FR"/>
        </w:rPr>
        <w:t> et de l’</w:t>
      </w:r>
      <w:r w:rsidRPr="006C6F14">
        <w:rPr>
          <w:rFonts w:ascii="Times New Roman" w:eastAsia="Times New Roman" w:hAnsi="Times New Roman" w:cs="Times New Roman"/>
          <w:color w:val="351A3D"/>
          <w:bdr w:val="none" w:sz="0" w:space="0" w:color="auto" w:frame="1"/>
          <w:shd w:val="clear" w:color="auto" w:fill="FFFAC3"/>
          <w:lang w:eastAsia="fr-FR"/>
        </w:rPr>
        <w:t>équilibre</w:t>
      </w:r>
      <w:r w:rsidRPr="006C6F14">
        <w:rPr>
          <w:rFonts w:ascii="Times New Roman" w:eastAsia="Times New Roman" w:hAnsi="Times New Roman" w:cs="Times New Roman"/>
          <w:color w:val="3A3A3A"/>
          <w:lang w:eastAsia="fr-FR"/>
        </w:rPr>
        <w:t> des formes : reflet d’une beauté universelle et intemporelle que le siècle aurait enfin atteinte sous le règne de Louis XIV. Cet idéal concerne tous les domaines, y compris la </w:t>
      </w:r>
      <w:r w:rsidRPr="006C6F14">
        <w:rPr>
          <w:rFonts w:ascii="Times New Roman" w:eastAsia="Times New Roman" w:hAnsi="Times New Roman" w:cs="Times New Roman"/>
          <w:color w:val="351A3D"/>
          <w:bdr w:val="none" w:sz="0" w:space="0" w:color="auto" w:frame="1"/>
          <w:shd w:val="clear" w:color="auto" w:fill="FFFAC3"/>
          <w:lang w:eastAsia="fr-FR"/>
        </w:rPr>
        <w:t>langue</w:t>
      </w:r>
      <w:r w:rsidRPr="006C6F14">
        <w:rPr>
          <w:rFonts w:ascii="Times New Roman" w:eastAsia="Times New Roman" w:hAnsi="Times New Roman" w:cs="Times New Roman"/>
          <w:color w:val="3A3A3A"/>
          <w:lang w:eastAsia="fr-FR"/>
        </w:rPr>
        <w:t> qui doit être </w:t>
      </w:r>
      <w:r w:rsidRPr="006C6F14">
        <w:rPr>
          <w:rFonts w:ascii="Times New Roman" w:eastAsia="Times New Roman" w:hAnsi="Times New Roman" w:cs="Times New Roman"/>
          <w:color w:val="351A3D"/>
          <w:bdr w:val="none" w:sz="0" w:space="0" w:color="auto" w:frame="1"/>
          <w:shd w:val="clear" w:color="auto" w:fill="FFFAC3"/>
          <w:lang w:eastAsia="fr-FR"/>
        </w:rPr>
        <w:t>élégante</w:t>
      </w:r>
      <w:r w:rsidRPr="006C6F14">
        <w:rPr>
          <w:rFonts w:ascii="Times New Roman" w:eastAsia="Times New Roman" w:hAnsi="Times New Roman" w:cs="Times New Roman"/>
          <w:color w:val="3A3A3A"/>
          <w:lang w:eastAsia="fr-FR"/>
        </w:rPr>
        <w:t> et débarrassée de tous les jargons, celui des médecins ou celui des précieux, tous objets de moquerie chez Molière. L’</w:t>
      </w:r>
      <w:r w:rsidRPr="006C6F14">
        <w:rPr>
          <w:rFonts w:ascii="Times New Roman" w:eastAsia="Times New Roman" w:hAnsi="Times New Roman" w:cs="Times New Roman"/>
          <w:color w:val="351A3D"/>
          <w:bdr w:val="none" w:sz="0" w:space="0" w:color="auto" w:frame="1"/>
          <w:shd w:val="clear" w:color="auto" w:fill="FFFAC3"/>
          <w:lang w:eastAsia="fr-FR"/>
        </w:rPr>
        <w:t>honnête homme</w:t>
      </w:r>
      <w:r w:rsidRPr="006C6F14">
        <w:rPr>
          <w:rFonts w:ascii="Times New Roman" w:eastAsia="Times New Roman" w:hAnsi="Times New Roman" w:cs="Times New Roman"/>
          <w:color w:val="3A3A3A"/>
          <w:lang w:eastAsia="fr-FR"/>
        </w:rPr>
        <w:t>, homme social, poli et mesuré, est porteur des valeurs du classicisme.</w:t>
      </w:r>
    </w:p>
    <w:p w:rsidR="006C6F14" w:rsidRPr="006C6F14" w:rsidRDefault="006C6F14" w:rsidP="006C6F14">
      <w:pPr>
        <w:numPr>
          <w:ilvl w:val="0"/>
          <w:numId w:val="2"/>
        </w:numPr>
        <w:spacing w:after="0" w:line="240" w:lineRule="atLeast"/>
        <w:ind w:left="0"/>
        <w:textAlignment w:val="baseline"/>
        <w:rPr>
          <w:rFonts w:ascii="Times New Roman" w:eastAsia="Times New Roman" w:hAnsi="Times New Roman" w:cs="Times New Roman"/>
          <w:color w:val="3A3A3A"/>
          <w:lang w:eastAsia="fr-FR"/>
        </w:rPr>
      </w:pPr>
      <w:r w:rsidRPr="006C6F14">
        <w:rPr>
          <w:rFonts w:ascii="Times New Roman" w:eastAsia="Times New Roman" w:hAnsi="Times New Roman" w:cs="Times New Roman"/>
          <w:color w:val="3A3A3A"/>
          <w:lang w:eastAsia="fr-FR"/>
        </w:rPr>
        <w:t>La visée de l’écrivain est souvent </w:t>
      </w:r>
      <w:r w:rsidRPr="006C6F14">
        <w:rPr>
          <w:rFonts w:ascii="Times New Roman" w:eastAsia="Times New Roman" w:hAnsi="Times New Roman" w:cs="Times New Roman"/>
          <w:color w:val="351A3D"/>
          <w:bdr w:val="none" w:sz="0" w:space="0" w:color="auto" w:frame="1"/>
          <w:shd w:val="clear" w:color="auto" w:fill="FFFAC3"/>
          <w:lang w:eastAsia="fr-FR"/>
        </w:rPr>
        <w:t>morale</w:t>
      </w:r>
      <w:r w:rsidRPr="006C6F14">
        <w:rPr>
          <w:rFonts w:ascii="Times New Roman" w:eastAsia="Times New Roman" w:hAnsi="Times New Roman" w:cs="Times New Roman"/>
          <w:color w:val="3A3A3A"/>
          <w:lang w:eastAsia="fr-FR"/>
        </w:rPr>
        <w:t>. Il faut plaire et instruire (« </w:t>
      </w:r>
      <w:proofErr w:type="spellStart"/>
      <w:r w:rsidRPr="006C6F14">
        <w:rPr>
          <w:rFonts w:ascii="Times New Roman" w:eastAsia="Times New Roman" w:hAnsi="Times New Roman" w:cs="Times New Roman"/>
          <w:color w:val="351A3D"/>
          <w:bdr w:val="none" w:sz="0" w:space="0" w:color="auto" w:frame="1"/>
          <w:shd w:val="clear" w:color="auto" w:fill="FFFAC3"/>
          <w:lang w:eastAsia="fr-FR"/>
        </w:rPr>
        <w:t>placere</w:t>
      </w:r>
      <w:proofErr w:type="spellEnd"/>
      <w:r w:rsidRPr="006C6F14">
        <w:rPr>
          <w:rFonts w:ascii="Times New Roman" w:eastAsia="Times New Roman" w:hAnsi="Times New Roman" w:cs="Times New Roman"/>
          <w:color w:val="351A3D"/>
          <w:bdr w:val="none" w:sz="0" w:space="0" w:color="auto" w:frame="1"/>
          <w:shd w:val="clear" w:color="auto" w:fill="FFFAC3"/>
          <w:lang w:eastAsia="fr-FR"/>
        </w:rPr>
        <w:t xml:space="preserve"> et </w:t>
      </w:r>
      <w:proofErr w:type="spellStart"/>
      <w:r w:rsidRPr="006C6F14">
        <w:rPr>
          <w:rFonts w:ascii="Times New Roman" w:eastAsia="Times New Roman" w:hAnsi="Times New Roman" w:cs="Times New Roman"/>
          <w:color w:val="351A3D"/>
          <w:bdr w:val="none" w:sz="0" w:space="0" w:color="auto" w:frame="1"/>
          <w:shd w:val="clear" w:color="auto" w:fill="FFFAC3"/>
          <w:lang w:eastAsia="fr-FR"/>
        </w:rPr>
        <w:t>docere</w:t>
      </w:r>
      <w:proofErr w:type="spellEnd"/>
      <w:r w:rsidRPr="006C6F14">
        <w:rPr>
          <w:rFonts w:ascii="Times New Roman" w:eastAsia="Times New Roman" w:hAnsi="Times New Roman" w:cs="Times New Roman"/>
          <w:color w:val="3A3A3A"/>
          <w:lang w:eastAsia="fr-FR"/>
        </w:rPr>
        <w:t> »). Ainsi la </w:t>
      </w:r>
      <w:proofErr w:type="spellStart"/>
      <w:r w:rsidRPr="006C6F14">
        <w:rPr>
          <w:rFonts w:ascii="Times New Roman" w:eastAsia="Times New Roman" w:hAnsi="Times New Roman" w:cs="Times New Roman"/>
          <w:color w:val="351A3D"/>
          <w:bdr w:val="none" w:sz="0" w:space="0" w:color="auto" w:frame="1"/>
          <w:shd w:val="clear" w:color="auto" w:fill="FFFAC3"/>
          <w:lang w:eastAsia="fr-FR"/>
        </w:rPr>
        <w:t>tragédie</w:t>
      </w:r>
      <w:r w:rsidRPr="006C6F14">
        <w:rPr>
          <w:rFonts w:ascii="Times New Roman" w:eastAsia="Times New Roman" w:hAnsi="Times New Roman" w:cs="Times New Roman"/>
          <w:color w:val="3A3A3A"/>
          <w:lang w:eastAsia="fr-FR"/>
        </w:rPr>
        <w:t>se</w:t>
      </w:r>
      <w:proofErr w:type="spellEnd"/>
      <w:r w:rsidRPr="006C6F14">
        <w:rPr>
          <w:rFonts w:ascii="Times New Roman" w:eastAsia="Times New Roman" w:hAnsi="Times New Roman" w:cs="Times New Roman"/>
          <w:color w:val="3A3A3A"/>
          <w:lang w:eastAsia="fr-FR"/>
        </w:rPr>
        <w:t xml:space="preserve"> doit de purifier (catharsis) les passions ; la </w:t>
      </w:r>
      <w:r w:rsidRPr="006C6F14">
        <w:rPr>
          <w:rFonts w:ascii="Times New Roman" w:eastAsia="Times New Roman" w:hAnsi="Times New Roman" w:cs="Times New Roman"/>
          <w:color w:val="351A3D"/>
          <w:bdr w:val="none" w:sz="0" w:space="0" w:color="auto" w:frame="1"/>
          <w:shd w:val="clear" w:color="auto" w:fill="FFFAC3"/>
          <w:lang w:eastAsia="fr-FR"/>
        </w:rPr>
        <w:t>comédie</w:t>
      </w:r>
      <w:r w:rsidRPr="006C6F14">
        <w:rPr>
          <w:rFonts w:ascii="Times New Roman" w:eastAsia="Times New Roman" w:hAnsi="Times New Roman" w:cs="Times New Roman"/>
          <w:color w:val="3A3A3A"/>
          <w:lang w:eastAsia="fr-FR"/>
        </w:rPr>
        <w:t> corrige le vice des hommes ; les </w:t>
      </w:r>
      <w:r w:rsidRPr="006C6F14">
        <w:rPr>
          <w:rFonts w:ascii="Times New Roman" w:eastAsia="Times New Roman" w:hAnsi="Times New Roman" w:cs="Times New Roman"/>
          <w:color w:val="351A3D"/>
          <w:bdr w:val="none" w:sz="0" w:space="0" w:color="auto" w:frame="1"/>
          <w:shd w:val="clear" w:color="auto" w:fill="FFFAC3"/>
          <w:lang w:eastAsia="fr-FR"/>
        </w:rPr>
        <w:t>fables</w:t>
      </w:r>
      <w:r w:rsidRPr="006C6F14">
        <w:rPr>
          <w:rFonts w:ascii="Times New Roman" w:eastAsia="Times New Roman" w:hAnsi="Times New Roman" w:cs="Times New Roman"/>
          <w:color w:val="3A3A3A"/>
          <w:lang w:eastAsia="fr-FR"/>
        </w:rPr>
        <w:t> délivrent une leçon. </w:t>
      </w:r>
      <w:r w:rsidRPr="006C6F14">
        <w:rPr>
          <w:rFonts w:ascii="Times New Roman" w:eastAsia="Times New Roman" w:hAnsi="Times New Roman" w:cs="Times New Roman"/>
          <w:color w:val="351A3D"/>
          <w:bdr w:val="none" w:sz="0" w:space="0" w:color="auto" w:frame="1"/>
          <w:shd w:val="clear" w:color="auto" w:fill="FFFAC3"/>
          <w:lang w:eastAsia="fr-FR"/>
        </w:rPr>
        <w:t>Les moralistes</w:t>
      </w:r>
      <w:r w:rsidRPr="006C6F14">
        <w:rPr>
          <w:rFonts w:ascii="Times New Roman" w:eastAsia="Times New Roman" w:hAnsi="Times New Roman" w:cs="Times New Roman"/>
          <w:color w:val="3A3A3A"/>
          <w:lang w:eastAsia="fr-FR"/>
        </w:rPr>
        <w:t>, par leurs portraits (La Bruyère, </w:t>
      </w:r>
      <w:r w:rsidRPr="006C6F14">
        <w:rPr>
          <w:rFonts w:ascii="Times New Roman" w:eastAsia="Times New Roman" w:hAnsi="Times New Roman" w:cs="Times New Roman"/>
          <w:i/>
          <w:iCs/>
          <w:color w:val="3A3A3A"/>
          <w:bdr w:val="none" w:sz="0" w:space="0" w:color="auto" w:frame="1"/>
          <w:lang w:eastAsia="fr-FR"/>
        </w:rPr>
        <w:t>Les Caractères, </w:t>
      </w:r>
      <w:r w:rsidRPr="006C6F14">
        <w:rPr>
          <w:rFonts w:ascii="Times New Roman" w:eastAsia="Times New Roman" w:hAnsi="Times New Roman" w:cs="Times New Roman"/>
          <w:color w:val="3A3A3A"/>
          <w:lang w:eastAsia="fr-FR"/>
        </w:rPr>
        <w:t>1687) et leurs maximes (La Rochefoucauld, </w:t>
      </w:r>
      <w:r w:rsidRPr="006C6F14">
        <w:rPr>
          <w:rFonts w:ascii="Times New Roman" w:eastAsia="Times New Roman" w:hAnsi="Times New Roman" w:cs="Times New Roman"/>
          <w:i/>
          <w:iCs/>
          <w:color w:val="3A3A3A"/>
          <w:bdr w:val="none" w:sz="0" w:space="0" w:color="auto" w:frame="1"/>
          <w:lang w:eastAsia="fr-FR"/>
        </w:rPr>
        <w:t>Maximes</w:t>
      </w:r>
      <w:r w:rsidRPr="006C6F14">
        <w:rPr>
          <w:rFonts w:ascii="Times New Roman" w:eastAsia="Times New Roman" w:hAnsi="Times New Roman" w:cs="Times New Roman"/>
          <w:color w:val="3A3A3A"/>
          <w:lang w:eastAsia="fr-FR"/>
        </w:rPr>
        <w:t>, 1664) participent du même principe. Le roman est concentré et court (Madame de La Fayette, </w:t>
      </w:r>
      <w:r w:rsidRPr="006C6F14">
        <w:rPr>
          <w:rFonts w:ascii="Times New Roman" w:eastAsia="Times New Roman" w:hAnsi="Times New Roman" w:cs="Times New Roman"/>
          <w:i/>
          <w:iCs/>
          <w:color w:val="3A3A3A"/>
          <w:bdr w:val="none" w:sz="0" w:space="0" w:color="auto" w:frame="1"/>
          <w:lang w:eastAsia="fr-FR"/>
        </w:rPr>
        <w:t>La Princesse de Clèves</w:t>
      </w:r>
      <w:r w:rsidRPr="006C6F14">
        <w:rPr>
          <w:rFonts w:ascii="Times New Roman" w:eastAsia="Times New Roman" w:hAnsi="Times New Roman" w:cs="Times New Roman"/>
          <w:color w:val="3A3A3A"/>
          <w:lang w:eastAsia="fr-FR"/>
        </w:rPr>
        <w:t>, 1678), Pascal dans ses </w:t>
      </w:r>
      <w:r w:rsidRPr="006C6F14">
        <w:rPr>
          <w:rFonts w:ascii="Times New Roman" w:eastAsia="Times New Roman" w:hAnsi="Times New Roman" w:cs="Times New Roman"/>
          <w:i/>
          <w:iCs/>
          <w:color w:val="3A3A3A"/>
          <w:bdr w:val="none" w:sz="0" w:space="0" w:color="auto" w:frame="1"/>
          <w:lang w:eastAsia="fr-FR"/>
        </w:rPr>
        <w:t>Pensées </w:t>
      </w:r>
      <w:r w:rsidRPr="006C6F14">
        <w:rPr>
          <w:rFonts w:ascii="Times New Roman" w:eastAsia="Times New Roman" w:hAnsi="Times New Roman" w:cs="Times New Roman"/>
          <w:color w:val="3A3A3A"/>
          <w:lang w:eastAsia="fr-FR"/>
        </w:rPr>
        <w:t>choisit</w:t>
      </w:r>
      <w:r w:rsidRPr="006C6F14">
        <w:rPr>
          <w:rFonts w:ascii="Times New Roman" w:eastAsia="Times New Roman" w:hAnsi="Times New Roman" w:cs="Times New Roman"/>
          <w:i/>
          <w:iCs/>
          <w:color w:val="3A3A3A"/>
          <w:bdr w:val="none" w:sz="0" w:space="0" w:color="auto" w:frame="1"/>
          <w:lang w:eastAsia="fr-FR"/>
        </w:rPr>
        <w:t> </w:t>
      </w:r>
      <w:r w:rsidRPr="006C6F14">
        <w:rPr>
          <w:rFonts w:ascii="Times New Roman" w:eastAsia="Times New Roman" w:hAnsi="Times New Roman" w:cs="Times New Roman"/>
          <w:color w:val="3A3A3A"/>
          <w:lang w:eastAsia="fr-FR"/>
        </w:rPr>
        <w:t>des formes brèves et discontinues.</w:t>
      </w:r>
    </w:p>
    <w:p w:rsidR="006C6F14" w:rsidRPr="006C6F14" w:rsidRDefault="006C6F14" w:rsidP="006C6F14">
      <w:pPr>
        <w:pBdr>
          <w:bottom w:val="single" w:sz="6" w:space="11" w:color="351A3D"/>
        </w:pBdr>
        <w:spacing w:before="300" w:after="0" w:line="300" w:lineRule="atLeast"/>
        <w:textAlignment w:val="baseline"/>
        <w:outlineLvl w:val="1"/>
        <w:rPr>
          <w:rFonts w:ascii="Arial" w:eastAsia="Times New Roman" w:hAnsi="Arial" w:cs="Arial"/>
          <w:color w:val="CC006B"/>
          <w:lang w:eastAsia="fr-FR"/>
        </w:rPr>
      </w:pPr>
      <w:r w:rsidRPr="006C6F14">
        <w:rPr>
          <w:rFonts w:ascii="Arial" w:eastAsia="Times New Roman" w:hAnsi="Arial" w:cs="Arial"/>
          <w:color w:val="CC006B"/>
          <w:lang w:eastAsia="fr-FR"/>
        </w:rPr>
        <w:t>4 Les Lumières</w:t>
      </w:r>
    </w:p>
    <w:p w:rsidR="006C6F14" w:rsidRPr="006C6F14" w:rsidRDefault="006C6F14" w:rsidP="006C6F14">
      <w:pPr>
        <w:numPr>
          <w:ilvl w:val="0"/>
          <w:numId w:val="3"/>
        </w:numPr>
        <w:spacing w:after="0" w:line="240" w:lineRule="atLeast"/>
        <w:ind w:left="0"/>
        <w:textAlignment w:val="baseline"/>
        <w:rPr>
          <w:rFonts w:ascii="Times New Roman" w:eastAsia="Times New Roman" w:hAnsi="Times New Roman" w:cs="Times New Roman"/>
          <w:color w:val="3A3A3A"/>
          <w:lang w:eastAsia="fr-FR"/>
        </w:rPr>
      </w:pPr>
      <w:r w:rsidRPr="006C6F14">
        <w:rPr>
          <w:rFonts w:ascii="Times New Roman" w:eastAsia="Times New Roman" w:hAnsi="Times New Roman" w:cs="Times New Roman"/>
          <w:color w:val="3A3A3A"/>
          <w:lang w:eastAsia="fr-FR"/>
        </w:rPr>
        <w:t>Au </w:t>
      </w:r>
      <w:r w:rsidRPr="006C6F14">
        <w:rPr>
          <w:rFonts w:ascii="Times New Roman" w:eastAsia="Times New Roman" w:hAnsi="Times New Roman" w:cs="Times New Roman"/>
          <w:caps/>
          <w:color w:val="3A3A3A"/>
          <w:bdr w:val="none" w:sz="0" w:space="0" w:color="auto" w:frame="1"/>
          <w:lang w:eastAsia="fr-FR"/>
        </w:rPr>
        <w:t>XVIII</w:t>
      </w:r>
      <w:r w:rsidRPr="006C6F14">
        <w:rPr>
          <w:rFonts w:ascii="Times New Roman" w:eastAsia="Times New Roman" w:hAnsi="Times New Roman" w:cs="Times New Roman"/>
          <w:b/>
          <w:bCs/>
          <w:color w:val="3A3A3A"/>
          <w:bdr w:val="none" w:sz="0" w:space="0" w:color="auto" w:frame="1"/>
          <w:vertAlign w:val="superscript"/>
          <w:lang w:eastAsia="fr-FR"/>
        </w:rPr>
        <w:t>e</w:t>
      </w:r>
      <w:r w:rsidRPr="006C6F14">
        <w:rPr>
          <w:rFonts w:ascii="Times New Roman" w:eastAsia="Times New Roman" w:hAnsi="Times New Roman" w:cs="Times New Roman"/>
          <w:color w:val="3A3A3A"/>
          <w:lang w:eastAsia="fr-FR"/>
        </w:rPr>
        <w:t> siècle, ce mouvement est européen. On parle de </w:t>
      </w:r>
      <w:r w:rsidRPr="006C6F14">
        <w:rPr>
          <w:rFonts w:ascii="Times New Roman" w:eastAsia="Times New Roman" w:hAnsi="Times New Roman" w:cs="Times New Roman"/>
          <w:color w:val="351A3D"/>
          <w:bdr w:val="none" w:sz="0" w:space="0" w:color="auto" w:frame="1"/>
          <w:shd w:val="clear" w:color="auto" w:fill="FFFAC3"/>
          <w:lang w:eastAsia="fr-FR"/>
        </w:rPr>
        <w:t>siècle des Lumières</w:t>
      </w:r>
      <w:r w:rsidRPr="006C6F14">
        <w:rPr>
          <w:rFonts w:ascii="Times New Roman" w:eastAsia="Times New Roman" w:hAnsi="Times New Roman" w:cs="Times New Roman"/>
          <w:color w:val="3A3A3A"/>
          <w:lang w:eastAsia="fr-FR"/>
        </w:rPr>
        <w:t>, de </w:t>
      </w:r>
      <w:r w:rsidRPr="006C6F14">
        <w:rPr>
          <w:rFonts w:ascii="Times New Roman" w:eastAsia="Times New Roman" w:hAnsi="Times New Roman" w:cs="Times New Roman"/>
          <w:color w:val="351A3D"/>
          <w:bdr w:val="none" w:sz="0" w:space="0" w:color="auto" w:frame="1"/>
          <w:shd w:val="clear" w:color="auto" w:fill="FFFAC3"/>
          <w:lang w:eastAsia="fr-FR"/>
        </w:rPr>
        <w:t>philosophes des Lumières</w:t>
      </w:r>
      <w:r w:rsidRPr="006C6F14">
        <w:rPr>
          <w:rFonts w:ascii="Times New Roman" w:eastAsia="Times New Roman" w:hAnsi="Times New Roman" w:cs="Times New Roman"/>
          <w:color w:val="3A3A3A"/>
          <w:lang w:eastAsia="fr-FR"/>
        </w:rPr>
        <w:t>. Attention, la plupart de ces écrivains n’ont pas connu la révolution française, même si leur réflexion l’a influencée.</w:t>
      </w:r>
    </w:p>
    <w:p w:rsidR="006C6F14" w:rsidRPr="006C6F14" w:rsidRDefault="006C6F14" w:rsidP="006C6F14">
      <w:pPr>
        <w:numPr>
          <w:ilvl w:val="0"/>
          <w:numId w:val="3"/>
        </w:numPr>
        <w:spacing w:after="0" w:line="240" w:lineRule="atLeast"/>
        <w:ind w:left="0"/>
        <w:textAlignment w:val="baseline"/>
        <w:rPr>
          <w:rFonts w:ascii="Times New Roman" w:eastAsia="Times New Roman" w:hAnsi="Times New Roman" w:cs="Times New Roman"/>
          <w:color w:val="3A3A3A"/>
          <w:lang w:eastAsia="fr-FR"/>
        </w:rPr>
      </w:pPr>
      <w:r w:rsidRPr="006C6F14">
        <w:rPr>
          <w:rFonts w:ascii="Times New Roman" w:eastAsia="Times New Roman" w:hAnsi="Times New Roman" w:cs="Times New Roman"/>
          <w:color w:val="351A3D"/>
          <w:bdr w:val="none" w:sz="0" w:space="0" w:color="auto" w:frame="1"/>
          <w:shd w:val="clear" w:color="auto" w:fill="FFFAC3"/>
          <w:lang w:eastAsia="fr-FR"/>
        </w:rPr>
        <w:t>L’éloge de la raison</w:t>
      </w:r>
      <w:r w:rsidRPr="006C6F14">
        <w:rPr>
          <w:rFonts w:ascii="Times New Roman" w:eastAsia="Times New Roman" w:hAnsi="Times New Roman" w:cs="Times New Roman"/>
          <w:color w:val="3A3A3A"/>
          <w:lang w:eastAsia="fr-FR"/>
        </w:rPr>
        <w:t> et la </w:t>
      </w:r>
      <w:r w:rsidRPr="006C6F14">
        <w:rPr>
          <w:rFonts w:ascii="Times New Roman" w:eastAsia="Times New Roman" w:hAnsi="Times New Roman" w:cs="Times New Roman"/>
          <w:color w:val="351A3D"/>
          <w:bdr w:val="none" w:sz="0" w:space="0" w:color="auto" w:frame="1"/>
          <w:shd w:val="clear" w:color="auto" w:fill="FFFAC3"/>
          <w:lang w:eastAsia="fr-FR"/>
        </w:rPr>
        <w:t>foi dans le progrès</w:t>
      </w:r>
      <w:r w:rsidRPr="006C6F14">
        <w:rPr>
          <w:rFonts w:ascii="Times New Roman" w:eastAsia="Times New Roman" w:hAnsi="Times New Roman" w:cs="Times New Roman"/>
          <w:color w:val="3A3A3A"/>
          <w:lang w:eastAsia="fr-FR"/>
        </w:rPr>
        <w:t> le caractérisent. La lumière de la raison permet de combattre l’</w:t>
      </w:r>
      <w:r w:rsidRPr="006C6F14">
        <w:rPr>
          <w:rFonts w:ascii="Times New Roman" w:eastAsia="Times New Roman" w:hAnsi="Times New Roman" w:cs="Times New Roman"/>
          <w:color w:val="351A3D"/>
          <w:bdr w:val="none" w:sz="0" w:space="0" w:color="auto" w:frame="1"/>
          <w:shd w:val="clear" w:color="auto" w:fill="FFFAC3"/>
          <w:lang w:eastAsia="fr-FR"/>
        </w:rPr>
        <w:t>obscurantisme</w:t>
      </w:r>
      <w:r w:rsidRPr="006C6F14">
        <w:rPr>
          <w:rFonts w:ascii="Times New Roman" w:eastAsia="Times New Roman" w:hAnsi="Times New Roman" w:cs="Times New Roman"/>
          <w:color w:val="3A3A3A"/>
          <w:lang w:eastAsia="fr-FR"/>
        </w:rPr>
        <w:t> et la </w:t>
      </w:r>
      <w:r w:rsidRPr="006C6F14">
        <w:rPr>
          <w:rFonts w:ascii="Times New Roman" w:eastAsia="Times New Roman" w:hAnsi="Times New Roman" w:cs="Times New Roman"/>
          <w:color w:val="351A3D"/>
          <w:bdr w:val="none" w:sz="0" w:space="0" w:color="auto" w:frame="1"/>
          <w:shd w:val="clear" w:color="auto" w:fill="FFFAC3"/>
          <w:lang w:eastAsia="fr-FR"/>
        </w:rPr>
        <w:t>superstition</w:t>
      </w:r>
      <w:r w:rsidRPr="006C6F14">
        <w:rPr>
          <w:rFonts w:ascii="Times New Roman" w:eastAsia="Times New Roman" w:hAnsi="Times New Roman" w:cs="Times New Roman"/>
          <w:color w:val="3A3A3A"/>
          <w:lang w:eastAsia="fr-FR"/>
        </w:rPr>
        <w:t> et de faire progresser les hommes vers le bonheur. Pour les Lumières, le monde est explicable de manière rationnelle. </w:t>
      </w:r>
      <w:r w:rsidRPr="006C6F14">
        <w:rPr>
          <w:rFonts w:ascii="Times New Roman" w:eastAsia="Times New Roman" w:hAnsi="Times New Roman" w:cs="Times New Roman"/>
          <w:i/>
          <w:iCs/>
          <w:color w:val="3A3A3A"/>
          <w:bdr w:val="none" w:sz="0" w:space="0" w:color="auto" w:frame="1"/>
          <w:lang w:eastAsia="fr-FR"/>
        </w:rPr>
        <w:t>L’Encyclopédie</w:t>
      </w:r>
      <w:r w:rsidRPr="006C6F14">
        <w:rPr>
          <w:rFonts w:ascii="Times New Roman" w:eastAsia="Times New Roman" w:hAnsi="Times New Roman" w:cs="Times New Roman"/>
          <w:color w:val="3A3A3A"/>
          <w:lang w:eastAsia="fr-FR"/>
        </w:rPr>
        <w:t> initiée par </w:t>
      </w:r>
      <w:r w:rsidRPr="006C6F14">
        <w:rPr>
          <w:rFonts w:ascii="Times New Roman" w:eastAsia="Times New Roman" w:hAnsi="Times New Roman" w:cs="Times New Roman"/>
          <w:color w:val="351A3D"/>
          <w:bdr w:val="none" w:sz="0" w:space="0" w:color="auto" w:frame="1"/>
          <w:shd w:val="clear" w:color="auto" w:fill="FFFAC3"/>
          <w:lang w:eastAsia="fr-FR"/>
        </w:rPr>
        <w:t>Diderot</w:t>
      </w:r>
      <w:r w:rsidRPr="006C6F14">
        <w:rPr>
          <w:rFonts w:ascii="Times New Roman" w:eastAsia="Times New Roman" w:hAnsi="Times New Roman" w:cs="Times New Roman"/>
          <w:color w:val="3A3A3A"/>
          <w:lang w:eastAsia="fr-FR"/>
        </w:rPr>
        <w:t> et </w:t>
      </w:r>
      <w:r w:rsidRPr="006C6F14">
        <w:rPr>
          <w:rFonts w:ascii="Times New Roman" w:eastAsia="Times New Roman" w:hAnsi="Times New Roman" w:cs="Times New Roman"/>
          <w:color w:val="351A3D"/>
          <w:bdr w:val="none" w:sz="0" w:space="0" w:color="auto" w:frame="1"/>
          <w:shd w:val="clear" w:color="auto" w:fill="FFFAC3"/>
          <w:lang w:eastAsia="fr-FR"/>
        </w:rPr>
        <w:t>d’Alembert</w:t>
      </w:r>
      <w:r w:rsidRPr="006C6F14">
        <w:rPr>
          <w:rFonts w:ascii="Times New Roman" w:eastAsia="Times New Roman" w:hAnsi="Times New Roman" w:cs="Times New Roman"/>
          <w:color w:val="3A3A3A"/>
          <w:lang w:eastAsia="fr-FR"/>
        </w:rPr>
        <w:t> se donne comme objectif d’en rendre compte dans tous ses aspects et de le rendre compréhensible.</w:t>
      </w:r>
    </w:p>
    <w:p w:rsidR="006C6F14" w:rsidRPr="006C6F14" w:rsidRDefault="006C6F14" w:rsidP="006C6F14">
      <w:pPr>
        <w:numPr>
          <w:ilvl w:val="0"/>
          <w:numId w:val="3"/>
        </w:numPr>
        <w:spacing w:after="0" w:line="240" w:lineRule="atLeast"/>
        <w:ind w:left="0"/>
        <w:textAlignment w:val="baseline"/>
        <w:rPr>
          <w:rFonts w:ascii="Times New Roman" w:eastAsia="Times New Roman" w:hAnsi="Times New Roman" w:cs="Times New Roman"/>
          <w:color w:val="3A3A3A"/>
          <w:lang w:eastAsia="fr-FR"/>
        </w:rPr>
      </w:pPr>
      <w:r w:rsidRPr="006C6F14">
        <w:rPr>
          <w:rFonts w:ascii="Times New Roman" w:eastAsia="Times New Roman" w:hAnsi="Times New Roman" w:cs="Times New Roman"/>
          <w:color w:val="3A3A3A"/>
          <w:lang w:eastAsia="fr-FR"/>
        </w:rPr>
        <w:lastRenderedPageBreak/>
        <w:t>Les écrivains prennent des positions très critiques et s’engagent dans leur siècle ; on débat sur l’esclavage, la religion, le clergé, la tolérance et le fanatisme, par exemple. On réfléchit sur les types de gouvernement, le contrat social, et sur la place de l’individu dans la société. C’est le siècle des </w:t>
      </w:r>
      <w:r w:rsidRPr="006C6F14">
        <w:rPr>
          <w:rFonts w:ascii="Times New Roman" w:eastAsia="Times New Roman" w:hAnsi="Times New Roman" w:cs="Times New Roman"/>
          <w:color w:val="351A3D"/>
          <w:bdr w:val="none" w:sz="0" w:space="0" w:color="auto" w:frame="1"/>
          <w:shd w:val="clear" w:color="auto" w:fill="FFFAC3"/>
          <w:lang w:eastAsia="fr-FR"/>
        </w:rPr>
        <w:t>essais</w:t>
      </w:r>
      <w:r w:rsidRPr="006C6F14">
        <w:rPr>
          <w:rFonts w:ascii="Times New Roman" w:eastAsia="Times New Roman" w:hAnsi="Times New Roman" w:cs="Times New Roman"/>
          <w:color w:val="3A3A3A"/>
          <w:lang w:eastAsia="fr-FR"/>
        </w:rPr>
        <w:t xml:space="preserve">, ainsi que des formes </w:t>
      </w:r>
      <w:proofErr w:type="spellStart"/>
      <w:r w:rsidRPr="006C6F14">
        <w:rPr>
          <w:rFonts w:ascii="Times New Roman" w:eastAsia="Times New Roman" w:hAnsi="Times New Roman" w:cs="Times New Roman"/>
          <w:color w:val="3A3A3A"/>
          <w:lang w:eastAsia="fr-FR"/>
        </w:rPr>
        <w:t>de</w:t>
      </w:r>
      <w:r w:rsidRPr="006C6F14">
        <w:rPr>
          <w:rFonts w:ascii="Times New Roman" w:eastAsia="Times New Roman" w:hAnsi="Times New Roman" w:cs="Times New Roman"/>
          <w:color w:val="351A3D"/>
          <w:bdr w:val="none" w:sz="0" w:space="0" w:color="auto" w:frame="1"/>
          <w:shd w:val="clear" w:color="auto" w:fill="FFFAC3"/>
          <w:lang w:eastAsia="fr-FR"/>
        </w:rPr>
        <w:t>l’argumentation</w:t>
      </w:r>
      <w:proofErr w:type="spellEnd"/>
      <w:r w:rsidRPr="006C6F14">
        <w:rPr>
          <w:rFonts w:ascii="Times New Roman" w:eastAsia="Times New Roman" w:hAnsi="Times New Roman" w:cs="Times New Roman"/>
          <w:color w:val="351A3D"/>
          <w:bdr w:val="none" w:sz="0" w:space="0" w:color="auto" w:frame="1"/>
          <w:shd w:val="clear" w:color="auto" w:fill="FFFAC3"/>
          <w:lang w:eastAsia="fr-FR"/>
        </w:rPr>
        <w:t xml:space="preserve"> indirecte</w:t>
      </w:r>
      <w:r w:rsidRPr="006C6F14">
        <w:rPr>
          <w:rFonts w:ascii="Times New Roman" w:eastAsia="Times New Roman" w:hAnsi="Times New Roman" w:cs="Times New Roman"/>
          <w:color w:val="3A3A3A"/>
          <w:lang w:eastAsia="fr-FR"/>
        </w:rPr>
        <w:t> comme les </w:t>
      </w:r>
      <w:r w:rsidRPr="006C6F14">
        <w:rPr>
          <w:rFonts w:ascii="Times New Roman" w:eastAsia="Times New Roman" w:hAnsi="Times New Roman" w:cs="Times New Roman"/>
          <w:color w:val="351A3D"/>
          <w:bdr w:val="none" w:sz="0" w:space="0" w:color="auto" w:frame="1"/>
          <w:shd w:val="clear" w:color="auto" w:fill="FFFAC3"/>
          <w:lang w:eastAsia="fr-FR"/>
        </w:rPr>
        <w:t>utopies</w:t>
      </w:r>
      <w:r w:rsidRPr="006C6F14">
        <w:rPr>
          <w:rFonts w:ascii="Times New Roman" w:eastAsia="Times New Roman" w:hAnsi="Times New Roman" w:cs="Times New Roman"/>
          <w:color w:val="3A3A3A"/>
          <w:lang w:eastAsia="fr-FR"/>
        </w:rPr>
        <w:t> ou les </w:t>
      </w:r>
      <w:r w:rsidRPr="006C6F14">
        <w:rPr>
          <w:rFonts w:ascii="Times New Roman" w:eastAsia="Times New Roman" w:hAnsi="Times New Roman" w:cs="Times New Roman"/>
          <w:color w:val="351A3D"/>
          <w:bdr w:val="none" w:sz="0" w:space="0" w:color="auto" w:frame="1"/>
          <w:shd w:val="clear" w:color="auto" w:fill="FFFAC3"/>
          <w:lang w:eastAsia="fr-FR"/>
        </w:rPr>
        <w:t>contes philosophiques</w:t>
      </w:r>
      <w:r w:rsidRPr="006C6F14">
        <w:rPr>
          <w:rFonts w:ascii="Times New Roman" w:eastAsia="Times New Roman" w:hAnsi="Times New Roman" w:cs="Times New Roman"/>
          <w:color w:val="3A3A3A"/>
          <w:lang w:eastAsia="fr-FR"/>
        </w:rPr>
        <w:t>. Tout est bon pour propager les idées des écrivains philosophes et expérimenter leur validité.</w:t>
      </w:r>
    </w:p>
    <w:p w:rsidR="006C6F14" w:rsidRPr="006C6F14" w:rsidRDefault="006C6F14" w:rsidP="006C6F14">
      <w:pPr>
        <w:pBdr>
          <w:bottom w:val="single" w:sz="6" w:space="11" w:color="351A3D"/>
        </w:pBdr>
        <w:spacing w:before="300" w:after="0" w:line="300" w:lineRule="atLeast"/>
        <w:textAlignment w:val="baseline"/>
        <w:outlineLvl w:val="1"/>
        <w:rPr>
          <w:rFonts w:ascii="Arial" w:eastAsia="Times New Roman" w:hAnsi="Arial" w:cs="Arial"/>
          <w:color w:val="CC006B"/>
          <w:lang w:eastAsia="fr-FR"/>
        </w:rPr>
      </w:pPr>
      <w:r w:rsidRPr="006C6F14">
        <w:rPr>
          <w:rFonts w:ascii="Arial" w:eastAsia="Times New Roman" w:hAnsi="Arial" w:cs="Arial"/>
          <w:color w:val="CC006B"/>
          <w:lang w:eastAsia="fr-FR"/>
        </w:rPr>
        <w:t>5 Le romantisme</w:t>
      </w:r>
    </w:p>
    <w:p w:rsidR="006C6F14" w:rsidRPr="006C6F14" w:rsidRDefault="006C6F14" w:rsidP="006C6F14">
      <w:pPr>
        <w:numPr>
          <w:ilvl w:val="0"/>
          <w:numId w:val="4"/>
        </w:numPr>
        <w:spacing w:after="0" w:line="240" w:lineRule="atLeast"/>
        <w:ind w:left="0"/>
        <w:textAlignment w:val="baseline"/>
        <w:rPr>
          <w:rFonts w:ascii="Times New Roman" w:eastAsia="Times New Roman" w:hAnsi="Times New Roman" w:cs="Times New Roman"/>
          <w:color w:val="3A3A3A"/>
          <w:lang w:eastAsia="fr-FR"/>
        </w:rPr>
      </w:pPr>
      <w:r w:rsidRPr="006C6F14">
        <w:rPr>
          <w:rFonts w:ascii="Times New Roman" w:eastAsia="Times New Roman" w:hAnsi="Times New Roman" w:cs="Times New Roman"/>
          <w:color w:val="3A3A3A"/>
          <w:lang w:eastAsia="fr-FR"/>
        </w:rPr>
        <w:t>Après la chute de Napoléon (1815), l’échec des idéaux portés par la révolution et le retour de la monarchie, les écrivains et les artistes se replient sur eux-mêmes et refusent le monde tel qu’il devient.</w:t>
      </w:r>
    </w:p>
    <w:p w:rsidR="006C6F14" w:rsidRPr="006C6F14" w:rsidRDefault="006C6F14" w:rsidP="006C6F14">
      <w:pPr>
        <w:numPr>
          <w:ilvl w:val="0"/>
          <w:numId w:val="4"/>
        </w:numPr>
        <w:spacing w:after="0" w:line="240" w:lineRule="atLeast"/>
        <w:ind w:left="0"/>
        <w:textAlignment w:val="baseline"/>
        <w:rPr>
          <w:rFonts w:ascii="Times New Roman" w:eastAsia="Times New Roman" w:hAnsi="Times New Roman" w:cs="Times New Roman"/>
          <w:color w:val="3A3A3A"/>
          <w:lang w:eastAsia="fr-FR"/>
        </w:rPr>
      </w:pPr>
      <w:r w:rsidRPr="006C6F14">
        <w:rPr>
          <w:rFonts w:ascii="Times New Roman" w:eastAsia="Times New Roman" w:hAnsi="Times New Roman" w:cs="Times New Roman"/>
          <w:color w:val="3A3A3A"/>
          <w:lang w:eastAsia="fr-FR"/>
        </w:rPr>
        <w:t>Le romantisme est caractérisé par le goût de </w:t>
      </w:r>
      <w:r w:rsidRPr="006C6F14">
        <w:rPr>
          <w:rFonts w:ascii="Times New Roman" w:eastAsia="Times New Roman" w:hAnsi="Times New Roman" w:cs="Times New Roman"/>
          <w:color w:val="351A3D"/>
          <w:bdr w:val="none" w:sz="0" w:space="0" w:color="auto" w:frame="1"/>
          <w:shd w:val="clear" w:color="auto" w:fill="FFFAC3"/>
          <w:lang w:eastAsia="fr-FR"/>
        </w:rPr>
        <w:t>l’introspection</w:t>
      </w:r>
      <w:r w:rsidRPr="006C6F14">
        <w:rPr>
          <w:rFonts w:ascii="Times New Roman" w:eastAsia="Times New Roman" w:hAnsi="Times New Roman" w:cs="Times New Roman"/>
          <w:color w:val="3A3A3A"/>
          <w:lang w:eastAsia="fr-FR"/>
        </w:rPr>
        <w:t>, l’attrait pour le fantastique et pour l’exotisme ; il s’oppose au rationalisme des Lumières. La sensibilité trouve son expression dans le </w:t>
      </w:r>
      <w:r w:rsidRPr="006C6F14">
        <w:rPr>
          <w:rFonts w:ascii="Times New Roman" w:eastAsia="Times New Roman" w:hAnsi="Times New Roman" w:cs="Times New Roman"/>
          <w:color w:val="351A3D"/>
          <w:bdr w:val="none" w:sz="0" w:space="0" w:color="auto" w:frame="1"/>
          <w:shd w:val="clear" w:color="auto" w:fill="FFFAC3"/>
          <w:lang w:eastAsia="fr-FR"/>
        </w:rPr>
        <w:t>lyrisme</w:t>
      </w:r>
      <w:r w:rsidRPr="006C6F14">
        <w:rPr>
          <w:rFonts w:ascii="Times New Roman" w:eastAsia="Times New Roman" w:hAnsi="Times New Roman" w:cs="Times New Roman"/>
          <w:color w:val="3A3A3A"/>
          <w:lang w:eastAsia="fr-FR"/>
        </w:rPr>
        <w:t> ; priorité est donnée à l’imaginaire, à l’expression de la douleur et du mal du siècle. L’écriture du « je » se glisse dans le genre autobiographique.</w:t>
      </w:r>
    </w:p>
    <w:p w:rsidR="006C6F14" w:rsidRPr="006C6F14" w:rsidRDefault="006C6F14" w:rsidP="006C6F14">
      <w:pPr>
        <w:numPr>
          <w:ilvl w:val="0"/>
          <w:numId w:val="4"/>
        </w:numPr>
        <w:spacing w:after="0" w:line="240" w:lineRule="atLeast"/>
        <w:ind w:left="0"/>
        <w:textAlignment w:val="baseline"/>
        <w:rPr>
          <w:rFonts w:ascii="Times New Roman" w:eastAsia="Times New Roman" w:hAnsi="Times New Roman" w:cs="Times New Roman"/>
          <w:color w:val="3A3A3A"/>
          <w:lang w:eastAsia="fr-FR"/>
        </w:rPr>
      </w:pPr>
      <w:r w:rsidRPr="006C6F14">
        <w:rPr>
          <w:rFonts w:ascii="Times New Roman" w:eastAsia="Times New Roman" w:hAnsi="Times New Roman" w:cs="Times New Roman"/>
          <w:color w:val="3A3A3A"/>
          <w:lang w:eastAsia="fr-FR"/>
        </w:rPr>
        <w:t>Le romantisme refuse les règles et les normes du classicisme. Au théâtre, le </w:t>
      </w:r>
      <w:r w:rsidRPr="006C6F14">
        <w:rPr>
          <w:rFonts w:ascii="Times New Roman" w:eastAsia="Times New Roman" w:hAnsi="Times New Roman" w:cs="Times New Roman"/>
          <w:color w:val="351A3D"/>
          <w:bdr w:val="none" w:sz="0" w:space="0" w:color="auto" w:frame="1"/>
          <w:shd w:val="clear" w:color="auto" w:fill="FFFAC3"/>
          <w:lang w:eastAsia="fr-FR"/>
        </w:rPr>
        <w:t>drame romantique</w:t>
      </w:r>
      <w:r w:rsidRPr="006C6F14">
        <w:rPr>
          <w:rFonts w:ascii="Times New Roman" w:eastAsia="Times New Roman" w:hAnsi="Times New Roman" w:cs="Times New Roman"/>
          <w:color w:val="3A3A3A"/>
          <w:lang w:eastAsia="fr-FR"/>
        </w:rPr>
        <w:t> renouvelle le théâtre classique. En poésie, Hugo impose le </w:t>
      </w:r>
      <w:r w:rsidRPr="006C6F14">
        <w:rPr>
          <w:rFonts w:ascii="Times New Roman" w:eastAsia="Times New Roman" w:hAnsi="Times New Roman" w:cs="Times New Roman"/>
          <w:color w:val="351A3D"/>
          <w:bdr w:val="none" w:sz="0" w:space="0" w:color="auto" w:frame="1"/>
          <w:shd w:val="clear" w:color="auto" w:fill="FFFAC3"/>
          <w:lang w:eastAsia="fr-FR"/>
        </w:rPr>
        <w:t>trimètre romantique</w:t>
      </w:r>
      <w:r w:rsidRPr="006C6F14">
        <w:rPr>
          <w:rFonts w:ascii="Times New Roman" w:eastAsia="Times New Roman" w:hAnsi="Times New Roman" w:cs="Times New Roman"/>
          <w:color w:val="3A3A3A"/>
          <w:lang w:eastAsia="fr-FR"/>
        </w:rPr>
        <w:t> et réclame une langue plus prosaïque. L’écrivain (associé au poète) se veut maudit, hors de la société ; il se dit aussi </w:t>
      </w:r>
      <w:r w:rsidRPr="006C6F14">
        <w:rPr>
          <w:rFonts w:ascii="Times New Roman" w:eastAsia="Times New Roman" w:hAnsi="Times New Roman" w:cs="Times New Roman"/>
          <w:color w:val="351A3D"/>
          <w:bdr w:val="none" w:sz="0" w:space="0" w:color="auto" w:frame="1"/>
          <w:shd w:val="clear" w:color="auto" w:fill="FFFAC3"/>
          <w:lang w:eastAsia="fr-FR"/>
        </w:rPr>
        <w:t>voyant</w:t>
      </w:r>
      <w:r w:rsidRPr="006C6F14">
        <w:rPr>
          <w:rFonts w:ascii="Times New Roman" w:eastAsia="Times New Roman" w:hAnsi="Times New Roman" w:cs="Times New Roman"/>
          <w:color w:val="3A3A3A"/>
          <w:lang w:eastAsia="fr-FR"/>
        </w:rPr>
        <w:t> et porteur d’une parole prophétique.</w:t>
      </w:r>
    </w:p>
    <w:p w:rsidR="006C6F14" w:rsidRPr="006C6F14" w:rsidRDefault="006C6F14" w:rsidP="006C6F14">
      <w:pPr>
        <w:pBdr>
          <w:bottom w:val="single" w:sz="6" w:space="11" w:color="351A3D"/>
        </w:pBdr>
        <w:spacing w:before="300" w:after="0" w:line="300" w:lineRule="atLeast"/>
        <w:textAlignment w:val="baseline"/>
        <w:outlineLvl w:val="1"/>
        <w:rPr>
          <w:rFonts w:ascii="Arial" w:eastAsia="Times New Roman" w:hAnsi="Arial" w:cs="Arial"/>
          <w:color w:val="CC006B"/>
          <w:lang w:eastAsia="fr-FR"/>
        </w:rPr>
      </w:pPr>
      <w:r w:rsidRPr="006C6F14">
        <w:rPr>
          <w:rFonts w:ascii="Arial" w:eastAsia="Times New Roman" w:hAnsi="Arial" w:cs="Arial"/>
          <w:color w:val="CC006B"/>
          <w:lang w:eastAsia="fr-FR"/>
        </w:rPr>
        <w:t>6 Le réalisme</w:t>
      </w:r>
    </w:p>
    <w:p w:rsidR="006C6F14" w:rsidRPr="006C6F14" w:rsidRDefault="006C6F14" w:rsidP="006C6F14">
      <w:pPr>
        <w:numPr>
          <w:ilvl w:val="0"/>
          <w:numId w:val="5"/>
        </w:numPr>
        <w:spacing w:after="0" w:line="240" w:lineRule="atLeast"/>
        <w:ind w:left="0"/>
        <w:textAlignment w:val="baseline"/>
        <w:rPr>
          <w:rFonts w:ascii="Times New Roman" w:eastAsia="Times New Roman" w:hAnsi="Times New Roman" w:cs="Times New Roman"/>
          <w:color w:val="3A3A3A"/>
          <w:lang w:eastAsia="fr-FR"/>
        </w:rPr>
      </w:pPr>
      <w:r w:rsidRPr="006C6F14">
        <w:rPr>
          <w:rFonts w:ascii="Times New Roman" w:eastAsia="Times New Roman" w:hAnsi="Times New Roman" w:cs="Times New Roman"/>
          <w:color w:val="3A3A3A"/>
          <w:lang w:eastAsia="fr-FR"/>
        </w:rPr>
        <w:t>Les années 1850, en réaction au romantisme, marquent un retour au </w:t>
      </w:r>
      <w:r w:rsidRPr="006C6F14">
        <w:rPr>
          <w:rFonts w:ascii="Times New Roman" w:eastAsia="Times New Roman" w:hAnsi="Times New Roman" w:cs="Times New Roman"/>
          <w:color w:val="351A3D"/>
          <w:bdr w:val="none" w:sz="0" w:space="0" w:color="auto" w:frame="1"/>
          <w:shd w:val="clear" w:color="auto" w:fill="FFFAC3"/>
          <w:lang w:eastAsia="fr-FR"/>
        </w:rPr>
        <w:t>réel</w:t>
      </w:r>
      <w:r w:rsidRPr="006C6F14">
        <w:rPr>
          <w:rFonts w:ascii="Times New Roman" w:eastAsia="Times New Roman" w:hAnsi="Times New Roman" w:cs="Times New Roman"/>
          <w:color w:val="3A3A3A"/>
          <w:lang w:eastAsia="fr-FR"/>
        </w:rPr>
        <w:t>, au </w:t>
      </w:r>
      <w:r w:rsidRPr="006C6F14">
        <w:rPr>
          <w:rFonts w:ascii="Times New Roman" w:eastAsia="Times New Roman" w:hAnsi="Times New Roman" w:cs="Times New Roman"/>
          <w:color w:val="351A3D"/>
          <w:bdr w:val="none" w:sz="0" w:space="0" w:color="auto" w:frame="1"/>
          <w:shd w:val="clear" w:color="auto" w:fill="FFFAC3"/>
          <w:lang w:eastAsia="fr-FR"/>
        </w:rPr>
        <w:t>contemporain</w:t>
      </w:r>
      <w:r w:rsidRPr="006C6F14">
        <w:rPr>
          <w:rFonts w:ascii="Times New Roman" w:eastAsia="Times New Roman" w:hAnsi="Times New Roman" w:cs="Times New Roman"/>
          <w:color w:val="3A3A3A"/>
          <w:lang w:eastAsia="fr-FR"/>
        </w:rPr>
        <w:t>, au </w:t>
      </w:r>
      <w:r w:rsidRPr="006C6F14">
        <w:rPr>
          <w:rFonts w:ascii="Times New Roman" w:eastAsia="Times New Roman" w:hAnsi="Times New Roman" w:cs="Times New Roman"/>
          <w:color w:val="351A3D"/>
          <w:bdr w:val="none" w:sz="0" w:space="0" w:color="auto" w:frame="1"/>
          <w:shd w:val="clear" w:color="auto" w:fill="FFFAC3"/>
          <w:lang w:eastAsia="fr-FR"/>
        </w:rPr>
        <w:t>quotidien</w:t>
      </w:r>
      <w:r w:rsidRPr="006C6F14">
        <w:rPr>
          <w:rFonts w:ascii="Times New Roman" w:eastAsia="Times New Roman" w:hAnsi="Times New Roman" w:cs="Times New Roman"/>
          <w:color w:val="3A3A3A"/>
          <w:lang w:eastAsia="fr-FR"/>
        </w:rPr>
        <w:t>.</w:t>
      </w:r>
    </w:p>
    <w:p w:rsidR="006C6F14" w:rsidRPr="006C6F14" w:rsidRDefault="006C6F14" w:rsidP="006C6F14">
      <w:pPr>
        <w:numPr>
          <w:ilvl w:val="0"/>
          <w:numId w:val="5"/>
        </w:numPr>
        <w:spacing w:after="0" w:line="240" w:lineRule="atLeast"/>
        <w:ind w:left="0"/>
        <w:textAlignment w:val="baseline"/>
        <w:rPr>
          <w:rFonts w:ascii="Times New Roman" w:eastAsia="Times New Roman" w:hAnsi="Times New Roman" w:cs="Times New Roman"/>
          <w:color w:val="3A3A3A"/>
          <w:lang w:eastAsia="fr-FR"/>
        </w:rPr>
      </w:pPr>
      <w:r w:rsidRPr="006C6F14">
        <w:rPr>
          <w:rFonts w:ascii="Times New Roman" w:eastAsia="Times New Roman" w:hAnsi="Times New Roman" w:cs="Times New Roman"/>
          <w:color w:val="3A3A3A"/>
          <w:lang w:eastAsia="fr-FR"/>
        </w:rPr>
        <w:t>Champfleury définit ainsi le réalisme : « La reproduction exacte, complète, sincère du milieu où l’on vit, parce qu’une telle direction d’études est justifiée par la raison, les besoins de l’intelligence et l’intérêt du public, et qu’elle est exempte de mensonges, de toute tricherie. » Le réalisme se caractérise donc par un sujet contemporain, qui relève du quotidien, et des personnages qui peuvent appartenir aux « </w:t>
      </w:r>
      <w:r w:rsidRPr="006C6F14">
        <w:rPr>
          <w:rFonts w:ascii="Times New Roman" w:eastAsia="Times New Roman" w:hAnsi="Times New Roman" w:cs="Times New Roman"/>
          <w:color w:val="351A3D"/>
          <w:bdr w:val="none" w:sz="0" w:space="0" w:color="auto" w:frame="1"/>
          <w:shd w:val="clear" w:color="auto" w:fill="FFFAC3"/>
          <w:lang w:eastAsia="fr-FR"/>
        </w:rPr>
        <w:t>basses classes</w:t>
      </w:r>
      <w:r w:rsidRPr="006C6F14">
        <w:rPr>
          <w:rFonts w:ascii="Times New Roman" w:eastAsia="Times New Roman" w:hAnsi="Times New Roman" w:cs="Times New Roman"/>
          <w:color w:val="3A3A3A"/>
          <w:lang w:eastAsia="fr-FR"/>
        </w:rPr>
        <w:t> ». La vie quotidienne devient un objet littéraire.</w:t>
      </w:r>
    </w:p>
    <w:p w:rsidR="006C6F14" w:rsidRPr="006C6F14" w:rsidRDefault="006C6F14" w:rsidP="006C6F14">
      <w:pPr>
        <w:numPr>
          <w:ilvl w:val="0"/>
          <w:numId w:val="5"/>
        </w:numPr>
        <w:spacing w:after="0" w:line="240" w:lineRule="atLeast"/>
        <w:ind w:left="0"/>
        <w:textAlignment w:val="baseline"/>
        <w:rPr>
          <w:rFonts w:ascii="Times New Roman" w:eastAsia="Times New Roman" w:hAnsi="Times New Roman" w:cs="Times New Roman"/>
          <w:color w:val="3A3A3A"/>
          <w:lang w:eastAsia="fr-FR"/>
        </w:rPr>
      </w:pPr>
      <w:r w:rsidRPr="006C6F14">
        <w:rPr>
          <w:rFonts w:ascii="Times New Roman" w:eastAsia="Times New Roman" w:hAnsi="Times New Roman" w:cs="Times New Roman"/>
          <w:color w:val="3A3A3A"/>
          <w:lang w:eastAsia="fr-FR"/>
        </w:rPr>
        <w:t>Attention, des auteurs comme </w:t>
      </w:r>
      <w:r w:rsidRPr="006C6F14">
        <w:rPr>
          <w:rFonts w:ascii="Times New Roman" w:eastAsia="Times New Roman" w:hAnsi="Times New Roman" w:cs="Times New Roman"/>
          <w:color w:val="351A3D"/>
          <w:bdr w:val="none" w:sz="0" w:space="0" w:color="auto" w:frame="1"/>
          <w:shd w:val="clear" w:color="auto" w:fill="FFFAC3"/>
          <w:lang w:eastAsia="fr-FR"/>
        </w:rPr>
        <w:t>Balzac</w:t>
      </w:r>
      <w:r w:rsidRPr="006C6F14">
        <w:rPr>
          <w:rFonts w:ascii="Times New Roman" w:eastAsia="Times New Roman" w:hAnsi="Times New Roman" w:cs="Times New Roman"/>
          <w:color w:val="3A3A3A"/>
          <w:lang w:eastAsia="fr-FR"/>
        </w:rPr>
        <w:t> et </w:t>
      </w:r>
      <w:r w:rsidRPr="006C6F14">
        <w:rPr>
          <w:rFonts w:ascii="Times New Roman" w:eastAsia="Times New Roman" w:hAnsi="Times New Roman" w:cs="Times New Roman"/>
          <w:color w:val="351A3D"/>
          <w:bdr w:val="none" w:sz="0" w:space="0" w:color="auto" w:frame="1"/>
          <w:shd w:val="clear" w:color="auto" w:fill="FFFAC3"/>
          <w:lang w:eastAsia="fr-FR"/>
        </w:rPr>
        <w:t>Stendhal</w:t>
      </w:r>
      <w:r w:rsidRPr="006C6F14">
        <w:rPr>
          <w:rFonts w:ascii="Times New Roman" w:eastAsia="Times New Roman" w:hAnsi="Times New Roman" w:cs="Times New Roman"/>
          <w:color w:val="3A3A3A"/>
          <w:lang w:eastAsia="fr-FR"/>
        </w:rPr>
        <w:t xml:space="preserve"> appartiennent aussi bien au réalisme qu’au </w:t>
      </w:r>
      <w:proofErr w:type="spellStart"/>
      <w:r w:rsidRPr="006C6F14">
        <w:rPr>
          <w:rFonts w:ascii="Times New Roman" w:eastAsia="Times New Roman" w:hAnsi="Times New Roman" w:cs="Times New Roman"/>
          <w:color w:val="3A3A3A"/>
          <w:lang w:eastAsia="fr-FR"/>
        </w:rPr>
        <w:t>romantisme.</w:t>
      </w:r>
      <w:r w:rsidRPr="006C6F14">
        <w:rPr>
          <w:rFonts w:ascii="Times New Roman" w:eastAsia="Times New Roman" w:hAnsi="Times New Roman" w:cs="Times New Roman"/>
          <w:i/>
          <w:iCs/>
          <w:color w:val="3A3A3A"/>
          <w:bdr w:val="none" w:sz="0" w:space="0" w:color="auto" w:frame="1"/>
          <w:lang w:eastAsia="fr-FR"/>
        </w:rPr>
        <w:t>Peau</w:t>
      </w:r>
      <w:proofErr w:type="spellEnd"/>
      <w:r w:rsidRPr="006C6F14">
        <w:rPr>
          <w:rFonts w:ascii="Times New Roman" w:eastAsia="Times New Roman" w:hAnsi="Times New Roman" w:cs="Times New Roman"/>
          <w:i/>
          <w:iCs/>
          <w:color w:val="3A3A3A"/>
          <w:bdr w:val="none" w:sz="0" w:space="0" w:color="auto" w:frame="1"/>
          <w:lang w:eastAsia="fr-FR"/>
        </w:rPr>
        <w:t xml:space="preserve"> de chagrin</w:t>
      </w:r>
      <w:r w:rsidRPr="006C6F14">
        <w:rPr>
          <w:rFonts w:ascii="Times New Roman" w:eastAsia="Times New Roman" w:hAnsi="Times New Roman" w:cs="Times New Roman"/>
          <w:color w:val="3A3A3A"/>
          <w:lang w:eastAsia="fr-FR"/>
        </w:rPr>
        <w:t> appartient à la période romantique de Balzac, </w:t>
      </w:r>
      <w:r w:rsidRPr="006C6F14">
        <w:rPr>
          <w:rFonts w:ascii="Times New Roman" w:eastAsia="Times New Roman" w:hAnsi="Times New Roman" w:cs="Times New Roman"/>
          <w:i/>
          <w:iCs/>
          <w:color w:val="3A3A3A"/>
          <w:bdr w:val="none" w:sz="0" w:space="0" w:color="auto" w:frame="1"/>
          <w:lang w:eastAsia="fr-FR"/>
        </w:rPr>
        <w:t>La Comédie humaine</w:t>
      </w:r>
      <w:r w:rsidRPr="006C6F14">
        <w:rPr>
          <w:rFonts w:ascii="Times New Roman" w:eastAsia="Times New Roman" w:hAnsi="Times New Roman" w:cs="Times New Roman"/>
          <w:color w:val="3A3A3A"/>
          <w:lang w:eastAsia="fr-FR"/>
        </w:rPr>
        <w:t> relève d’une entreprise réaliste : ce tableau de la société moderne de 1800 à 1850 peut présenter des héros romantiques. De même, Stendhal emprunte une démarche réaliste lorsqu’il écrit que le « roman est un miroir que l’on promène le long d’un chemin », mais ses héros ont bien souvent le caractère du héros romantique.</w:t>
      </w:r>
    </w:p>
    <w:p w:rsidR="006C6F14" w:rsidRPr="006C6F14" w:rsidRDefault="006C6F14" w:rsidP="006C6F14">
      <w:pPr>
        <w:pBdr>
          <w:bottom w:val="single" w:sz="6" w:space="11" w:color="351A3D"/>
        </w:pBdr>
        <w:spacing w:before="300" w:after="0" w:line="300" w:lineRule="atLeast"/>
        <w:textAlignment w:val="baseline"/>
        <w:outlineLvl w:val="1"/>
        <w:rPr>
          <w:rFonts w:ascii="Arial" w:eastAsia="Times New Roman" w:hAnsi="Arial" w:cs="Arial"/>
          <w:color w:val="CC006B"/>
          <w:lang w:eastAsia="fr-FR"/>
        </w:rPr>
      </w:pPr>
      <w:r w:rsidRPr="006C6F14">
        <w:rPr>
          <w:rFonts w:ascii="Arial" w:eastAsia="Times New Roman" w:hAnsi="Arial" w:cs="Arial"/>
          <w:color w:val="CC006B"/>
          <w:lang w:eastAsia="fr-FR"/>
        </w:rPr>
        <w:t>7 Le naturalisme</w:t>
      </w:r>
    </w:p>
    <w:p w:rsidR="006C6F14" w:rsidRPr="006C6F14" w:rsidRDefault="006C6F14" w:rsidP="006C6F14">
      <w:pPr>
        <w:numPr>
          <w:ilvl w:val="0"/>
          <w:numId w:val="6"/>
        </w:numPr>
        <w:spacing w:after="0" w:line="240" w:lineRule="atLeast"/>
        <w:ind w:left="0"/>
        <w:textAlignment w:val="baseline"/>
        <w:rPr>
          <w:rFonts w:ascii="Times New Roman" w:eastAsia="Times New Roman" w:hAnsi="Times New Roman" w:cs="Times New Roman"/>
          <w:color w:val="3A3A3A"/>
          <w:lang w:eastAsia="fr-FR"/>
        </w:rPr>
      </w:pPr>
      <w:r w:rsidRPr="006C6F14">
        <w:rPr>
          <w:rFonts w:ascii="Times New Roman" w:eastAsia="Times New Roman" w:hAnsi="Times New Roman" w:cs="Times New Roman"/>
          <w:color w:val="3A3A3A"/>
          <w:lang w:eastAsia="fr-FR"/>
        </w:rPr>
        <w:t>Dans les années 1870-1885, le réalisme est poussé jusqu’au bout, c’est le naturalisme. La </w:t>
      </w:r>
      <w:r w:rsidRPr="006C6F14">
        <w:rPr>
          <w:rFonts w:ascii="Times New Roman" w:eastAsia="Times New Roman" w:hAnsi="Times New Roman" w:cs="Times New Roman"/>
          <w:color w:val="351A3D"/>
          <w:bdr w:val="none" w:sz="0" w:space="0" w:color="auto" w:frame="1"/>
          <w:shd w:val="clear" w:color="auto" w:fill="FFFAC3"/>
          <w:lang w:eastAsia="fr-FR"/>
        </w:rPr>
        <w:t>révolution industrielle</w:t>
      </w:r>
      <w:r w:rsidRPr="006C6F14">
        <w:rPr>
          <w:rFonts w:ascii="Times New Roman" w:eastAsia="Times New Roman" w:hAnsi="Times New Roman" w:cs="Times New Roman"/>
          <w:color w:val="3A3A3A"/>
          <w:lang w:eastAsia="fr-FR"/>
        </w:rPr>
        <w:t xml:space="preserve"> est en cours et on s’intéresse à une nouvelle classe qui n’avait </w:t>
      </w:r>
      <w:proofErr w:type="spellStart"/>
      <w:r w:rsidRPr="006C6F14">
        <w:rPr>
          <w:rFonts w:ascii="Times New Roman" w:eastAsia="Times New Roman" w:hAnsi="Times New Roman" w:cs="Times New Roman"/>
          <w:color w:val="3A3A3A"/>
          <w:lang w:eastAsia="fr-FR"/>
        </w:rPr>
        <w:t>jusque là</w:t>
      </w:r>
      <w:proofErr w:type="spellEnd"/>
      <w:r w:rsidRPr="006C6F14">
        <w:rPr>
          <w:rFonts w:ascii="Times New Roman" w:eastAsia="Times New Roman" w:hAnsi="Times New Roman" w:cs="Times New Roman"/>
          <w:color w:val="3A3A3A"/>
          <w:lang w:eastAsia="fr-FR"/>
        </w:rPr>
        <w:t xml:space="preserve"> pas été l’objet de la littérature : les ouvriers.</w:t>
      </w:r>
    </w:p>
    <w:p w:rsidR="006C6F14" w:rsidRPr="006C6F14" w:rsidRDefault="006C6F14" w:rsidP="006C6F14">
      <w:pPr>
        <w:numPr>
          <w:ilvl w:val="0"/>
          <w:numId w:val="6"/>
        </w:numPr>
        <w:spacing w:after="0" w:line="240" w:lineRule="atLeast"/>
        <w:ind w:left="0"/>
        <w:textAlignment w:val="baseline"/>
        <w:rPr>
          <w:rFonts w:ascii="Times New Roman" w:eastAsia="Times New Roman" w:hAnsi="Times New Roman" w:cs="Times New Roman"/>
          <w:color w:val="3A3A3A"/>
          <w:lang w:eastAsia="fr-FR"/>
        </w:rPr>
      </w:pPr>
      <w:r w:rsidRPr="006C6F14">
        <w:rPr>
          <w:rFonts w:ascii="Times New Roman" w:eastAsia="Times New Roman" w:hAnsi="Times New Roman" w:cs="Times New Roman"/>
          <w:color w:val="3A3A3A"/>
          <w:lang w:eastAsia="fr-FR"/>
        </w:rPr>
        <w:t>Les naturalistes, dont </w:t>
      </w:r>
      <w:r w:rsidRPr="006C6F14">
        <w:rPr>
          <w:rFonts w:ascii="Times New Roman" w:eastAsia="Times New Roman" w:hAnsi="Times New Roman" w:cs="Times New Roman"/>
          <w:color w:val="351A3D"/>
          <w:bdr w:val="none" w:sz="0" w:space="0" w:color="auto" w:frame="1"/>
          <w:shd w:val="clear" w:color="auto" w:fill="FFFAC3"/>
          <w:lang w:eastAsia="fr-FR"/>
        </w:rPr>
        <w:t>Zola</w:t>
      </w:r>
      <w:r w:rsidRPr="006C6F14">
        <w:rPr>
          <w:rFonts w:ascii="Times New Roman" w:eastAsia="Times New Roman" w:hAnsi="Times New Roman" w:cs="Times New Roman"/>
          <w:color w:val="3A3A3A"/>
          <w:lang w:eastAsia="fr-FR"/>
        </w:rPr>
        <w:t> est le chef de file, se réclament d’une démarche scientifique et expérimentale. L’esthétique est la même que celle du réalisme, mais, en plus, l’homme est considéré comme </w:t>
      </w:r>
      <w:r w:rsidRPr="006C6F14">
        <w:rPr>
          <w:rFonts w:ascii="Times New Roman" w:eastAsia="Times New Roman" w:hAnsi="Times New Roman" w:cs="Times New Roman"/>
          <w:color w:val="351A3D"/>
          <w:bdr w:val="none" w:sz="0" w:space="0" w:color="auto" w:frame="1"/>
          <w:shd w:val="clear" w:color="auto" w:fill="FFFAC3"/>
          <w:lang w:eastAsia="fr-FR"/>
        </w:rPr>
        <w:t>déterminé</w:t>
      </w:r>
      <w:r w:rsidRPr="006C6F14">
        <w:rPr>
          <w:rFonts w:ascii="Times New Roman" w:eastAsia="Times New Roman" w:hAnsi="Times New Roman" w:cs="Times New Roman"/>
          <w:color w:val="3A3A3A"/>
          <w:lang w:eastAsia="fr-FR"/>
        </w:rPr>
        <w:t> par son milieu social. L’écriture est soutenue par un gros travail de </w:t>
      </w:r>
      <w:r w:rsidRPr="006C6F14">
        <w:rPr>
          <w:rFonts w:ascii="Times New Roman" w:eastAsia="Times New Roman" w:hAnsi="Times New Roman" w:cs="Times New Roman"/>
          <w:color w:val="351A3D"/>
          <w:bdr w:val="none" w:sz="0" w:space="0" w:color="auto" w:frame="1"/>
          <w:shd w:val="clear" w:color="auto" w:fill="FFFAC3"/>
          <w:lang w:eastAsia="fr-FR"/>
        </w:rPr>
        <w:t>documentation</w:t>
      </w:r>
      <w:r w:rsidRPr="006C6F14">
        <w:rPr>
          <w:rFonts w:ascii="Times New Roman" w:eastAsia="Times New Roman" w:hAnsi="Times New Roman" w:cs="Times New Roman"/>
          <w:color w:val="3A3A3A"/>
          <w:lang w:eastAsia="fr-FR"/>
        </w:rPr>
        <w:t>.</w:t>
      </w:r>
    </w:p>
    <w:p w:rsidR="006C6F14" w:rsidRPr="006C6F14" w:rsidRDefault="006C6F14" w:rsidP="006C6F14">
      <w:pPr>
        <w:numPr>
          <w:ilvl w:val="0"/>
          <w:numId w:val="6"/>
        </w:numPr>
        <w:spacing w:after="0" w:line="240" w:lineRule="atLeast"/>
        <w:ind w:left="0"/>
        <w:textAlignment w:val="baseline"/>
        <w:rPr>
          <w:rFonts w:ascii="Times New Roman" w:eastAsia="Times New Roman" w:hAnsi="Times New Roman" w:cs="Times New Roman"/>
          <w:color w:val="3A3A3A"/>
          <w:lang w:eastAsia="fr-FR"/>
        </w:rPr>
      </w:pPr>
      <w:r w:rsidRPr="006C6F14">
        <w:rPr>
          <w:rFonts w:ascii="Times New Roman" w:eastAsia="Times New Roman" w:hAnsi="Times New Roman" w:cs="Times New Roman"/>
          <w:color w:val="3A3A3A"/>
          <w:lang w:eastAsia="fr-FR"/>
        </w:rPr>
        <w:t>Comme pour le réalisme, le naturalisme s’exprime dans le </w:t>
      </w:r>
      <w:r w:rsidRPr="006C6F14">
        <w:rPr>
          <w:rFonts w:ascii="Times New Roman" w:eastAsia="Times New Roman" w:hAnsi="Times New Roman" w:cs="Times New Roman"/>
          <w:color w:val="351A3D"/>
          <w:bdr w:val="none" w:sz="0" w:space="0" w:color="auto" w:frame="1"/>
          <w:shd w:val="clear" w:color="auto" w:fill="FFFAC3"/>
          <w:lang w:eastAsia="fr-FR"/>
        </w:rPr>
        <w:t>roman</w:t>
      </w:r>
      <w:r w:rsidRPr="006C6F14">
        <w:rPr>
          <w:rFonts w:ascii="Times New Roman" w:eastAsia="Times New Roman" w:hAnsi="Times New Roman" w:cs="Times New Roman"/>
          <w:color w:val="3A3A3A"/>
          <w:lang w:eastAsia="fr-FR"/>
        </w:rPr>
        <w:t>. Zola dans son </w:t>
      </w:r>
      <w:r w:rsidRPr="006C6F14">
        <w:rPr>
          <w:rFonts w:ascii="Times New Roman" w:eastAsia="Times New Roman" w:hAnsi="Times New Roman" w:cs="Times New Roman"/>
          <w:i/>
          <w:iCs/>
          <w:color w:val="3A3A3A"/>
          <w:bdr w:val="none" w:sz="0" w:space="0" w:color="auto" w:frame="1"/>
          <w:lang w:eastAsia="fr-FR"/>
        </w:rPr>
        <w:t>Roman expérimental </w:t>
      </w:r>
      <w:r w:rsidRPr="006C6F14">
        <w:rPr>
          <w:rFonts w:ascii="Times New Roman" w:eastAsia="Times New Roman" w:hAnsi="Times New Roman" w:cs="Times New Roman"/>
          <w:color w:val="3A3A3A"/>
          <w:lang w:eastAsia="fr-FR"/>
        </w:rPr>
        <w:t>en explique les enjeux.</w:t>
      </w:r>
      <w:r w:rsidRPr="006C6F14">
        <w:rPr>
          <w:rFonts w:ascii="Times New Roman" w:eastAsia="Times New Roman" w:hAnsi="Times New Roman" w:cs="Times New Roman"/>
          <w:i/>
          <w:iCs/>
          <w:color w:val="3A3A3A"/>
          <w:bdr w:val="none" w:sz="0" w:space="0" w:color="auto" w:frame="1"/>
          <w:lang w:eastAsia="fr-FR"/>
        </w:rPr>
        <w:t> </w:t>
      </w:r>
      <w:r w:rsidRPr="006C6F14">
        <w:rPr>
          <w:rFonts w:ascii="Times New Roman" w:eastAsia="Times New Roman" w:hAnsi="Times New Roman" w:cs="Times New Roman"/>
          <w:color w:val="3A3A3A"/>
          <w:lang w:eastAsia="fr-FR"/>
        </w:rPr>
        <w:t>Maupassant définit sa conception du roman dans la préface de </w:t>
      </w:r>
      <w:r w:rsidRPr="006C6F14">
        <w:rPr>
          <w:rFonts w:ascii="Times New Roman" w:eastAsia="Times New Roman" w:hAnsi="Times New Roman" w:cs="Times New Roman"/>
          <w:i/>
          <w:iCs/>
          <w:color w:val="3A3A3A"/>
          <w:bdr w:val="none" w:sz="0" w:space="0" w:color="auto" w:frame="1"/>
          <w:lang w:eastAsia="fr-FR"/>
        </w:rPr>
        <w:t>Pierre et Jean.</w:t>
      </w:r>
    </w:p>
    <w:p w:rsidR="006C6F14" w:rsidRPr="006C6F14" w:rsidRDefault="006C6F14" w:rsidP="006C6F14">
      <w:pPr>
        <w:pBdr>
          <w:bottom w:val="single" w:sz="6" w:space="11" w:color="351A3D"/>
        </w:pBdr>
        <w:spacing w:before="300" w:after="0" w:line="300" w:lineRule="atLeast"/>
        <w:textAlignment w:val="baseline"/>
        <w:outlineLvl w:val="1"/>
        <w:rPr>
          <w:rFonts w:ascii="Arial" w:eastAsia="Times New Roman" w:hAnsi="Arial" w:cs="Arial"/>
          <w:color w:val="CC006B"/>
          <w:lang w:eastAsia="fr-FR"/>
        </w:rPr>
      </w:pPr>
      <w:r w:rsidRPr="006C6F14">
        <w:rPr>
          <w:rFonts w:ascii="Arial" w:eastAsia="Times New Roman" w:hAnsi="Arial" w:cs="Arial"/>
          <w:color w:val="CC006B"/>
          <w:lang w:eastAsia="fr-FR"/>
        </w:rPr>
        <w:t>8 Le Parnasse</w:t>
      </w:r>
    </w:p>
    <w:p w:rsidR="006C6F14" w:rsidRPr="006C6F14" w:rsidRDefault="006C6F14" w:rsidP="006C6F14">
      <w:pPr>
        <w:spacing w:after="0" w:line="375" w:lineRule="atLeast"/>
        <w:textAlignment w:val="baseline"/>
        <w:rPr>
          <w:rFonts w:ascii="Times New Roman" w:eastAsia="Times New Roman" w:hAnsi="Times New Roman" w:cs="Times New Roman"/>
          <w:color w:val="3A3A3A"/>
          <w:lang w:eastAsia="fr-FR"/>
        </w:rPr>
      </w:pPr>
      <w:r w:rsidRPr="006C6F14">
        <w:rPr>
          <w:rFonts w:ascii="Times New Roman" w:eastAsia="Times New Roman" w:hAnsi="Times New Roman" w:cs="Times New Roman"/>
          <w:color w:val="3A3A3A"/>
          <w:lang w:eastAsia="fr-FR"/>
        </w:rPr>
        <w:t>Ce mouvement de </w:t>
      </w:r>
      <w:r w:rsidRPr="006C6F14">
        <w:rPr>
          <w:rFonts w:ascii="Times New Roman" w:eastAsia="Times New Roman" w:hAnsi="Times New Roman" w:cs="Times New Roman"/>
          <w:color w:val="351A3D"/>
          <w:bdr w:val="none" w:sz="0" w:space="0" w:color="auto" w:frame="1"/>
          <w:shd w:val="clear" w:color="auto" w:fill="FFFAC3"/>
          <w:lang w:eastAsia="fr-FR"/>
        </w:rPr>
        <w:t>« l’art pour l’art »</w:t>
      </w:r>
      <w:r w:rsidRPr="006C6F14">
        <w:rPr>
          <w:rFonts w:ascii="Times New Roman" w:eastAsia="Times New Roman" w:hAnsi="Times New Roman" w:cs="Times New Roman"/>
          <w:color w:val="3A3A3A"/>
          <w:lang w:eastAsia="fr-FR"/>
        </w:rPr>
        <w:t> touche essentiellement la poésie. Il s’étend sur toute la seconde partie du siècle, avec un point fort en 1866-1876. Il s’oppose au réalisme et au romantisme.</w:t>
      </w:r>
    </w:p>
    <w:p w:rsidR="006C6F14" w:rsidRPr="006C6F14" w:rsidRDefault="006C6F14" w:rsidP="006C6F14">
      <w:pPr>
        <w:pBdr>
          <w:bottom w:val="single" w:sz="6" w:space="11" w:color="351A3D"/>
        </w:pBdr>
        <w:spacing w:before="300" w:after="0" w:line="300" w:lineRule="atLeast"/>
        <w:textAlignment w:val="baseline"/>
        <w:outlineLvl w:val="1"/>
        <w:rPr>
          <w:rFonts w:ascii="Arial" w:eastAsia="Times New Roman" w:hAnsi="Arial" w:cs="Arial"/>
          <w:color w:val="CC006B"/>
          <w:lang w:eastAsia="fr-FR"/>
        </w:rPr>
      </w:pPr>
      <w:r w:rsidRPr="006C6F14">
        <w:rPr>
          <w:rFonts w:ascii="Arial" w:eastAsia="Times New Roman" w:hAnsi="Arial" w:cs="Arial"/>
          <w:color w:val="CC006B"/>
          <w:lang w:eastAsia="fr-FR"/>
        </w:rPr>
        <w:lastRenderedPageBreak/>
        <w:t>9 Le symbolisme</w:t>
      </w:r>
    </w:p>
    <w:p w:rsidR="006C6F14" w:rsidRPr="006C6F14" w:rsidRDefault="006C6F14" w:rsidP="006C6F14">
      <w:pPr>
        <w:spacing w:after="0" w:line="375" w:lineRule="atLeast"/>
        <w:textAlignment w:val="baseline"/>
        <w:rPr>
          <w:rFonts w:ascii="Times New Roman" w:eastAsia="Times New Roman" w:hAnsi="Times New Roman" w:cs="Times New Roman"/>
          <w:color w:val="3A3A3A"/>
          <w:lang w:eastAsia="fr-FR"/>
        </w:rPr>
      </w:pPr>
      <w:r w:rsidRPr="006C6F14">
        <w:rPr>
          <w:rFonts w:ascii="Times New Roman" w:eastAsia="Times New Roman" w:hAnsi="Times New Roman" w:cs="Times New Roman"/>
          <w:color w:val="3A3A3A"/>
          <w:lang w:eastAsia="fr-FR"/>
        </w:rPr>
        <w:t>En 1886 paraît le </w:t>
      </w:r>
      <w:r w:rsidRPr="006C6F14">
        <w:rPr>
          <w:rFonts w:ascii="Times New Roman" w:eastAsia="Times New Roman" w:hAnsi="Times New Roman" w:cs="Times New Roman"/>
          <w:i/>
          <w:iCs/>
          <w:color w:val="3A3A3A"/>
          <w:bdr w:val="none" w:sz="0" w:space="0" w:color="auto" w:frame="1"/>
          <w:lang w:eastAsia="fr-FR"/>
        </w:rPr>
        <w:t>Manifeste du symbolisme</w:t>
      </w:r>
      <w:r w:rsidRPr="006C6F14">
        <w:rPr>
          <w:rFonts w:ascii="Times New Roman" w:eastAsia="Times New Roman" w:hAnsi="Times New Roman" w:cs="Times New Roman"/>
          <w:color w:val="3A3A3A"/>
          <w:lang w:eastAsia="fr-FR"/>
        </w:rPr>
        <w:t xml:space="preserve">. Comme le Parnasse, ce mouvement touche essentiellement </w:t>
      </w:r>
      <w:proofErr w:type="spellStart"/>
      <w:r w:rsidRPr="006C6F14">
        <w:rPr>
          <w:rFonts w:ascii="Times New Roman" w:eastAsia="Times New Roman" w:hAnsi="Times New Roman" w:cs="Times New Roman"/>
          <w:color w:val="3A3A3A"/>
          <w:lang w:eastAsia="fr-FR"/>
        </w:rPr>
        <w:t>la</w:t>
      </w:r>
      <w:r w:rsidRPr="006C6F14">
        <w:rPr>
          <w:rFonts w:ascii="Times New Roman" w:eastAsia="Times New Roman" w:hAnsi="Times New Roman" w:cs="Times New Roman"/>
          <w:color w:val="351A3D"/>
          <w:bdr w:val="none" w:sz="0" w:space="0" w:color="auto" w:frame="1"/>
          <w:shd w:val="clear" w:color="auto" w:fill="FFFAC3"/>
          <w:lang w:eastAsia="fr-FR"/>
        </w:rPr>
        <w:t>poésie</w:t>
      </w:r>
      <w:proofErr w:type="spellEnd"/>
      <w:r w:rsidRPr="006C6F14">
        <w:rPr>
          <w:rFonts w:ascii="Times New Roman" w:eastAsia="Times New Roman" w:hAnsi="Times New Roman" w:cs="Times New Roman"/>
          <w:color w:val="3A3A3A"/>
          <w:lang w:eastAsia="fr-FR"/>
        </w:rPr>
        <w:t>. Comme lui, il refuse le naturalisme, mais contrairement à lui, il veut libérer le vers de son formalisme et lui redonner du sens. Comme son nom l’indique, le symbolisme instaure </w:t>
      </w:r>
      <w:r w:rsidRPr="006C6F14">
        <w:rPr>
          <w:rFonts w:ascii="Times New Roman" w:eastAsia="Times New Roman" w:hAnsi="Times New Roman" w:cs="Times New Roman"/>
          <w:color w:val="351A3D"/>
          <w:bdr w:val="none" w:sz="0" w:space="0" w:color="auto" w:frame="1"/>
          <w:shd w:val="clear" w:color="auto" w:fill="FFFAC3"/>
          <w:lang w:eastAsia="fr-FR"/>
        </w:rPr>
        <w:t>l’univers du symbole</w:t>
      </w:r>
      <w:r w:rsidRPr="006C6F14">
        <w:rPr>
          <w:rFonts w:ascii="Times New Roman" w:eastAsia="Times New Roman" w:hAnsi="Times New Roman" w:cs="Times New Roman"/>
          <w:color w:val="3A3A3A"/>
          <w:lang w:eastAsia="fr-FR"/>
        </w:rPr>
        <w:t xml:space="preserve">, il suggère plus qu’il </w:t>
      </w:r>
      <w:r w:rsidRPr="006C6F14">
        <w:rPr>
          <w:rFonts w:ascii="Times New Roman" w:eastAsia="Times New Roman" w:hAnsi="Times New Roman" w:cs="Times New Roman"/>
          <w:color w:val="3A3A3A"/>
          <w:lang w:eastAsia="fr-FR"/>
        </w:rPr>
        <w:softHyphen/>
      </w:r>
      <w:r w:rsidRPr="006C6F14">
        <w:rPr>
          <w:rFonts w:ascii="Times New Roman" w:eastAsia="Times New Roman" w:hAnsi="Times New Roman" w:cs="Times New Roman"/>
          <w:color w:val="3A3A3A"/>
          <w:lang w:eastAsia="fr-FR"/>
        </w:rPr>
        <w:br/>
        <w:t>ne nomme. L’hermétisme en est parfois la conséquence. </w:t>
      </w:r>
      <w:r w:rsidRPr="006C6F14">
        <w:rPr>
          <w:rFonts w:ascii="Times New Roman" w:eastAsia="Times New Roman" w:hAnsi="Times New Roman" w:cs="Times New Roman"/>
          <w:color w:val="351A3D"/>
          <w:bdr w:val="none" w:sz="0" w:space="0" w:color="auto" w:frame="1"/>
          <w:shd w:val="clear" w:color="auto" w:fill="FFFAC3"/>
          <w:lang w:eastAsia="fr-FR"/>
        </w:rPr>
        <w:t>Mallarmé</w:t>
      </w:r>
      <w:r w:rsidRPr="006C6F14">
        <w:rPr>
          <w:rFonts w:ascii="Times New Roman" w:eastAsia="Times New Roman" w:hAnsi="Times New Roman" w:cs="Times New Roman"/>
          <w:color w:val="3A3A3A"/>
          <w:lang w:eastAsia="fr-FR"/>
        </w:rPr>
        <w:t xml:space="preserve"> est considéré comme son chef de </w:t>
      </w:r>
      <w:proofErr w:type="spellStart"/>
      <w:r w:rsidRPr="006C6F14">
        <w:rPr>
          <w:rFonts w:ascii="Times New Roman" w:eastAsia="Times New Roman" w:hAnsi="Times New Roman" w:cs="Times New Roman"/>
          <w:color w:val="3A3A3A"/>
          <w:lang w:eastAsia="fr-FR"/>
        </w:rPr>
        <w:t>file.</w:t>
      </w:r>
      <w:r w:rsidRPr="006C6F14">
        <w:rPr>
          <w:rFonts w:ascii="Times New Roman" w:eastAsia="Times New Roman" w:hAnsi="Times New Roman" w:cs="Times New Roman"/>
          <w:color w:val="351A3D"/>
          <w:bdr w:val="none" w:sz="0" w:space="0" w:color="auto" w:frame="1"/>
          <w:shd w:val="clear" w:color="auto" w:fill="FFFAC3"/>
          <w:lang w:eastAsia="fr-FR"/>
        </w:rPr>
        <w:t>Baudelaire</w:t>
      </w:r>
      <w:proofErr w:type="spellEnd"/>
      <w:r w:rsidRPr="006C6F14">
        <w:rPr>
          <w:rFonts w:ascii="Times New Roman" w:eastAsia="Times New Roman" w:hAnsi="Times New Roman" w:cs="Times New Roman"/>
          <w:color w:val="3A3A3A"/>
          <w:lang w:eastAsia="fr-FR"/>
        </w:rPr>
        <w:t>, </w:t>
      </w:r>
      <w:r w:rsidRPr="006C6F14">
        <w:rPr>
          <w:rFonts w:ascii="Times New Roman" w:eastAsia="Times New Roman" w:hAnsi="Times New Roman" w:cs="Times New Roman"/>
          <w:color w:val="351A3D"/>
          <w:bdr w:val="none" w:sz="0" w:space="0" w:color="auto" w:frame="1"/>
          <w:shd w:val="clear" w:color="auto" w:fill="FFFAC3"/>
          <w:lang w:eastAsia="fr-FR"/>
        </w:rPr>
        <w:t>Verlaine</w:t>
      </w:r>
      <w:r w:rsidRPr="006C6F14">
        <w:rPr>
          <w:rFonts w:ascii="Times New Roman" w:eastAsia="Times New Roman" w:hAnsi="Times New Roman" w:cs="Times New Roman"/>
          <w:color w:val="3A3A3A"/>
          <w:lang w:eastAsia="fr-FR"/>
        </w:rPr>
        <w:t>, </w:t>
      </w:r>
      <w:r w:rsidRPr="006C6F14">
        <w:rPr>
          <w:rFonts w:ascii="Times New Roman" w:eastAsia="Times New Roman" w:hAnsi="Times New Roman" w:cs="Times New Roman"/>
          <w:color w:val="351A3D"/>
          <w:bdr w:val="none" w:sz="0" w:space="0" w:color="auto" w:frame="1"/>
          <w:shd w:val="clear" w:color="auto" w:fill="FFFAC3"/>
          <w:lang w:eastAsia="fr-FR"/>
        </w:rPr>
        <w:t>Rimbaud</w:t>
      </w:r>
      <w:r w:rsidRPr="006C6F14">
        <w:rPr>
          <w:rFonts w:ascii="Times New Roman" w:eastAsia="Times New Roman" w:hAnsi="Times New Roman" w:cs="Times New Roman"/>
          <w:color w:val="3A3A3A"/>
          <w:lang w:eastAsia="fr-FR"/>
        </w:rPr>
        <w:t> en font partie.</w:t>
      </w:r>
    </w:p>
    <w:p w:rsidR="006C6F14" w:rsidRPr="006C6F14" w:rsidRDefault="006C6F14" w:rsidP="006C6F14">
      <w:pPr>
        <w:pBdr>
          <w:bottom w:val="single" w:sz="6" w:space="11" w:color="351A3D"/>
        </w:pBdr>
        <w:spacing w:before="300" w:after="0" w:line="300" w:lineRule="atLeast"/>
        <w:textAlignment w:val="baseline"/>
        <w:outlineLvl w:val="1"/>
        <w:rPr>
          <w:rFonts w:ascii="Arial" w:eastAsia="Times New Roman" w:hAnsi="Arial" w:cs="Arial"/>
          <w:color w:val="CC006B"/>
          <w:lang w:eastAsia="fr-FR"/>
        </w:rPr>
      </w:pPr>
      <w:r w:rsidRPr="006C6F14">
        <w:rPr>
          <w:rFonts w:ascii="Arial" w:eastAsia="Times New Roman" w:hAnsi="Arial" w:cs="Arial"/>
          <w:color w:val="CC006B"/>
          <w:lang w:eastAsia="fr-FR"/>
        </w:rPr>
        <w:t>10 Le surréalisme</w:t>
      </w:r>
    </w:p>
    <w:p w:rsidR="006C6F14" w:rsidRPr="006C6F14" w:rsidRDefault="006C6F14" w:rsidP="006C6F14">
      <w:pPr>
        <w:spacing w:after="0" w:line="375" w:lineRule="atLeast"/>
        <w:textAlignment w:val="baseline"/>
        <w:rPr>
          <w:rFonts w:ascii="Times New Roman" w:eastAsia="Times New Roman" w:hAnsi="Times New Roman" w:cs="Times New Roman"/>
          <w:color w:val="3A3A3A"/>
          <w:lang w:eastAsia="fr-FR"/>
        </w:rPr>
      </w:pPr>
      <w:r w:rsidRPr="006C6F14">
        <w:rPr>
          <w:rFonts w:ascii="Times New Roman" w:eastAsia="Times New Roman" w:hAnsi="Times New Roman" w:cs="Times New Roman"/>
          <w:color w:val="3A3A3A"/>
          <w:lang w:eastAsia="fr-FR"/>
        </w:rPr>
        <w:t>Le </w:t>
      </w:r>
      <w:r w:rsidRPr="006C6F14">
        <w:rPr>
          <w:rFonts w:ascii="Times New Roman" w:eastAsia="Times New Roman" w:hAnsi="Times New Roman" w:cs="Times New Roman"/>
          <w:i/>
          <w:iCs/>
          <w:color w:val="3A3A3A"/>
          <w:bdr w:val="none" w:sz="0" w:space="0" w:color="auto" w:frame="1"/>
          <w:lang w:eastAsia="fr-FR"/>
        </w:rPr>
        <w:t>Manifeste du surréalisme </w:t>
      </w:r>
      <w:r w:rsidRPr="006C6F14">
        <w:rPr>
          <w:rFonts w:ascii="Times New Roman" w:eastAsia="Times New Roman" w:hAnsi="Times New Roman" w:cs="Times New Roman"/>
          <w:color w:val="3A3A3A"/>
          <w:lang w:eastAsia="fr-FR"/>
        </w:rPr>
        <w:t>d’</w:t>
      </w:r>
      <w:r w:rsidRPr="006C6F14">
        <w:rPr>
          <w:rFonts w:ascii="Times New Roman" w:eastAsia="Times New Roman" w:hAnsi="Times New Roman" w:cs="Times New Roman"/>
          <w:color w:val="351A3D"/>
          <w:bdr w:val="none" w:sz="0" w:space="0" w:color="auto" w:frame="1"/>
          <w:shd w:val="clear" w:color="auto" w:fill="FFFAC3"/>
          <w:lang w:eastAsia="fr-FR"/>
        </w:rPr>
        <w:t>André Breton</w:t>
      </w:r>
      <w:r w:rsidRPr="006C6F14">
        <w:rPr>
          <w:rFonts w:ascii="Times New Roman" w:eastAsia="Times New Roman" w:hAnsi="Times New Roman" w:cs="Times New Roman"/>
          <w:color w:val="3A3A3A"/>
          <w:lang w:eastAsia="fr-FR"/>
        </w:rPr>
        <w:t> paraît en 1924. C’est un mouvement très critique qui se veut révolutionnaire et remet en cause les codes de l’écriture et de la littérature. Il est fortement influencé par les écrits de Freud sur </w:t>
      </w:r>
      <w:r w:rsidRPr="006C6F14">
        <w:rPr>
          <w:rFonts w:ascii="Times New Roman" w:eastAsia="Times New Roman" w:hAnsi="Times New Roman" w:cs="Times New Roman"/>
          <w:color w:val="351A3D"/>
          <w:bdr w:val="none" w:sz="0" w:space="0" w:color="auto" w:frame="1"/>
          <w:shd w:val="clear" w:color="auto" w:fill="FFFAC3"/>
          <w:lang w:eastAsia="fr-FR"/>
        </w:rPr>
        <w:t>le rêve et l’inconscient</w:t>
      </w:r>
      <w:r w:rsidRPr="006C6F14">
        <w:rPr>
          <w:rFonts w:ascii="Times New Roman" w:eastAsia="Times New Roman" w:hAnsi="Times New Roman" w:cs="Times New Roman"/>
          <w:color w:val="3A3A3A"/>
          <w:lang w:eastAsia="fr-FR"/>
        </w:rPr>
        <w:t>. Le rêve l’emporte sur le réel et priorité lui est donnée, l’écriture est collective, automatique. Le surréalisme trouve toute sa place en poésie et en peinture.</w:t>
      </w:r>
    </w:p>
    <w:p w:rsidR="001A68EB" w:rsidRPr="006C6F14" w:rsidRDefault="006C6F14"/>
    <w:sectPr w:rsidR="001A68EB" w:rsidRPr="006C6F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77DF7"/>
    <w:multiLevelType w:val="multilevel"/>
    <w:tmpl w:val="6892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83657F"/>
    <w:multiLevelType w:val="multilevel"/>
    <w:tmpl w:val="16DC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DE2D57"/>
    <w:multiLevelType w:val="multilevel"/>
    <w:tmpl w:val="3AC8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371BE"/>
    <w:multiLevelType w:val="multilevel"/>
    <w:tmpl w:val="98F8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A93D94"/>
    <w:multiLevelType w:val="multilevel"/>
    <w:tmpl w:val="373A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CB44FC"/>
    <w:multiLevelType w:val="multilevel"/>
    <w:tmpl w:val="6F8A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F14"/>
    <w:rsid w:val="001528F8"/>
    <w:rsid w:val="006C6F14"/>
    <w:rsid w:val="00A43578"/>
    <w:rsid w:val="00D23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DA86D-71F5-49D4-BB8A-5DD7D2BA1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6C6F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6C6F1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6F14"/>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6C6F14"/>
    <w:rPr>
      <w:rFonts w:ascii="Times New Roman" w:eastAsia="Times New Roman" w:hAnsi="Times New Roman" w:cs="Times New Roman"/>
      <w:b/>
      <w:bCs/>
      <w:sz w:val="36"/>
      <w:szCs w:val="36"/>
      <w:lang w:eastAsia="fr-FR"/>
    </w:rPr>
  </w:style>
  <w:style w:type="character" w:customStyle="1" w:styleId="type">
    <w:name w:val="type"/>
    <w:basedOn w:val="Policepardfaut"/>
    <w:rsid w:val="006C6F14"/>
  </w:style>
  <w:style w:type="character" w:customStyle="1" w:styleId="matiere">
    <w:name w:val="matiere"/>
    <w:basedOn w:val="Policepardfaut"/>
    <w:rsid w:val="006C6F14"/>
  </w:style>
  <w:style w:type="character" w:customStyle="1" w:styleId="classe">
    <w:name w:val="classe"/>
    <w:basedOn w:val="Policepardfaut"/>
    <w:rsid w:val="006C6F14"/>
  </w:style>
  <w:style w:type="character" w:customStyle="1" w:styleId="theme">
    <w:name w:val="theme"/>
    <w:basedOn w:val="Policepardfaut"/>
    <w:rsid w:val="006C6F14"/>
  </w:style>
  <w:style w:type="paragraph" w:customStyle="1" w:styleId="chapo">
    <w:name w:val="chapo"/>
    <w:basedOn w:val="Normal"/>
    <w:rsid w:val="006C6F1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6C6F1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6C6F14"/>
  </w:style>
  <w:style w:type="character" w:customStyle="1" w:styleId="renvoi">
    <w:name w:val="renvoi"/>
    <w:basedOn w:val="Policepardfaut"/>
    <w:rsid w:val="006C6F14"/>
  </w:style>
  <w:style w:type="character" w:customStyle="1" w:styleId="petites-cap">
    <w:name w:val="petites-cap"/>
    <w:basedOn w:val="Policepardfaut"/>
    <w:rsid w:val="006C6F14"/>
  </w:style>
  <w:style w:type="character" w:styleId="lev">
    <w:name w:val="Strong"/>
    <w:basedOn w:val="Policepardfaut"/>
    <w:uiPriority w:val="22"/>
    <w:qFormat/>
    <w:rsid w:val="006C6F14"/>
    <w:rPr>
      <w:b/>
      <w:bCs/>
    </w:rPr>
  </w:style>
  <w:style w:type="character" w:styleId="Accentuation">
    <w:name w:val="Emphasis"/>
    <w:basedOn w:val="Policepardfaut"/>
    <w:uiPriority w:val="20"/>
    <w:qFormat/>
    <w:rsid w:val="006C6F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387721">
      <w:bodyDiv w:val="1"/>
      <w:marLeft w:val="0"/>
      <w:marRight w:val="0"/>
      <w:marTop w:val="0"/>
      <w:marBottom w:val="0"/>
      <w:divBdr>
        <w:top w:val="none" w:sz="0" w:space="0" w:color="auto"/>
        <w:left w:val="none" w:sz="0" w:space="0" w:color="auto"/>
        <w:bottom w:val="none" w:sz="0" w:space="0" w:color="auto"/>
        <w:right w:val="none" w:sz="0" w:space="0" w:color="auto"/>
      </w:divBdr>
      <w:divsChild>
        <w:div w:id="1939216124">
          <w:marLeft w:val="0"/>
          <w:marRight w:val="0"/>
          <w:marTop w:val="0"/>
          <w:marBottom w:val="0"/>
          <w:divBdr>
            <w:top w:val="none" w:sz="0" w:space="0" w:color="auto"/>
            <w:left w:val="none" w:sz="0" w:space="0" w:color="auto"/>
            <w:bottom w:val="none" w:sz="0" w:space="0" w:color="auto"/>
            <w:right w:val="none" w:sz="0" w:space="0" w:color="auto"/>
          </w:divBdr>
          <w:divsChild>
            <w:div w:id="1898316154">
              <w:marLeft w:val="0"/>
              <w:marRight w:val="0"/>
              <w:marTop w:val="0"/>
              <w:marBottom w:val="150"/>
              <w:divBdr>
                <w:top w:val="none" w:sz="0" w:space="0" w:color="auto"/>
                <w:left w:val="none" w:sz="0" w:space="0" w:color="auto"/>
                <w:bottom w:val="none" w:sz="0" w:space="0" w:color="auto"/>
                <w:right w:val="none" w:sz="0" w:space="0" w:color="auto"/>
              </w:divBdr>
              <w:divsChild>
                <w:div w:id="769355820">
                  <w:marLeft w:val="0"/>
                  <w:marRight w:val="0"/>
                  <w:marTop w:val="0"/>
                  <w:marBottom w:val="0"/>
                  <w:divBdr>
                    <w:top w:val="none" w:sz="0" w:space="0" w:color="auto"/>
                    <w:left w:val="none" w:sz="0" w:space="0" w:color="auto"/>
                    <w:bottom w:val="none" w:sz="0" w:space="0" w:color="auto"/>
                    <w:right w:val="none" w:sz="0" w:space="0" w:color="auto"/>
                  </w:divBdr>
                </w:div>
              </w:divsChild>
            </w:div>
            <w:div w:id="1009483508">
              <w:marLeft w:val="0"/>
              <w:marRight w:val="0"/>
              <w:marTop w:val="0"/>
              <w:marBottom w:val="0"/>
              <w:divBdr>
                <w:top w:val="none" w:sz="0" w:space="0" w:color="auto"/>
                <w:left w:val="none" w:sz="0" w:space="0" w:color="auto"/>
                <w:bottom w:val="single" w:sz="6" w:space="12" w:color="C0DCF2"/>
                <w:right w:val="none" w:sz="0" w:space="0" w:color="auto"/>
              </w:divBdr>
              <w:divsChild>
                <w:div w:id="226184976">
                  <w:marLeft w:val="0"/>
                  <w:marRight w:val="0"/>
                  <w:marTop w:val="0"/>
                  <w:marBottom w:val="0"/>
                  <w:divBdr>
                    <w:top w:val="none" w:sz="0" w:space="0" w:color="auto"/>
                    <w:left w:val="none" w:sz="0" w:space="0" w:color="auto"/>
                    <w:bottom w:val="none" w:sz="0" w:space="0" w:color="auto"/>
                    <w:right w:val="none" w:sz="0" w:space="0" w:color="auto"/>
                  </w:divBdr>
                  <w:divsChild>
                    <w:div w:id="15022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1154</Words>
  <Characters>6351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Epistol</dc:creator>
  <cp:keywords/>
  <dc:description/>
  <cp:lastModifiedBy>Show Epistol</cp:lastModifiedBy>
  <cp:revision>1</cp:revision>
  <dcterms:created xsi:type="dcterms:W3CDTF">2014-02-22T13:13:00Z</dcterms:created>
  <dcterms:modified xsi:type="dcterms:W3CDTF">2014-02-22T13:20:00Z</dcterms:modified>
</cp:coreProperties>
</file>