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542" w:rsidRDefault="00CA60C4" w:rsidP="00CA60C4">
      <w:pPr>
        <w:pStyle w:val="Paragraphedeliste"/>
        <w:numPr>
          <w:ilvl w:val="0"/>
          <w:numId w:val="1"/>
        </w:numPr>
      </w:pPr>
      <w:r>
        <w:t>Réseaux sociaux</w:t>
      </w:r>
    </w:p>
    <w:p w:rsidR="00CA60C4" w:rsidRDefault="00CA60C4" w:rsidP="00CA60C4">
      <w:r>
        <w:t>WEB 1.0 : 1995 -&gt; 2005 =&gt; Site web -&gt; pages statiques</w:t>
      </w:r>
    </w:p>
    <w:p w:rsidR="00CA60C4" w:rsidRDefault="00CA60C4" w:rsidP="00CA60C4">
      <w:r>
        <w:t xml:space="preserve">Web 2.0 : 2005 -&gt; </w:t>
      </w:r>
      <w:proofErr w:type="spellStart"/>
      <w:r>
        <w:t>now</w:t>
      </w:r>
      <w:proofErr w:type="spellEnd"/>
      <w:r>
        <w:t xml:space="preserve"> =&gt; Réseaux </w:t>
      </w:r>
      <w:proofErr w:type="gramStart"/>
      <w:r>
        <w:t>sociaux  =</w:t>
      </w:r>
      <w:proofErr w:type="gramEnd"/>
      <w:r>
        <w:t xml:space="preserve"> </w:t>
      </w:r>
    </w:p>
    <w:p w:rsidR="00CA60C4" w:rsidRDefault="00CA60C4" w:rsidP="00CA60C4">
      <w:pPr>
        <w:pStyle w:val="Paragraphedeliste"/>
        <w:numPr>
          <w:ilvl w:val="0"/>
          <w:numId w:val="2"/>
        </w:numPr>
      </w:pPr>
      <w:proofErr w:type="gramStart"/>
      <w:r>
        <w:t>analyse</w:t>
      </w:r>
      <w:proofErr w:type="gramEnd"/>
    </w:p>
    <w:p w:rsidR="00CA60C4" w:rsidRDefault="00CA60C4" w:rsidP="00CA60C4">
      <w:pPr>
        <w:pStyle w:val="Paragraphedeliste"/>
        <w:numPr>
          <w:ilvl w:val="0"/>
          <w:numId w:val="2"/>
        </w:numPr>
      </w:pPr>
      <w:proofErr w:type="gramStart"/>
      <w:r>
        <w:t>pages</w:t>
      </w:r>
      <w:proofErr w:type="gramEnd"/>
      <w:r>
        <w:t xml:space="preserve"> dynamiques</w:t>
      </w:r>
    </w:p>
    <w:p w:rsidR="00182764" w:rsidRDefault="00CA60C4" w:rsidP="00CA60C4">
      <w:pPr>
        <w:pStyle w:val="Paragraphedeliste"/>
        <w:numPr>
          <w:ilvl w:val="0"/>
          <w:numId w:val="2"/>
        </w:numPr>
      </w:pPr>
      <w:proofErr w:type="gramStart"/>
      <w:r>
        <w:t>base</w:t>
      </w:r>
      <w:proofErr w:type="gramEnd"/>
      <w:r>
        <w:t xml:space="preserve"> de données -&gt; </w:t>
      </w:r>
    </w:p>
    <w:p w:rsidR="00182764" w:rsidRDefault="00CA60C4" w:rsidP="00182764">
      <w:pPr>
        <w:pStyle w:val="Paragraphedeliste"/>
        <w:numPr>
          <w:ilvl w:val="1"/>
          <w:numId w:val="2"/>
        </w:numPr>
      </w:pPr>
      <w:proofErr w:type="gramStart"/>
      <w:r>
        <w:t>non</w:t>
      </w:r>
      <w:proofErr w:type="gramEnd"/>
      <w:r>
        <w:t xml:space="preserve"> relationnels -&gt; </w:t>
      </w:r>
      <w:proofErr w:type="spellStart"/>
      <w:r>
        <w:t>noSQL</w:t>
      </w:r>
      <w:proofErr w:type="spellEnd"/>
      <w:r>
        <w:t xml:space="preserve"> -&gt; pas de latence</w:t>
      </w:r>
      <w:r w:rsidR="00182764">
        <w:t xml:space="preserve"> -&gt; big data : collecte/analyse/visualisation )&gt; analyse de données -&gt; </w:t>
      </w:r>
    </w:p>
    <w:p w:rsidR="00CA60C4" w:rsidRDefault="00182764" w:rsidP="00182764">
      <w:pPr>
        <w:pStyle w:val="Paragraphedeliste"/>
        <w:numPr>
          <w:ilvl w:val="2"/>
          <w:numId w:val="2"/>
        </w:numPr>
      </w:pPr>
      <w:proofErr w:type="spellStart"/>
      <w:proofErr w:type="gramStart"/>
      <w:r>
        <w:t>stats</w:t>
      </w:r>
      <w:proofErr w:type="spellEnd"/>
      <w:proofErr w:type="gramEnd"/>
      <w:r>
        <w:t xml:space="preserve"> -&gt; sets de données complets -&gt; passé</w:t>
      </w:r>
    </w:p>
    <w:p w:rsidR="00182764" w:rsidRDefault="00182764" w:rsidP="00182764">
      <w:pPr>
        <w:pStyle w:val="Paragraphedeliste"/>
        <w:numPr>
          <w:ilvl w:val="2"/>
          <w:numId w:val="2"/>
        </w:numPr>
      </w:pPr>
      <w:proofErr w:type="gramStart"/>
      <w:r>
        <w:t>data</w:t>
      </w:r>
      <w:proofErr w:type="gramEnd"/>
      <w:r>
        <w:t xml:space="preserve"> </w:t>
      </w:r>
      <w:proofErr w:type="spellStart"/>
      <w:r>
        <w:t>scientists</w:t>
      </w:r>
      <w:proofErr w:type="spellEnd"/>
      <w:r>
        <w:t xml:space="preserve"> -&gt; sets de données incomplets -&gt; futur</w:t>
      </w:r>
    </w:p>
    <w:p w:rsidR="00182764" w:rsidRDefault="00182764" w:rsidP="00182764"/>
    <w:p w:rsidR="00CA60C4" w:rsidRDefault="00CA60C4" w:rsidP="00CA60C4">
      <w:pPr>
        <w:pStyle w:val="Paragraphedeliste"/>
        <w:numPr>
          <w:ilvl w:val="1"/>
          <w:numId w:val="2"/>
        </w:numPr>
      </w:pPr>
      <w:r>
        <w:t>SGBDR -&gt; latence</w:t>
      </w:r>
    </w:p>
    <w:p w:rsidR="009B5C87" w:rsidRDefault="009B5C87" w:rsidP="009B5C87">
      <w:pPr>
        <w:pStyle w:val="Paragraphedeliste"/>
        <w:numPr>
          <w:ilvl w:val="0"/>
          <w:numId w:val="1"/>
        </w:numPr>
      </w:pPr>
      <w:r>
        <w:t>Gratuité</w:t>
      </w:r>
    </w:p>
    <w:p w:rsidR="00C0523F" w:rsidRDefault="009B5C87" w:rsidP="009B5C87">
      <w:r>
        <w:t>Design &amp; fonctionnalités </w:t>
      </w:r>
    </w:p>
    <w:p w:rsidR="00C0523F" w:rsidRDefault="00C0523F" w:rsidP="009B5C87">
      <w:proofErr w:type="spellStart"/>
      <w:r>
        <w:t>Idee</w:t>
      </w:r>
      <w:proofErr w:type="spellEnd"/>
      <w:r>
        <w:t xml:space="preserve"> -&gt; valorisation boursière suivant la tendance</w:t>
      </w:r>
    </w:p>
    <w:p w:rsidR="00C0523F" w:rsidRDefault="00C0523F" w:rsidP="009B5C87"/>
    <w:p w:rsidR="00C0523F" w:rsidRDefault="00C0523F" w:rsidP="00C0523F">
      <w:pPr>
        <w:pStyle w:val="Paragraphedeliste"/>
        <w:numPr>
          <w:ilvl w:val="0"/>
          <w:numId w:val="1"/>
        </w:numPr>
      </w:pPr>
      <w:r>
        <w:t>BIGDATA</w:t>
      </w:r>
    </w:p>
    <w:p w:rsidR="00C0523F" w:rsidRDefault="00C0523F" w:rsidP="00C0523F">
      <w:proofErr w:type="spellStart"/>
      <w:r>
        <w:t>GartnerGroup</w:t>
      </w:r>
      <w:proofErr w:type="spellEnd"/>
      <w:r>
        <w:t>(Consulting)</w:t>
      </w:r>
    </w:p>
    <w:p w:rsidR="00EC0CFF" w:rsidRDefault="00EC0CFF" w:rsidP="00C0523F"/>
    <w:p w:rsidR="00EC0CFF" w:rsidRPr="00EC0CFF" w:rsidRDefault="00EC0CFF" w:rsidP="00C0523F">
      <w:pPr>
        <w:rPr>
          <w:lang w:val="en-US"/>
        </w:rPr>
      </w:pPr>
      <w:r w:rsidRPr="00EC0CFF">
        <w:rPr>
          <w:lang w:val="en-US"/>
        </w:rPr>
        <w:t>3</w:t>
      </w:r>
      <w:proofErr w:type="gramStart"/>
      <w:r w:rsidRPr="00EC0CFF">
        <w:rPr>
          <w:lang w:val="en-US"/>
        </w:rPr>
        <w:t>V :</w:t>
      </w:r>
      <w:proofErr w:type="gramEnd"/>
      <w:r w:rsidRPr="00EC0CFF">
        <w:rPr>
          <w:lang w:val="en-US"/>
        </w:rPr>
        <w:t xml:space="preserve"> small data / big data / </w:t>
      </w:r>
      <w:r>
        <w:rPr>
          <w:lang w:val="en-US"/>
        </w:rPr>
        <w:t xml:space="preserve">data driver / </w:t>
      </w:r>
      <w:r w:rsidRPr="00EC0CFF">
        <w:rPr>
          <w:lang w:val="en-US"/>
        </w:rPr>
        <w:t>huge data</w:t>
      </w:r>
    </w:p>
    <w:p w:rsidR="00EC0CFF" w:rsidRDefault="00EC0CFF" w:rsidP="00C0523F">
      <w:pPr>
        <w:rPr>
          <w:lang w:val="en-US"/>
        </w:rPr>
      </w:pPr>
      <w:r>
        <w:rPr>
          <w:lang w:val="en-US"/>
        </w:rPr>
        <w:t>6</w:t>
      </w:r>
      <w:proofErr w:type="gramStart"/>
      <w:r>
        <w:rPr>
          <w:lang w:val="en-US"/>
        </w:rPr>
        <w:t>V :</w:t>
      </w:r>
      <w:proofErr w:type="gramEnd"/>
      <w:r>
        <w:rPr>
          <w:lang w:val="en-US"/>
        </w:rPr>
        <w:t xml:space="preserve"> 100 000 %</w:t>
      </w:r>
    </w:p>
    <w:p w:rsidR="00EC0CFF" w:rsidRDefault="00EC0CFF" w:rsidP="00C0523F">
      <w:pPr>
        <w:rPr>
          <w:lang w:val="en-US"/>
        </w:rPr>
      </w:pPr>
    </w:p>
    <w:p w:rsidR="00EC0CFF" w:rsidRPr="00EC0CFF" w:rsidRDefault="00EC0CFF" w:rsidP="00C0523F">
      <w:r w:rsidRPr="00EC0CFF">
        <w:t>+Volume -&gt; taille des données</w:t>
      </w:r>
    </w:p>
    <w:p w:rsidR="00EC0CFF" w:rsidRPr="00EC0CFF" w:rsidRDefault="00EC0CFF" w:rsidP="00C0523F">
      <w:r w:rsidRPr="00EC0CFF">
        <w:t>+Vélocité -&gt; new casting</w:t>
      </w:r>
    </w:p>
    <w:p w:rsidR="00EC0CFF" w:rsidRDefault="00EC0CFF" w:rsidP="00C0523F">
      <w:r>
        <w:t>+Variété -&gt; types de données</w:t>
      </w:r>
    </w:p>
    <w:p w:rsidR="00EC0CFF" w:rsidRDefault="00EC0CFF" w:rsidP="00C0523F">
      <w:r>
        <w:t>+Variabilité : t =/ t+1</w:t>
      </w:r>
    </w:p>
    <w:p w:rsidR="00EC0CFF" w:rsidRDefault="00EC0CFF" w:rsidP="00C0523F">
      <w:r>
        <w:t>+Véracité : fiabilité des sources</w:t>
      </w:r>
    </w:p>
    <w:p w:rsidR="00EC0CFF" w:rsidRDefault="00EC0CFF" w:rsidP="00C0523F">
      <w:r>
        <w:t xml:space="preserve">+ Valeur : qu’est-ce qu’on </w:t>
      </w:r>
      <w:r w:rsidR="00182764">
        <w:t>veut</w:t>
      </w:r>
      <w:r>
        <w:t xml:space="preserve"> faire dire aux données </w:t>
      </w:r>
    </w:p>
    <w:p w:rsidR="00182764" w:rsidRDefault="00182764" w:rsidP="00C0523F"/>
    <w:p w:rsidR="00182764" w:rsidRDefault="00182764" w:rsidP="00182764">
      <w:pPr>
        <w:pStyle w:val="Paragraphedeliste"/>
        <w:numPr>
          <w:ilvl w:val="0"/>
          <w:numId w:val="2"/>
        </w:numPr>
      </w:pPr>
      <w:r>
        <w:t>Le logiciel dévore le monde</w:t>
      </w:r>
    </w:p>
    <w:p w:rsidR="00182764" w:rsidRDefault="00182764" w:rsidP="00182764"/>
    <w:p w:rsidR="00EC0CFF" w:rsidRDefault="00E837C2" w:rsidP="00C0523F">
      <w:proofErr w:type="spellStart"/>
      <w:r>
        <w:t>Scalabilité</w:t>
      </w:r>
      <w:proofErr w:type="spellEnd"/>
      <w:r w:rsidR="00E830CF">
        <w:t> : adaptation à la monté en charge peu importe le nb d’utilisateur</w:t>
      </w:r>
    </w:p>
    <w:p w:rsidR="00E830CF" w:rsidRPr="00EC0CFF" w:rsidRDefault="00E830CF" w:rsidP="00C0523F">
      <w:bookmarkStart w:id="0" w:name="_GoBack"/>
      <w:bookmarkEnd w:id="0"/>
    </w:p>
    <w:sectPr w:rsidR="00E830CF" w:rsidRPr="00EC0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2F92"/>
    <w:multiLevelType w:val="hybridMultilevel"/>
    <w:tmpl w:val="A1E4422A"/>
    <w:lvl w:ilvl="0" w:tplc="E7EE2374">
      <w:start w:val="1"/>
      <w:numFmt w:val="bullet"/>
      <w:lvlText w:val="-"/>
      <w:lvlJc w:val="left"/>
      <w:pPr>
        <w:ind w:left="390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5F5F7D39"/>
    <w:multiLevelType w:val="hybridMultilevel"/>
    <w:tmpl w:val="CBB09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C4"/>
    <w:rsid w:val="00182764"/>
    <w:rsid w:val="00253542"/>
    <w:rsid w:val="009B5C87"/>
    <w:rsid w:val="00C0523F"/>
    <w:rsid w:val="00CA60C4"/>
    <w:rsid w:val="00E830CF"/>
    <w:rsid w:val="00E837C2"/>
    <w:rsid w:val="00EC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3ED6"/>
  <w15:chartTrackingRefBased/>
  <w15:docId w15:val="{B4CBA722-C7F0-452C-B39B-89CE661F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2016-09-30T11:10:00Z</dcterms:created>
  <dcterms:modified xsi:type="dcterms:W3CDTF">2016-09-30T12:17:00Z</dcterms:modified>
</cp:coreProperties>
</file>