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F9" w:rsidRPr="00361A24" w:rsidRDefault="004E4865">
      <w:pPr>
        <w:rPr>
          <w:rFonts w:ascii="Cooper Black" w:hAnsi="Cooper Black"/>
          <w:sz w:val="28"/>
          <w:szCs w:val="28"/>
        </w:rPr>
      </w:pPr>
      <w:r w:rsidRPr="00361A24">
        <w:rPr>
          <w:rFonts w:ascii="Cooper Black" w:hAnsi="Cooper Black"/>
          <w:sz w:val="28"/>
          <w:szCs w:val="28"/>
        </w:rPr>
        <w:t>SYNTHESE CHAPITRE 6 QU’EST-CE QUE LA POLITIQUE ECONOMIQUE</w:t>
      </w:r>
    </w:p>
    <w:p w:rsidR="004E4865" w:rsidRPr="00361A24" w:rsidRDefault="004E4865" w:rsidP="004E4865">
      <w:pPr>
        <w:pStyle w:val="Paragraphedeliste"/>
        <w:numPr>
          <w:ilvl w:val="0"/>
          <w:numId w:val="1"/>
        </w:numPr>
        <w:rPr>
          <w:rFonts w:ascii="Cooper Black" w:hAnsi="Cooper Black"/>
          <w:sz w:val="24"/>
          <w:szCs w:val="24"/>
        </w:rPr>
      </w:pPr>
      <w:r w:rsidRPr="00361A24">
        <w:rPr>
          <w:rFonts w:ascii="Cooper Black" w:hAnsi="Cooper Black"/>
          <w:sz w:val="24"/>
          <w:szCs w:val="24"/>
        </w:rPr>
        <w:t>Définition et différentes doctrines</w:t>
      </w:r>
    </w:p>
    <w:p w:rsidR="004E4865" w:rsidRDefault="004E4865">
      <w:r>
        <w:rPr>
          <w:noProof/>
          <w:lang w:eastAsia="fr-FR"/>
        </w:rPr>
        <w:drawing>
          <wp:inline distT="0" distB="0" distL="0" distR="0">
            <wp:extent cx="5486400" cy="3200400"/>
            <wp:effectExtent l="38100" t="0" r="3810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E4865" w:rsidRPr="00361A24" w:rsidRDefault="004E4865" w:rsidP="004E4865">
      <w:pPr>
        <w:pStyle w:val="Paragraphedeliste"/>
        <w:numPr>
          <w:ilvl w:val="0"/>
          <w:numId w:val="1"/>
        </w:numPr>
        <w:rPr>
          <w:rFonts w:ascii="Cooper Black" w:hAnsi="Cooper Black"/>
          <w:sz w:val="24"/>
          <w:szCs w:val="24"/>
        </w:rPr>
      </w:pPr>
      <w:r w:rsidRPr="00361A24">
        <w:rPr>
          <w:rFonts w:ascii="Cooper Black" w:hAnsi="Cooper Black"/>
          <w:sz w:val="24"/>
          <w:szCs w:val="24"/>
        </w:rPr>
        <w:t>Les objectifs de la politique économique de l’Etat</w:t>
      </w:r>
    </w:p>
    <w:p w:rsidR="004E4865" w:rsidRDefault="004E4865" w:rsidP="004E4865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3781425" cy="1914525"/>
            <wp:effectExtent l="19050" t="0" r="9525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A7302" w:rsidRPr="00361A24" w:rsidRDefault="00FA7302" w:rsidP="00FA7302">
      <w:pPr>
        <w:pStyle w:val="Paragraphedeliste"/>
        <w:numPr>
          <w:ilvl w:val="0"/>
          <w:numId w:val="1"/>
        </w:numPr>
        <w:rPr>
          <w:rFonts w:ascii="Cooper Black" w:hAnsi="Cooper Black"/>
          <w:sz w:val="24"/>
          <w:szCs w:val="24"/>
        </w:rPr>
      </w:pPr>
      <w:r w:rsidRPr="00361A24">
        <w:rPr>
          <w:rFonts w:ascii="Cooper Black" w:hAnsi="Cooper Black"/>
          <w:sz w:val="24"/>
          <w:szCs w:val="24"/>
        </w:rPr>
        <w:t>A quel horizon</w:t>
      </w:r>
    </w:p>
    <w:p w:rsidR="00FA7302" w:rsidRDefault="00FA7302" w:rsidP="00FA7302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857750" cy="2486025"/>
            <wp:effectExtent l="38100" t="0" r="19050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sectPr w:rsidR="00FA7302" w:rsidSect="00361A24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5A2F34"/>
    <w:multiLevelType w:val="hybridMultilevel"/>
    <w:tmpl w:val="30D84A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E4865"/>
    <w:rsid w:val="00036BFC"/>
    <w:rsid w:val="002408F9"/>
    <w:rsid w:val="00361A24"/>
    <w:rsid w:val="004E4865"/>
    <w:rsid w:val="00FA7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8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486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E48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E84B30-1C96-481F-BC9D-4B96833B518B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501E5A23-CA98-4E15-A22B-5B21A768F1E7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Politique économique : moyens mis en oeuvre pour atteindre les objectifs fixés par les pouvoirs publics dans le but d'améliorer la situation économique générale du pays</a:t>
          </a:r>
        </a:p>
      </dgm:t>
    </dgm:pt>
    <dgm:pt modelId="{ED7089E5-71D2-407E-9157-B83B4035AE65}" type="parTrans" cxnId="{E94D1072-19A7-450D-9592-988F33AD1418}">
      <dgm:prSet/>
      <dgm:spPr/>
      <dgm:t>
        <a:bodyPr/>
        <a:lstStyle/>
        <a:p>
          <a:endParaRPr lang="fr-FR"/>
        </a:p>
      </dgm:t>
    </dgm:pt>
    <dgm:pt modelId="{D370D974-6B83-4E3C-8CF0-655C29F8C52C}" type="sibTrans" cxnId="{E94D1072-19A7-450D-9592-988F33AD1418}">
      <dgm:prSet/>
      <dgm:spPr/>
      <dgm:t>
        <a:bodyPr/>
        <a:lstStyle/>
        <a:p>
          <a:endParaRPr lang="fr-FR"/>
        </a:p>
      </dgm:t>
    </dgm:pt>
    <dgm:pt modelId="{F535DF42-4DA8-42B2-82DF-FF25C3C02B86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le libélarisme : doctrine préconisant un faible degré d'intervention de l'Etat , unique objectif : favoriser le libre jeu des marchés et la liberté d'entreprendre, la libre concurrence</a:t>
          </a:r>
        </a:p>
      </dgm:t>
    </dgm:pt>
    <dgm:pt modelId="{0435DAEA-9EA4-402A-AA52-67FE951AF3AF}" type="parTrans" cxnId="{ADAE0344-58C1-4F61-9206-21C255A0433A}">
      <dgm:prSet/>
      <dgm:spPr/>
      <dgm:t>
        <a:bodyPr/>
        <a:lstStyle/>
        <a:p>
          <a:endParaRPr lang="fr-FR"/>
        </a:p>
      </dgm:t>
    </dgm:pt>
    <dgm:pt modelId="{8EF6DFF3-3838-49A7-861D-E51DB05B523F}" type="sibTrans" cxnId="{ADAE0344-58C1-4F61-9206-21C255A0433A}">
      <dgm:prSet/>
      <dgm:spPr/>
      <dgm:t>
        <a:bodyPr/>
        <a:lstStyle/>
        <a:p>
          <a:endParaRPr lang="fr-FR"/>
        </a:p>
      </dgm:t>
    </dgm:pt>
    <dgm:pt modelId="{A330D357-56FE-40E3-B6FA-C348F00D5C6C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l'interventionnisme : doctrine préconisant l'intervention des pouvoirs publics dans la vie économique du pays </a:t>
          </a:r>
        </a:p>
      </dgm:t>
    </dgm:pt>
    <dgm:pt modelId="{62414570-EABE-473B-A588-15EC656789DA}" type="parTrans" cxnId="{094D98AB-1A92-4C9E-966B-D1CBEC9E2EDF}">
      <dgm:prSet/>
      <dgm:spPr/>
      <dgm:t>
        <a:bodyPr/>
        <a:lstStyle/>
        <a:p>
          <a:endParaRPr lang="fr-FR"/>
        </a:p>
      </dgm:t>
    </dgm:pt>
    <dgm:pt modelId="{359C3222-BCB7-4495-8C75-160EE7DFDE87}" type="sibTrans" cxnId="{094D98AB-1A92-4C9E-966B-D1CBEC9E2EDF}">
      <dgm:prSet/>
      <dgm:spPr/>
      <dgm:t>
        <a:bodyPr/>
        <a:lstStyle/>
        <a:p>
          <a:endParaRPr lang="fr-FR"/>
        </a:p>
      </dgm:t>
    </dgm:pt>
    <dgm:pt modelId="{0C5CA9D5-5ADC-4BB4-9118-6B74A7DBD937}" type="pres">
      <dgm:prSet presAssocID="{44E84B30-1C96-481F-BC9D-4B96833B518B}" presName="composite" presStyleCnt="0">
        <dgm:presLayoutVars>
          <dgm:chMax val="1"/>
          <dgm:dir/>
          <dgm:resizeHandles val="exact"/>
        </dgm:presLayoutVars>
      </dgm:prSet>
      <dgm:spPr/>
    </dgm:pt>
    <dgm:pt modelId="{7F36A8BC-187B-4018-B35E-8CD519A826A0}" type="pres">
      <dgm:prSet presAssocID="{501E5A23-CA98-4E15-A22B-5B21A768F1E7}" presName="roof" presStyleLbl="dkBgShp" presStyleIdx="0" presStyleCnt="2"/>
      <dgm:spPr/>
      <dgm:t>
        <a:bodyPr/>
        <a:lstStyle/>
        <a:p>
          <a:endParaRPr lang="fr-FR"/>
        </a:p>
      </dgm:t>
    </dgm:pt>
    <dgm:pt modelId="{76F8A807-AE9E-4448-8B79-5F5DA7AEBC67}" type="pres">
      <dgm:prSet presAssocID="{501E5A23-CA98-4E15-A22B-5B21A768F1E7}" presName="pillars" presStyleCnt="0"/>
      <dgm:spPr/>
    </dgm:pt>
    <dgm:pt modelId="{A1D26211-435E-4FDA-817C-C64C854B32FD}" type="pres">
      <dgm:prSet presAssocID="{501E5A23-CA98-4E15-A22B-5B21A768F1E7}" presName="pillar1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CD873EE-CE70-4CE8-942D-D8A60C515519}" type="pres">
      <dgm:prSet presAssocID="{A330D357-56FE-40E3-B6FA-C348F00D5C6C}" presName="pillarX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21D9F16-401B-4EE9-B0A0-CD2A0750B77A}" type="pres">
      <dgm:prSet presAssocID="{501E5A23-CA98-4E15-A22B-5B21A768F1E7}" presName="base" presStyleLbl="dkBgShp" presStyleIdx="1" presStyleCnt="2"/>
      <dgm:spPr/>
    </dgm:pt>
  </dgm:ptLst>
  <dgm:cxnLst>
    <dgm:cxn modelId="{4FF6F8B1-05DA-432B-BBE1-D25CF960FF28}" type="presOf" srcId="{44E84B30-1C96-481F-BC9D-4B96833B518B}" destId="{0C5CA9D5-5ADC-4BB4-9118-6B74A7DBD937}" srcOrd="0" destOrd="0" presId="urn:microsoft.com/office/officeart/2005/8/layout/hList3"/>
    <dgm:cxn modelId="{CB8AB7B6-BBBB-4F17-BC35-EA3461DF39A8}" type="presOf" srcId="{501E5A23-CA98-4E15-A22B-5B21A768F1E7}" destId="{7F36A8BC-187B-4018-B35E-8CD519A826A0}" srcOrd="0" destOrd="0" presId="urn:microsoft.com/office/officeart/2005/8/layout/hList3"/>
    <dgm:cxn modelId="{ADAE0344-58C1-4F61-9206-21C255A0433A}" srcId="{501E5A23-CA98-4E15-A22B-5B21A768F1E7}" destId="{F535DF42-4DA8-42B2-82DF-FF25C3C02B86}" srcOrd="0" destOrd="0" parTransId="{0435DAEA-9EA4-402A-AA52-67FE951AF3AF}" sibTransId="{8EF6DFF3-3838-49A7-861D-E51DB05B523F}"/>
    <dgm:cxn modelId="{8E4F9FD3-A311-47F5-926B-4239FDC7D663}" type="presOf" srcId="{A330D357-56FE-40E3-B6FA-C348F00D5C6C}" destId="{4CD873EE-CE70-4CE8-942D-D8A60C515519}" srcOrd="0" destOrd="0" presId="urn:microsoft.com/office/officeart/2005/8/layout/hList3"/>
    <dgm:cxn modelId="{E94D1072-19A7-450D-9592-988F33AD1418}" srcId="{44E84B30-1C96-481F-BC9D-4B96833B518B}" destId="{501E5A23-CA98-4E15-A22B-5B21A768F1E7}" srcOrd="0" destOrd="0" parTransId="{ED7089E5-71D2-407E-9157-B83B4035AE65}" sibTransId="{D370D974-6B83-4E3C-8CF0-655C29F8C52C}"/>
    <dgm:cxn modelId="{B999632E-2CA5-49CB-9975-3197A012FCFD}" type="presOf" srcId="{F535DF42-4DA8-42B2-82DF-FF25C3C02B86}" destId="{A1D26211-435E-4FDA-817C-C64C854B32FD}" srcOrd="0" destOrd="0" presId="urn:microsoft.com/office/officeart/2005/8/layout/hList3"/>
    <dgm:cxn modelId="{094D98AB-1A92-4C9E-966B-D1CBEC9E2EDF}" srcId="{501E5A23-CA98-4E15-A22B-5B21A768F1E7}" destId="{A330D357-56FE-40E3-B6FA-C348F00D5C6C}" srcOrd="1" destOrd="0" parTransId="{62414570-EABE-473B-A588-15EC656789DA}" sibTransId="{359C3222-BCB7-4495-8C75-160EE7DFDE87}"/>
    <dgm:cxn modelId="{0B61E29D-E691-4146-A321-1E48FAF0F615}" type="presParOf" srcId="{0C5CA9D5-5ADC-4BB4-9118-6B74A7DBD937}" destId="{7F36A8BC-187B-4018-B35E-8CD519A826A0}" srcOrd="0" destOrd="0" presId="urn:microsoft.com/office/officeart/2005/8/layout/hList3"/>
    <dgm:cxn modelId="{527405E6-0479-4DA7-B514-7411C2AA51C8}" type="presParOf" srcId="{0C5CA9D5-5ADC-4BB4-9118-6B74A7DBD937}" destId="{76F8A807-AE9E-4448-8B79-5F5DA7AEBC67}" srcOrd="1" destOrd="0" presId="urn:microsoft.com/office/officeart/2005/8/layout/hList3"/>
    <dgm:cxn modelId="{B86BC76F-D64B-4478-8471-38FA93CA6AE1}" type="presParOf" srcId="{76F8A807-AE9E-4448-8B79-5F5DA7AEBC67}" destId="{A1D26211-435E-4FDA-817C-C64C854B32FD}" srcOrd="0" destOrd="0" presId="urn:microsoft.com/office/officeart/2005/8/layout/hList3"/>
    <dgm:cxn modelId="{FAC02D66-BD5C-4926-837E-FDD9DE65819B}" type="presParOf" srcId="{76F8A807-AE9E-4448-8B79-5F5DA7AEBC67}" destId="{4CD873EE-CE70-4CE8-942D-D8A60C515519}" srcOrd="1" destOrd="0" presId="urn:microsoft.com/office/officeart/2005/8/layout/hList3"/>
    <dgm:cxn modelId="{2C9CD211-A980-490E-AAF1-B4571A0DD34B}" type="presParOf" srcId="{0C5CA9D5-5ADC-4BB4-9118-6B74A7DBD937}" destId="{521D9F16-401B-4EE9-B0A0-CD2A0750B77A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C8EAA94-BA90-4EC7-9407-EB1232881173}" type="doc">
      <dgm:prSet loTypeId="urn:microsoft.com/office/officeart/2005/8/layout/matrix1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7174152-BEE6-429C-8F0D-8136F0AD9B73}">
      <dgm:prSet phldrT="[Texte]"/>
      <dgm:spPr/>
      <dgm:t>
        <a:bodyPr/>
        <a:lstStyle/>
        <a:p>
          <a:r>
            <a:rPr lang="fr-FR"/>
            <a:t>Objectifs</a:t>
          </a:r>
        </a:p>
      </dgm:t>
    </dgm:pt>
    <dgm:pt modelId="{91F5FFF8-CFE9-432A-AAB0-3771C54D3D70}" type="parTrans" cxnId="{A77B3560-7507-44F3-B9ED-0096B82CE646}">
      <dgm:prSet/>
      <dgm:spPr/>
      <dgm:t>
        <a:bodyPr/>
        <a:lstStyle/>
        <a:p>
          <a:endParaRPr lang="fr-FR"/>
        </a:p>
      </dgm:t>
    </dgm:pt>
    <dgm:pt modelId="{85D6376D-E54F-4FE2-BFE6-B26AFA2AF8C3}" type="sibTrans" cxnId="{A77B3560-7507-44F3-B9ED-0096B82CE646}">
      <dgm:prSet/>
      <dgm:spPr/>
      <dgm:t>
        <a:bodyPr/>
        <a:lstStyle/>
        <a:p>
          <a:endParaRPr lang="fr-FR"/>
        </a:p>
      </dgm:t>
    </dgm:pt>
    <dgm:pt modelId="{C596C612-7D10-45B6-88BB-8FCF448CC8B0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croissance élevée du PIB</a:t>
          </a:r>
        </a:p>
      </dgm:t>
    </dgm:pt>
    <dgm:pt modelId="{BE6EACA2-CF76-43C8-813B-73C94F8D568C}" type="parTrans" cxnId="{BB7E4E98-74AB-422D-9F7B-835AD4DC70D0}">
      <dgm:prSet/>
      <dgm:spPr/>
      <dgm:t>
        <a:bodyPr/>
        <a:lstStyle/>
        <a:p>
          <a:endParaRPr lang="fr-FR"/>
        </a:p>
      </dgm:t>
    </dgm:pt>
    <dgm:pt modelId="{8F3FA688-F595-4407-B9D0-F8A95037CBF5}" type="sibTrans" cxnId="{BB7E4E98-74AB-422D-9F7B-835AD4DC70D0}">
      <dgm:prSet/>
      <dgm:spPr/>
      <dgm:t>
        <a:bodyPr/>
        <a:lstStyle/>
        <a:p>
          <a:endParaRPr lang="fr-FR"/>
        </a:p>
      </dgm:t>
    </dgm:pt>
    <dgm:pt modelId="{ADD731D0-96A0-4FC1-B3B4-9C6771B2F515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plein emploi</a:t>
          </a:r>
        </a:p>
      </dgm:t>
    </dgm:pt>
    <dgm:pt modelId="{4699F051-6E83-4219-872F-663CA55C0185}" type="parTrans" cxnId="{4F3ABE3B-BFE3-40B3-B159-0028C1CEF414}">
      <dgm:prSet/>
      <dgm:spPr/>
      <dgm:t>
        <a:bodyPr/>
        <a:lstStyle/>
        <a:p>
          <a:endParaRPr lang="fr-FR"/>
        </a:p>
      </dgm:t>
    </dgm:pt>
    <dgm:pt modelId="{235CC7AF-25A4-43B8-A67B-73525774D0D9}" type="sibTrans" cxnId="{4F3ABE3B-BFE3-40B3-B159-0028C1CEF414}">
      <dgm:prSet/>
      <dgm:spPr/>
      <dgm:t>
        <a:bodyPr/>
        <a:lstStyle/>
        <a:p>
          <a:endParaRPr lang="fr-FR"/>
        </a:p>
      </dgm:t>
    </dgm:pt>
    <dgm:pt modelId="{37649F11-3AEE-49DD-B970-128093836431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stabilité des prix</a:t>
          </a:r>
        </a:p>
      </dgm:t>
    </dgm:pt>
    <dgm:pt modelId="{5012A63F-91D1-4F48-BEA5-77736252B75E}" type="parTrans" cxnId="{9AA1128A-B798-4F05-9C68-E437B99ABA12}">
      <dgm:prSet/>
      <dgm:spPr/>
      <dgm:t>
        <a:bodyPr/>
        <a:lstStyle/>
        <a:p>
          <a:endParaRPr lang="fr-FR"/>
        </a:p>
      </dgm:t>
    </dgm:pt>
    <dgm:pt modelId="{EACB3709-9E3B-4A20-B8C7-AE8DEF455DCD}" type="sibTrans" cxnId="{9AA1128A-B798-4F05-9C68-E437B99ABA12}">
      <dgm:prSet/>
      <dgm:spPr/>
      <dgm:t>
        <a:bodyPr/>
        <a:lstStyle/>
        <a:p>
          <a:endParaRPr lang="fr-FR"/>
        </a:p>
      </dgm:t>
    </dgm:pt>
    <dgm:pt modelId="{604BA9B9-B48C-49D5-A230-F8C95FCDED0D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Equilibre du commerce extérieur</a:t>
          </a:r>
        </a:p>
      </dgm:t>
    </dgm:pt>
    <dgm:pt modelId="{2F615F5E-0897-4026-88FC-624C45BE66B1}" type="parTrans" cxnId="{93A1B777-CC7A-4923-AE8C-636098526CF1}">
      <dgm:prSet/>
      <dgm:spPr/>
      <dgm:t>
        <a:bodyPr/>
        <a:lstStyle/>
        <a:p>
          <a:endParaRPr lang="fr-FR"/>
        </a:p>
      </dgm:t>
    </dgm:pt>
    <dgm:pt modelId="{1FB549CD-F334-4B81-8803-251736424BA3}" type="sibTrans" cxnId="{93A1B777-CC7A-4923-AE8C-636098526CF1}">
      <dgm:prSet/>
      <dgm:spPr/>
      <dgm:t>
        <a:bodyPr/>
        <a:lstStyle/>
        <a:p>
          <a:endParaRPr lang="fr-FR"/>
        </a:p>
      </dgm:t>
    </dgm:pt>
    <dgm:pt modelId="{C9545CD1-9045-4306-826A-7308D06737F1}" type="pres">
      <dgm:prSet presAssocID="{DC8EAA94-BA90-4EC7-9407-EB1232881173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727D63E1-1221-41F1-934D-57EE143CE777}" type="pres">
      <dgm:prSet presAssocID="{DC8EAA94-BA90-4EC7-9407-EB1232881173}" presName="matrix" presStyleCnt="0"/>
      <dgm:spPr/>
    </dgm:pt>
    <dgm:pt modelId="{CA1333E4-EEF1-4D2F-8A1B-D7D89B4B6509}" type="pres">
      <dgm:prSet presAssocID="{DC8EAA94-BA90-4EC7-9407-EB1232881173}" presName="tile1" presStyleLbl="node1" presStyleIdx="0" presStyleCnt="4"/>
      <dgm:spPr/>
      <dgm:t>
        <a:bodyPr/>
        <a:lstStyle/>
        <a:p>
          <a:endParaRPr lang="fr-FR"/>
        </a:p>
      </dgm:t>
    </dgm:pt>
    <dgm:pt modelId="{EA18CEC5-1C08-4D33-9A2C-9DF2022EF88F}" type="pres">
      <dgm:prSet presAssocID="{DC8EAA94-BA90-4EC7-9407-EB1232881173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4C73EE0-CF43-47AA-95D3-38B39FDAC949}" type="pres">
      <dgm:prSet presAssocID="{DC8EAA94-BA90-4EC7-9407-EB1232881173}" presName="tile2" presStyleLbl="node1" presStyleIdx="1" presStyleCnt="4"/>
      <dgm:spPr/>
    </dgm:pt>
    <dgm:pt modelId="{DC4E4517-9E02-4293-8651-7D4E69DC11E1}" type="pres">
      <dgm:prSet presAssocID="{DC8EAA94-BA90-4EC7-9407-EB1232881173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94213871-AC4A-4CD2-81D7-DF55EDF20BAE}" type="pres">
      <dgm:prSet presAssocID="{DC8EAA94-BA90-4EC7-9407-EB1232881173}" presName="tile3" presStyleLbl="node1" presStyleIdx="2" presStyleCnt="4"/>
      <dgm:spPr/>
    </dgm:pt>
    <dgm:pt modelId="{2E896124-0D6D-4030-A33B-B3329F96C44C}" type="pres">
      <dgm:prSet presAssocID="{DC8EAA94-BA90-4EC7-9407-EB1232881173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6B1ACC03-7E38-4071-9DBF-0DC8611E6F56}" type="pres">
      <dgm:prSet presAssocID="{DC8EAA94-BA90-4EC7-9407-EB1232881173}" presName="tile4" presStyleLbl="node1" presStyleIdx="3" presStyleCnt="4"/>
      <dgm:spPr/>
      <dgm:t>
        <a:bodyPr/>
        <a:lstStyle/>
        <a:p>
          <a:endParaRPr lang="fr-FR"/>
        </a:p>
      </dgm:t>
    </dgm:pt>
    <dgm:pt modelId="{9BF94EFE-472A-48DA-9DEF-99F9662A6A6F}" type="pres">
      <dgm:prSet presAssocID="{DC8EAA94-BA90-4EC7-9407-EB1232881173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88947363-CC91-4A99-82F2-182B3F6ECF9E}" type="pres">
      <dgm:prSet presAssocID="{DC8EAA94-BA90-4EC7-9407-EB1232881173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</dgm:ptLst>
  <dgm:cxnLst>
    <dgm:cxn modelId="{197E4B99-1FBF-435B-ADE0-4E78A28C7B18}" type="presOf" srcId="{ADD731D0-96A0-4FC1-B3B4-9C6771B2F515}" destId="{24C73EE0-CF43-47AA-95D3-38B39FDAC949}" srcOrd="0" destOrd="0" presId="urn:microsoft.com/office/officeart/2005/8/layout/matrix1"/>
    <dgm:cxn modelId="{9AA1128A-B798-4F05-9C68-E437B99ABA12}" srcId="{27174152-BEE6-429C-8F0D-8136F0AD9B73}" destId="{37649F11-3AEE-49DD-B970-128093836431}" srcOrd="2" destOrd="0" parTransId="{5012A63F-91D1-4F48-BEA5-77736252B75E}" sibTransId="{EACB3709-9E3B-4A20-B8C7-AE8DEF455DCD}"/>
    <dgm:cxn modelId="{1DD1A07E-1788-4541-8D86-6716101A0DD3}" type="presOf" srcId="{C596C612-7D10-45B6-88BB-8FCF448CC8B0}" destId="{CA1333E4-EEF1-4D2F-8A1B-D7D89B4B6509}" srcOrd="0" destOrd="0" presId="urn:microsoft.com/office/officeart/2005/8/layout/matrix1"/>
    <dgm:cxn modelId="{4877B048-BD87-4386-BB80-1B66E6D59375}" type="presOf" srcId="{DC8EAA94-BA90-4EC7-9407-EB1232881173}" destId="{C9545CD1-9045-4306-826A-7308D06737F1}" srcOrd="0" destOrd="0" presId="urn:microsoft.com/office/officeart/2005/8/layout/matrix1"/>
    <dgm:cxn modelId="{39F3D800-9B87-4255-8C73-AA43FEEF895A}" type="presOf" srcId="{27174152-BEE6-429C-8F0D-8136F0AD9B73}" destId="{88947363-CC91-4A99-82F2-182B3F6ECF9E}" srcOrd="0" destOrd="0" presId="urn:microsoft.com/office/officeart/2005/8/layout/matrix1"/>
    <dgm:cxn modelId="{A77B3560-7507-44F3-B9ED-0096B82CE646}" srcId="{DC8EAA94-BA90-4EC7-9407-EB1232881173}" destId="{27174152-BEE6-429C-8F0D-8136F0AD9B73}" srcOrd="0" destOrd="0" parTransId="{91F5FFF8-CFE9-432A-AAB0-3771C54D3D70}" sibTransId="{85D6376D-E54F-4FE2-BFE6-B26AFA2AF8C3}"/>
    <dgm:cxn modelId="{EB728EAA-404E-4D40-ABA0-96770087C696}" type="presOf" srcId="{C596C612-7D10-45B6-88BB-8FCF448CC8B0}" destId="{EA18CEC5-1C08-4D33-9A2C-9DF2022EF88F}" srcOrd="1" destOrd="0" presId="urn:microsoft.com/office/officeart/2005/8/layout/matrix1"/>
    <dgm:cxn modelId="{580E3DB3-FFEA-4679-A739-D3F695ADAF46}" type="presOf" srcId="{37649F11-3AEE-49DD-B970-128093836431}" destId="{2E896124-0D6D-4030-A33B-B3329F96C44C}" srcOrd="1" destOrd="0" presId="urn:microsoft.com/office/officeart/2005/8/layout/matrix1"/>
    <dgm:cxn modelId="{BB7E4E98-74AB-422D-9F7B-835AD4DC70D0}" srcId="{27174152-BEE6-429C-8F0D-8136F0AD9B73}" destId="{C596C612-7D10-45B6-88BB-8FCF448CC8B0}" srcOrd="0" destOrd="0" parTransId="{BE6EACA2-CF76-43C8-813B-73C94F8D568C}" sibTransId="{8F3FA688-F595-4407-B9D0-F8A95037CBF5}"/>
    <dgm:cxn modelId="{2559E522-F826-40BB-9B91-48D3A8603C8A}" type="presOf" srcId="{604BA9B9-B48C-49D5-A230-F8C95FCDED0D}" destId="{6B1ACC03-7E38-4071-9DBF-0DC8611E6F56}" srcOrd="0" destOrd="0" presId="urn:microsoft.com/office/officeart/2005/8/layout/matrix1"/>
    <dgm:cxn modelId="{93A1B777-CC7A-4923-AE8C-636098526CF1}" srcId="{27174152-BEE6-429C-8F0D-8136F0AD9B73}" destId="{604BA9B9-B48C-49D5-A230-F8C95FCDED0D}" srcOrd="3" destOrd="0" parTransId="{2F615F5E-0897-4026-88FC-624C45BE66B1}" sibTransId="{1FB549CD-F334-4B81-8803-251736424BA3}"/>
    <dgm:cxn modelId="{CABD02A9-A5B4-4A35-8456-F888B4E8D215}" type="presOf" srcId="{37649F11-3AEE-49DD-B970-128093836431}" destId="{94213871-AC4A-4CD2-81D7-DF55EDF20BAE}" srcOrd="0" destOrd="0" presId="urn:microsoft.com/office/officeart/2005/8/layout/matrix1"/>
    <dgm:cxn modelId="{4F3ABE3B-BFE3-40B3-B159-0028C1CEF414}" srcId="{27174152-BEE6-429C-8F0D-8136F0AD9B73}" destId="{ADD731D0-96A0-4FC1-B3B4-9C6771B2F515}" srcOrd="1" destOrd="0" parTransId="{4699F051-6E83-4219-872F-663CA55C0185}" sibTransId="{235CC7AF-25A4-43B8-A67B-73525774D0D9}"/>
    <dgm:cxn modelId="{181351B0-8DE7-48B0-BACD-FB97C19A0D82}" type="presOf" srcId="{ADD731D0-96A0-4FC1-B3B4-9C6771B2F515}" destId="{DC4E4517-9E02-4293-8651-7D4E69DC11E1}" srcOrd="1" destOrd="0" presId="urn:microsoft.com/office/officeart/2005/8/layout/matrix1"/>
    <dgm:cxn modelId="{6015FF27-5412-449E-BA44-5777ECE566DC}" type="presOf" srcId="{604BA9B9-B48C-49D5-A230-F8C95FCDED0D}" destId="{9BF94EFE-472A-48DA-9DEF-99F9662A6A6F}" srcOrd="1" destOrd="0" presId="urn:microsoft.com/office/officeart/2005/8/layout/matrix1"/>
    <dgm:cxn modelId="{25AA2470-2416-4C3E-A393-BAA6C1288A5C}" type="presParOf" srcId="{C9545CD1-9045-4306-826A-7308D06737F1}" destId="{727D63E1-1221-41F1-934D-57EE143CE777}" srcOrd="0" destOrd="0" presId="urn:microsoft.com/office/officeart/2005/8/layout/matrix1"/>
    <dgm:cxn modelId="{A64369E5-5832-4BDF-A3BD-37576FEC696E}" type="presParOf" srcId="{727D63E1-1221-41F1-934D-57EE143CE777}" destId="{CA1333E4-EEF1-4D2F-8A1B-D7D89B4B6509}" srcOrd="0" destOrd="0" presId="urn:microsoft.com/office/officeart/2005/8/layout/matrix1"/>
    <dgm:cxn modelId="{CCE46CA6-57F9-490B-A59A-84F174838B53}" type="presParOf" srcId="{727D63E1-1221-41F1-934D-57EE143CE777}" destId="{EA18CEC5-1C08-4D33-9A2C-9DF2022EF88F}" srcOrd="1" destOrd="0" presId="urn:microsoft.com/office/officeart/2005/8/layout/matrix1"/>
    <dgm:cxn modelId="{8E9BF946-651B-4854-88BA-FF434A6FA998}" type="presParOf" srcId="{727D63E1-1221-41F1-934D-57EE143CE777}" destId="{24C73EE0-CF43-47AA-95D3-38B39FDAC949}" srcOrd="2" destOrd="0" presId="urn:microsoft.com/office/officeart/2005/8/layout/matrix1"/>
    <dgm:cxn modelId="{A76A1F44-5FF1-48DD-9E4B-E69929A9B0E0}" type="presParOf" srcId="{727D63E1-1221-41F1-934D-57EE143CE777}" destId="{DC4E4517-9E02-4293-8651-7D4E69DC11E1}" srcOrd="3" destOrd="0" presId="urn:microsoft.com/office/officeart/2005/8/layout/matrix1"/>
    <dgm:cxn modelId="{244E120D-E467-4941-B7BD-0BF8060B8308}" type="presParOf" srcId="{727D63E1-1221-41F1-934D-57EE143CE777}" destId="{94213871-AC4A-4CD2-81D7-DF55EDF20BAE}" srcOrd="4" destOrd="0" presId="urn:microsoft.com/office/officeart/2005/8/layout/matrix1"/>
    <dgm:cxn modelId="{BDEB2AFD-FE51-4799-A906-3DCC064FA71C}" type="presParOf" srcId="{727D63E1-1221-41F1-934D-57EE143CE777}" destId="{2E896124-0D6D-4030-A33B-B3329F96C44C}" srcOrd="5" destOrd="0" presId="urn:microsoft.com/office/officeart/2005/8/layout/matrix1"/>
    <dgm:cxn modelId="{B885A207-A06E-47D4-A538-9096FAE9CEB4}" type="presParOf" srcId="{727D63E1-1221-41F1-934D-57EE143CE777}" destId="{6B1ACC03-7E38-4071-9DBF-0DC8611E6F56}" srcOrd="6" destOrd="0" presId="urn:microsoft.com/office/officeart/2005/8/layout/matrix1"/>
    <dgm:cxn modelId="{72E692AD-AA06-4E7A-9DEE-A58478D710F2}" type="presParOf" srcId="{727D63E1-1221-41F1-934D-57EE143CE777}" destId="{9BF94EFE-472A-48DA-9DEF-99F9662A6A6F}" srcOrd="7" destOrd="0" presId="urn:microsoft.com/office/officeart/2005/8/layout/matrix1"/>
    <dgm:cxn modelId="{FA8E9349-4367-46C8-B8AB-C2D8E9574F56}" type="presParOf" srcId="{C9545CD1-9045-4306-826A-7308D06737F1}" destId="{88947363-CC91-4A99-82F2-182B3F6ECF9E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F3C162D-A25C-4257-8DF4-940C5503EF07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1016C5F2-F875-4530-AC91-01EF2C04ADF8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court terme </a:t>
          </a:r>
        </a:p>
      </dgm:t>
    </dgm:pt>
    <dgm:pt modelId="{BC33D3DD-0877-4E40-919A-2B02A934934F}" type="parTrans" cxnId="{ED6857BB-91BE-4BD0-B2AB-4E1C6F7EC606}">
      <dgm:prSet/>
      <dgm:spPr/>
      <dgm:t>
        <a:bodyPr/>
        <a:lstStyle/>
        <a:p>
          <a:endParaRPr lang="fr-FR"/>
        </a:p>
      </dgm:t>
    </dgm:pt>
    <dgm:pt modelId="{7B68C30D-66CE-4055-8D8E-10A1470EC0C5}" type="sibTrans" cxnId="{ED6857BB-91BE-4BD0-B2AB-4E1C6F7EC606}">
      <dgm:prSet/>
      <dgm:spPr/>
      <dgm:t>
        <a:bodyPr/>
        <a:lstStyle/>
        <a:p>
          <a:endParaRPr lang="fr-FR"/>
        </a:p>
      </dgm:t>
    </dgm:pt>
    <dgm:pt modelId="{78171CB2-A090-47B1-9538-112201268104}">
      <dgm:prSet phldrT="[Texte]"/>
      <dgm:spPr/>
      <dgm:t>
        <a:bodyPr/>
        <a:lstStyle/>
        <a:p>
          <a:r>
            <a:rPr lang="fr-FR"/>
            <a:t>politique conjoncturelle pour réguler la situation économique (ex augmentation de l'allocation rentrée scolaire)</a:t>
          </a:r>
        </a:p>
      </dgm:t>
    </dgm:pt>
    <dgm:pt modelId="{27E4A0BC-3282-462F-8DA8-3792DB5C7F56}" type="parTrans" cxnId="{457DCA2E-C728-4C42-AAF9-87938DF1D40B}">
      <dgm:prSet/>
      <dgm:spPr/>
      <dgm:t>
        <a:bodyPr/>
        <a:lstStyle/>
        <a:p>
          <a:endParaRPr lang="fr-FR"/>
        </a:p>
      </dgm:t>
    </dgm:pt>
    <dgm:pt modelId="{BC38DA7A-4DA8-4C6A-8C0A-3CD411FA94D5}" type="sibTrans" cxnId="{457DCA2E-C728-4C42-AAF9-87938DF1D40B}">
      <dgm:prSet/>
      <dgm:spPr/>
      <dgm:t>
        <a:bodyPr/>
        <a:lstStyle/>
        <a:p>
          <a:endParaRPr lang="fr-FR"/>
        </a:p>
      </dgm:t>
    </dgm:pt>
    <dgm:pt modelId="{CD1FBD45-94FA-4FF8-AD13-3FACCC2A2BD8}">
      <dgm:prSet phldrT="[Texte]"/>
      <dgm:spPr/>
      <dgm:t>
        <a:bodyPr/>
        <a:lstStyle/>
        <a:p>
          <a:r>
            <a:rPr lang="fr-FR">
              <a:solidFill>
                <a:schemeClr val="tx1"/>
              </a:solidFill>
            </a:rPr>
            <a:t>moyen et long terme</a:t>
          </a:r>
        </a:p>
      </dgm:t>
    </dgm:pt>
    <dgm:pt modelId="{979BE0DE-32D9-4873-8F10-BCE6BD86580A}" type="parTrans" cxnId="{D6008454-E35B-443C-BA58-31D8DCCD0264}">
      <dgm:prSet/>
      <dgm:spPr/>
      <dgm:t>
        <a:bodyPr/>
        <a:lstStyle/>
        <a:p>
          <a:endParaRPr lang="fr-FR"/>
        </a:p>
      </dgm:t>
    </dgm:pt>
    <dgm:pt modelId="{2DDAA28F-F5D1-4AD5-BF51-95916C3B7963}" type="sibTrans" cxnId="{D6008454-E35B-443C-BA58-31D8DCCD0264}">
      <dgm:prSet/>
      <dgm:spPr/>
      <dgm:t>
        <a:bodyPr/>
        <a:lstStyle/>
        <a:p>
          <a:endParaRPr lang="fr-FR"/>
        </a:p>
      </dgm:t>
    </dgm:pt>
    <dgm:pt modelId="{2C42DA9A-FD6E-4881-B816-6CF6F8F03041}">
      <dgm:prSet phldrT="[Texte]"/>
      <dgm:spPr/>
      <dgm:t>
        <a:bodyPr/>
        <a:lstStyle/>
        <a:p>
          <a:r>
            <a:rPr lang="fr-FR"/>
            <a:t>politique structurelle avec un objectif de réforme des structures économiques (ex programme d'investissement dans le réseau routier)</a:t>
          </a:r>
        </a:p>
      </dgm:t>
    </dgm:pt>
    <dgm:pt modelId="{16F27E70-B36B-4D6E-ACC9-AE16E6D55063}" type="parTrans" cxnId="{2F1E4EE5-6185-4545-9A18-EC4E55D6E605}">
      <dgm:prSet/>
      <dgm:spPr/>
      <dgm:t>
        <a:bodyPr/>
        <a:lstStyle/>
        <a:p>
          <a:endParaRPr lang="fr-FR"/>
        </a:p>
      </dgm:t>
    </dgm:pt>
    <dgm:pt modelId="{752A0E9C-10AD-454C-BC55-93799C172AD4}" type="sibTrans" cxnId="{2F1E4EE5-6185-4545-9A18-EC4E55D6E605}">
      <dgm:prSet/>
      <dgm:spPr/>
      <dgm:t>
        <a:bodyPr/>
        <a:lstStyle/>
        <a:p>
          <a:endParaRPr lang="fr-FR"/>
        </a:p>
      </dgm:t>
    </dgm:pt>
    <dgm:pt modelId="{1B7DF765-CAA9-4D81-970E-78FEE0551A22}" type="pres">
      <dgm:prSet presAssocID="{0F3C162D-A25C-4257-8DF4-940C5503EF07}" presName="Name0" presStyleCnt="0">
        <dgm:presLayoutVars>
          <dgm:dir/>
          <dgm:animLvl val="lvl"/>
          <dgm:resizeHandles val="exact"/>
        </dgm:presLayoutVars>
      </dgm:prSet>
      <dgm:spPr/>
    </dgm:pt>
    <dgm:pt modelId="{44DB48C0-7F42-4C09-B141-0769583EA1F1}" type="pres">
      <dgm:prSet presAssocID="{1016C5F2-F875-4530-AC91-01EF2C04ADF8}" presName="linNode" presStyleCnt="0"/>
      <dgm:spPr/>
    </dgm:pt>
    <dgm:pt modelId="{682C5062-3108-4A45-88B1-80A72629254D}" type="pres">
      <dgm:prSet presAssocID="{1016C5F2-F875-4530-AC91-01EF2C04ADF8}" presName="parentText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21A8958-2A98-4D34-8725-AE0876282BE2}" type="pres">
      <dgm:prSet presAssocID="{1016C5F2-F875-4530-AC91-01EF2C04ADF8}" presName="descendantText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2FD4136-977F-4BFE-8BAE-4A38819DED8F}" type="pres">
      <dgm:prSet presAssocID="{7B68C30D-66CE-4055-8D8E-10A1470EC0C5}" presName="sp" presStyleCnt="0"/>
      <dgm:spPr/>
    </dgm:pt>
    <dgm:pt modelId="{1E0D7B83-2209-4030-81A8-BBD0D4F2D5E4}" type="pres">
      <dgm:prSet presAssocID="{CD1FBD45-94FA-4FF8-AD13-3FACCC2A2BD8}" presName="linNode" presStyleCnt="0"/>
      <dgm:spPr/>
    </dgm:pt>
    <dgm:pt modelId="{72368C03-7C08-4AEF-896B-8B47727A1CA9}" type="pres">
      <dgm:prSet presAssocID="{CD1FBD45-94FA-4FF8-AD13-3FACCC2A2BD8}" presName="parentText" presStyleLbl="node1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123B650-5117-4FDA-A421-2BF3F24B20DA}" type="pres">
      <dgm:prSet presAssocID="{CD1FBD45-94FA-4FF8-AD13-3FACCC2A2BD8}" presName="descendantText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F1E4EE5-6185-4545-9A18-EC4E55D6E605}" srcId="{CD1FBD45-94FA-4FF8-AD13-3FACCC2A2BD8}" destId="{2C42DA9A-FD6E-4881-B816-6CF6F8F03041}" srcOrd="0" destOrd="0" parTransId="{16F27E70-B36B-4D6E-ACC9-AE16E6D55063}" sibTransId="{752A0E9C-10AD-454C-BC55-93799C172AD4}"/>
    <dgm:cxn modelId="{D6008454-E35B-443C-BA58-31D8DCCD0264}" srcId="{0F3C162D-A25C-4257-8DF4-940C5503EF07}" destId="{CD1FBD45-94FA-4FF8-AD13-3FACCC2A2BD8}" srcOrd="1" destOrd="0" parTransId="{979BE0DE-32D9-4873-8F10-BCE6BD86580A}" sibTransId="{2DDAA28F-F5D1-4AD5-BF51-95916C3B7963}"/>
    <dgm:cxn modelId="{457DCA2E-C728-4C42-AAF9-87938DF1D40B}" srcId="{1016C5F2-F875-4530-AC91-01EF2C04ADF8}" destId="{78171CB2-A090-47B1-9538-112201268104}" srcOrd="0" destOrd="0" parTransId="{27E4A0BC-3282-462F-8DA8-3792DB5C7F56}" sibTransId="{BC38DA7A-4DA8-4C6A-8C0A-3CD411FA94D5}"/>
    <dgm:cxn modelId="{C5458177-019D-4B2B-8142-0CB476C27F60}" type="presOf" srcId="{78171CB2-A090-47B1-9538-112201268104}" destId="{D21A8958-2A98-4D34-8725-AE0876282BE2}" srcOrd="0" destOrd="0" presId="urn:microsoft.com/office/officeart/2005/8/layout/vList5"/>
    <dgm:cxn modelId="{ED6857BB-91BE-4BD0-B2AB-4E1C6F7EC606}" srcId="{0F3C162D-A25C-4257-8DF4-940C5503EF07}" destId="{1016C5F2-F875-4530-AC91-01EF2C04ADF8}" srcOrd="0" destOrd="0" parTransId="{BC33D3DD-0877-4E40-919A-2B02A934934F}" sibTransId="{7B68C30D-66CE-4055-8D8E-10A1470EC0C5}"/>
    <dgm:cxn modelId="{1635753C-D0C9-46AA-8CE5-3B50904AE19A}" type="presOf" srcId="{CD1FBD45-94FA-4FF8-AD13-3FACCC2A2BD8}" destId="{72368C03-7C08-4AEF-896B-8B47727A1CA9}" srcOrd="0" destOrd="0" presId="urn:microsoft.com/office/officeart/2005/8/layout/vList5"/>
    <dgm:cxn modelId="{4901E595-826A-4BB5-86B1-2F10AE810DAE}" type="presOf" srcId="{0F3C162D-A25C-4257-8DF4-940C5503EF07}" destId="{1B7DF765-CAA9-4D81-970E-78FEE0551A22}" srcOrd="0" destOrd="0" presId="urn:microsoft.com/office/officeart/2005/8/layout/vList5"/>
    <dgm:cxn modelId="{A4EF0EDC-3902-46AD-93D6-98FAEE983A12}" type="presOf" srcId="{2C42DA9A-FD6E-4881-B816-6CF6F8F03041}" destId="{6123B650-5117-4FDA-A421-2BF3F24B20DA}" srcOrd="0" destOrd="0" presId="urn:microsoft.com/office/officeart/2005/8/layout/vList5"/>
    <dgm:cxn modelId="{C612AB40-6EE4-4809-A584-F297AEE2CADE}" type="presOf" srcId="{1016C5F2-F875-4530-AC91-01EF2C04ADF8}" destId="{682C5062-3108-4A45-88B1-80A72629254D}" srcOrd="0" destOrd="0" presId="urn:microsoft.com/office/officeart/2005/8/layout/vList5"/>
    <dgm:cxn modelId="{4AE9B296-E368-41A5-AFAF-B42D67784A09}" type="presParOf" srcId="{1B7DF765-CAA9-4D81-970E-78FEE0551A22}" destId="{44DB48C0-7F42-4C09-B141-0769583EA1F1}" srcOrd="0" destOrd="0" presId="urn:microsoft.com/office/officeart/2005/8/layout/vList5"/>
    <dgm:cxn modelId="{83E36B23-FDFF-4D37-8BD5-FB2E7D6704B3}" type="presParOf" srcId="{44DB48C0-7F42-4C09-B141-0769583EA1F1}" destId="{682C5062-3108-4A45-88B1-80A72629254D}" srcOrd="0" destOrd="0" presId="urn:microsoft.com/office/officeart/2005/8/layout/vList5"/>
    <dgm:cxn modelId="{E675211C-2998-45E6-9CE3-D5E6E7DB2DED}" type="presParOf" srcId="{44DB48C0-7F42-4C09-B141-0769583EA1F1}" destId="{D21A8958-2A98-4D34-8725-AE0876282BE2}" srcOrd="1" destOrd="0" presId="urn:microsoft.com/office/officeart/2005/8/layout/vList5"/>
    <dgm:cxn modelId="{F6086C90-EDC1-434E-8660-93033263AAE1}" type="presParOf" srcId="{1B7DF765-CAA9-4D81-970E-78FEE0551A22}" destId="{02FD4136-977F-4BFE-8BAE-4A38819DED8F}" srcOrd="1" destOrd="0" presId="urn:microsoft.com/office/officeart/2005/8/layout/vList5"/>
    <dgm:cxn modelId="{8B9E73D6-B3A4-431F-B7B9-794A70B44885}" type="presParOf" srcId="{1B7DF765-CAA9-4D81-970E-78FEE0551A22}" destId="{1E0D7B83-2209-4030-81A8-BBD0D4F2D5E4}" srcOrd="2" destOrd="0" presId="urn:microsoft.com/office/officeart/2005/8/layout/vList5"/>
    <dgm:cxn modelId="{C3FA5310-E2A4-44E8-ACAD-D63354F52F2E}" type="presParOf" srcId="{1E0D7B83-2209-4030-81A8-BBD0D4F2D5E4}" destId="{72368C03-7C08-4AEF-896B-8B47727A1CA9}" srcOrd="0" destOrd="0" presId="urn:microsoft.com/office/officeart/2005/8/layout/vList5"/>
    <dgm:cxn modelId="{6B6EC4CE-C995-417E-9540-49BE635E1ACF}" type="presParOf" srcId="{1E0D7B83-2209-4030-81A8-BBD0D4F2D5E4}" destId="{6123B650-5117-4FDA-A421-2BF3F24B20DA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F36A8BC-187B-4018-B35E-8CD519A826A0}">
      <dsp:nvSpPr>
        <dsp:cNvPr id="0" name=""/>
        <dsp:cNvSpPr/>
      </dsp:nvSpPr>
      <dsp:spPr>
        <a:xfrm>
          <a:off x="0" y="0"/>
          <a:ext cx="5486400" cy="96012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700" kern="1200">
              <a:solidFill>
                <a:schemeClr val="tx1"/>
              </a:solidFill>
            </a:rPr>
            <a:t>Politique économique : moyens mis en oeuvre pour atteindre les objectifs fixés par les pouvoirs publics dans le but d'améliorer la situation économique générale du pays</a:t>
          </a:r>
        </a:p>
      </dsp:txBody>
      <dsp:txXfrm>
        <a:off x="0" y="0"/>
        <a:ext cx="5486400" cy="960120"/>
      </dsp:txXfrm>
    </dsp:sp>
    <dsp:sp modelId="{A1D26211-435E-4FDA-817C-C64C854B32FD}">
      <dsp:nvSpPr>
        <dsp:cNvPr id="0" name=""/>
        <dsp:cNvSpPr/>
      </dsp:nvSpPr>
      <dsp:spPr>
        <a:xfrm>
          <a:off x="0" y="960120"/>
          <a:ext cx="2743199" cy="2016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>
              <a:solidFill>
                <a:schemeClr val="tx1"/>
              </a:solidFill>
            </a:rPr>
            <a:t>le libélarisme : doctrine préconisant un faible degré d'intervention de l'Etat , unique objectif : favoriser le libre jeu des marchés et la liberté d'entreprendre, la libre concurrence</a:t>
          </a:r>
        </a:p>
      </dsp:txBody>
      <dsp:txXfrm>
        <a:off x="0" y="960120"/>
        <a:ext cx="2743199" cy="2016252"/>
      </dsp:txXfrm>
    </dsp:sp>
    <dsp:sp modelId="{4CD873EE-CE70-4CE8-942D-D8A60C515519}">
      <dsp:nvSpPr>
        <dsp:cNvPr id="0" name=""/>
        <dsp:cNvSpPr/>
      </dsp:nvSpPr>
      <dsp:spPr>
        <a:xfrm>
          <a:off x="2743200" y="960120"/>
          <a:ext cx="2743199" cy="20162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>
              <a:solidFill>
                <a:schemeClr val="tx1"/>
              </a:solidFill>
            </a:rPr>
            <a:t>l'interventionnisme : doctrine préconisant l'intervention des pouvoirs publics dans la vie économique du pays </a:t>
          </a:r>
        </a:p>
      </dsp:txBody>
      <dsp:txXfrm>
        <a:off x="2743200" y="960120"/>
        <a:ext cx="2743199" cy="2016252"/>
      </dsp:txXfrm>
    </dsp:sp>
    <dsp:sp modelId="{521D9F16-401B-4EE9-B0A0-CD2A0750B77A}">
      <dsp:nvSpPr>
        <dsp:cNvPr id="0" name=""/>
        <dsp:cNvSpPr/>
      </dsp:nvSpPr>
      <dsp:spPr>
        <a:xfrm>
          <a:off x="0" y="2976372"/>
          <a:ext cx="5486400" cy="224028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A1333E4-EEF1-4D2F-8A1B-D7D89B4B6509}">
      <dsp:nvSpPr>
        <dsp:cNvPr id="0" name=""/>
        <dsp:cNvSpPr/>
      </dsp:nvSpPr>
      <dsp:spPr>
        <a:xfrm rot="16200000">
          <a:off x="466725" y="-466725"/>
          <a:ext cx="957262" cy="1890712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>
              <a:solidFill>
                <a:schemeClr val="tx1"/>
              </a:solidFill>
            </a:rPr>
            <a:t>croissance élevée du PIB</a:t>
          </a:r>
        </a:p>
      </dsp:txBody>
      <dsp:txXfrm rot="16200000">
        <a:off x="586382" y="-586382"/>
        <a:ext cx="717946" cy="1890712"/>
      </dsp:txXfrm>
    </dsp:sp>
    <dsp:sp modelId="{24C73EE0-CF43-47AA-95D3-38B39FDAC949}">
      <dsp:nvSpPr>
        <dsp:cNvPr id="0" name=""/>
        <dsp:cNvSpPr/>
      </dsp:nvSpPr>
      <dsp:spPr>
        <a:xfrm>
          <a:off x="1890712" y="0"/>
          <a:ext cx="1890712" cy="957262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>
              <a:solidFill>
                <a:schemeClr val="tx1"/>
              </a:solidFill>
            </a:rPr>
            <a:t>plein emploi</a:t>
          </a:r>
        </a:p>
      </dsp:txBody>
      <dsp:txXfrm>
        <a:off x="1890712" y="0"/>
        <a:ext cx="1890712" cy="717946"/>
      </dsp:txXfrm>
    </dsp:sp>
    <dsp:sp modelId="{94213871-AC4A-4CD2-81D7-DF55EDF20BAE}">
      <dsp:nvSpPr>
        <dsp:cNvPr id="0" name=""/>
        <dsp:cNvSpPr/>
      </dsp:nvSpPr>
      <dsp:spPr>
        <a:xfrm rot="10800000">
          <a:off x="0" y="957262"/>
          <a:ext cx="1890712" cy="957262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>
              <a:solidFill>
                <a:schemeClr val="tx1"/>
              </a:solidFill>
            </a:rPr>
            <a:t>stabilité des prix</a:t>
          </a:r>
        </a:p>
      </dsp:txBody>
      <dsp:txXfrm rot="10800000">
        <a:off x="0" y="1196578"/>
        <a:ext cx="1890712" cy="717946"/>
      </dsp:txXfrm>
    </dsp:sp>
    <dsp:sp modelId="{6B1ACC03-7E38-4071-9DBF-0DC8611E6F56}">
      <dsp:nvSpPr>
        <dsp:cNvPr id="0" name=""/>
        <dsp:cNvSpPr/>
      </dsp:nvSpPr>
      <dsp:spPr>
        <a:xfrm rot="5400000">
          <a:off x="2357437" y="490537"/>
          <a:ext cx="957262" cy="1890712"/>
        </a:xfrm>
        <a:prstGeom prst="round1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>
              <a:solidFill>
                <a:schemeClr val="tx1"/>
              </a:solidFill>
            </a:rPr>
            <a:t>Equilibre du commerce extérieur</a:t>
          </a:r>
        </a:p>
      </dsp:txBody>
      <dsp:txXfrm rot="5400000">
        <a:off x="2477095" y="610195"/>
        <a:ext cx="717946" cy="1890712"/>
      </dsp:txXfrm>
    </dsp:sp>
    <dsp:sp modelId="{88947363-CC91-4A99-82F2-182B3F6ECF9E}">
      <dsp:nvSpPr>
        <dsp:cNvPr id="0" name=""/>
        <dsp:cNvSpPr/>
      </dsp:nvSpPr>
      <dsp:spPr>
        <a:xfrm>
          <a:off x="1323498" y="717946"/>
          <a:ext cx="1134427" cy="478631"/>
        </a:xfrm>
        <a:prstGeom prst="round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Objectifs</a:t>
          </a:r>
        </a:p>
      </dsp:txBody>
      <dsp:txXfrm>
        <a:off x="1323498" y="717946"/>
        <a:ext cx="1134427" cy="478631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21A8958-2A98-4D34-8725-AE0876282BE2}">
      <dsp:nvSpPr>
        <dsp:cNvPr id="0" name=""/>
        <dsp:cNvSpPr/>
      </dsp:nvSpPr>
      <dsp:spPr>
        <a:xfrm rot="5400000">
          <a:off x="2818203" y="-948116"/>
          <a:ext cx="970132" cy="310896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300" kern="1200"/>
            <a:t>politique conjoncturelle pour réguler la situation économique (ex augmentation de l'allocation rentrée scolaire)</a:t>
          </a:r>
        </a:p>
      </dsp:txBody>
      <dsp:txXfrm rot="5400000">
        <a:off x="2818203" y="-948116"/>
        <a:ext cx="970132" cy="3108960"/>
      </dsp:txXfrm>
    </dsp:sp>
    <dsp:sp modelId="{682C5062-3108-4A45-88B1-80A72629254D}">
      <dsp:nvSpPr>
        <dsp:cNvPr id="0" name=""/>
        <dsp:cNvSpPr/>
      </dsp:nvSpPr>
      <dsp:spPr>
        <a:xfrm>
          <a:off x="0" y="30"/>
          <a:ext cx="1748790" cy="12126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47625" rIns="95250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>
              <a:solidFill>
                <a:schemeClr val="tx1"/>
              </a:solidFill>
            </a:rPr>
            <a:t>court terme </a:t>
          </a:r>
        </a:p>
      </dsp:txBody>
      <dsp:txXfrm>
        <a:off x="0" y="30"/>
        <a:ext cx="1748790" cy="1212665"/>
      </dsp:txXfrm>
    </dsp:sp>
    <dsp:sp modelId="{6123B650-5117-4FDA-A421-2BF3F24B20DA}">
      <dsp:nvSpPr>
        <dsp:cNvPr id="0" name=""/>
        <dsp:cNvSpPr/>
      </dsp:nvSpPr>
      <dsp:spPr>
        <a:xfrm rot="5400000">
          <a:off x="2818203" y="325181"/>
          <a:ext cx="970132" cy="3108960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24765" rIns="49530" bIns="2476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300" kern="1200"/>
            <a:t>politique structurelle avec un objectif de réforme des structures économiques (ex programme d'investissement dans le réseau routier)</a:t>
          </a:r>
        </a:p>
      </dsp:txBody>
      <dsp:txXfrm rot="5400000">
        <a:off x="2818203" y="325181"/>
        <a:ext cx="970132" cy="3108960"/>
      </dsp:txXfrm>
    </dsp:sp>
    <dsp:sp modelId="{72368C03-7C08-4AEF-896B-8B47727A1CA9}">
      <dsp:nvSpPr>
        <dsp:cNvPr id="0" name=""/>
        <dsp:cNvSpPr/>
      </dsp:nvSpPr>
      <dsp:spPr>
        <a:xfrm>
          <a:off x="0" y="1273329"/>
          <a:ext cx="1748790" cy="121266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47625" rIns="95250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500" kern="1200">
              <a:solidFill>
                <a:schemeClr val="tx1"/>
              </a:solidFill>
            </a:rPr>
            <a:t>moyen et long terme</a:t>
          </a:r>
        </a:p>
      </dsp:txBody>
      <dsp:txXfrm>
        <a:off x="0" y="1273329"/>
        <a:ext cx="1748790" cy="12126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dcterms:created xsi:type="dcterms:W3CDTF">2015-01-05T07:25:00Z</dcterms:created>
  <dcterms:modified xsi:type="dcterms:W3CDTF">2015-01-05T07:57:00Z</dcterms:modified>
</cp:coreProperties>
</file>