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19D" w:rsidRPr="008A7A03" w:rsidRDefault="00E63EA7" w:rsidP="00891958">
      <w:pPr>
        <w:spacing w:beforeLines="40" w:before="96" w:afterLines="40" w:after="96"/>
        <w:rPr>
          <w:rFonts w:ascii="Calibri" w:eastAsia="Times New Roman" w:hAnsi="Calibri" w:cs="Arial"/>
          <w:b/>
          <w:sz w:val="40"/>
          <w:szCs w:val="40"/>
          <w:lang w:eastAsia="fr-FR"/>
        </w:rPr>
      </w:pPr>
      <w:r w:rsidRPr="008A7A03">
        <w:rPr>
          <w:rFonts w:ascii="Calibri" w:eastAsia="Times New Roman" w:hAnsi="Calibri" w:cs="Arial"/>
          <w:b/>
          <w:sz w:val="40"/>
          <w:szCs w:val="40"/>
          <w:lang w:eastAsia="fr-FR"/>
        </w:rPr>
        <w:t>Mission 0</w:t>
      </w:r>
      <w:r w:rsidR="008A7A03" w:rsidRPr="008A7A03">
        <w:rPr>
          <w:rFonts w:ascii="Calibri" w:eastAsia="Times New Roman" w:hAnsi="Calibri" w:cs="Arial"/>
          <w:b/>
          <w:sz w:val="40"/>
          <w:szCs w:val="40"/>
          <w:lang w:eastAsia="fr-FR"/>
        </w:rPr>
        <w:t>4</w:t>
      </w:r>
      <w:r w:rsidRPr="008A7A03">
        <w:rPr>
          <w:rFonts w:ascii="Calibri" w:eastAsia="Times New Roman" w:hAnsi="Calibri" w:cs="Arial"/>
          <w:b/>
          <w:sz w:val="40"/>
          <w:szCs w:val="40"/>
          <w:lang w:eastAsia="fr-FR"/>
        </w:rPr>
        <w:t xml:space="preserve"> : </w:t>
      </w:r>
      <w:r w:rsidR="0010119D" w:rsidRPr="008A7A03">
        <w:rPr>
          <w:rFonts w:ascii="Calibri" w:eastAsia="Times New Roman" w:hAnsi="Calibri" w:cs="Arial"/>
          <w:b/>
          <w:sz w:val="40"/>
          <w:szCs w:val="40"/>
          <w:lang w:eastAsia="fr-FR"/>
        </w:rPr>
        <w:t>Évaluation d’un plan de mise à niveau de câblage</w:t>
      </w:r>
    </w:p>
    <w:p w:rsidR="0010119D" w:rsidRPr="002F7888" w:rsidRDefault="0010119D" w:rsidP="00891958">
      <w:pPr>
        <w:spacing w:beforeLines="40" w:before="96" w:afterLines="40" w:after="96"/>
        <w:rPr>
          <w:rFonts w:ascii="Calibri" w:eastAsia="Times New Roman" w:hAnsi="Calibri" w:cs="Arial"/>
          <w:sz w:val="30"/>
          <w:szCs w:val="30"/>
          <w:lang w:eastAsia="fr-FR"/>
        </w:rPr>
      </w:pPr>
    </w:p>
    <w:p w:rsidR="0010119D" w:rsidRPr="002F7888" w:rsidRDefault="0010119D" w:rsidP="00891958">
      <w:pPr>
        <w:spacing w:beforeLines="40" w:before="96" w:afterLines="40" w:after="96"/>
        <w:rPr>
          <w:rFonts w:ascii="Calibri" w:eastAsia="Times New Roman" w:hAnsi="Calibri" w:cs="Arial"/>
          <w:b/>
          <w:sz w:val="30"/>
          <w:szCs w:val="30"/>
          <w:lang w:eastAsia="fr-FR"/>
        </w:rPr>
      </w:pPr>
      <w:r w:rsidRPr="002F7888">
        <w:rPr>
          <w:rFonts w:ascii="Calibri" w:eastAsia="Times New Roman" w:hAnsi="Calibri" w:cs="Arial"/>
          <w:b/>
          <w:sz w:val="30"/>
          <w:szCs w:val="30"/>
          <w:lang w:eastAsia="fr-FR"/>
        </w:rPr>
        <w:t>Objectifs</w:t>
      </w:r>
    </w:p>
    <w:p w:rsidR="002F7888" w:rsidRDefault="0010119D" w:rsidP="00891958">
      <w:pPr>
        <w:pStyle w:val="Paragraphedeliste"/>
        <w:numPr>
          <w:ilvl w:val="0"/>
          <w:numId w:val="1"/>
        </w:num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Examiner le plan d’étage existant d’un client</w:t>
      </w:r>
    </w:p>
    <w:p w:rsidR="0010119D" w:rsidRPr="002F7888" w:rsidRDefault="0010119D" w:rsidP="00891958">
      <w:pPr>
        <w:pStyle w:val="Paragraphedeliste"/>
        <w:numPr>
          <w:ilvl w:val="0"/>
          <w:numId w:val="1"/>
        </w:num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Proposer un plan de mise à niveau de câblage pour couvrir une superficie supplémentaire</w:t>
      </w:r>
    </w:p>
    <w:p w:rsidR="0010119D" w:rsidRPr="002F7888" w:rsidRDefault="0010119D" w:rsidP="00891958">
      <w:pPr>
        <w:spacing w:beforeLines="40" w:before="96" w:afterLines="40" w:after="96"/>
        <w:rPr>
          <w:rFonts w:ascii="Calibri" w:eastAsia="Times New Roman" w:hAnsi="Calibri" w:cs="Arial"/>
          <w:sz w:val="30"/>
          <w:szCs w:val="30"/>
          <w:lang w:eastAsia="fr-FR"/>
        </w:rPr>
      </w:pPr>
    </w:p>
    <w:p w:rsidR="0010119D" w:rsidRPr="002F7888" w:rsidRDefault="0010119D" w:rsidP="00891958">
      <w:pPr>
        <w:spacing w:beforeLines="40" w:before="96" w:afterLines="40" w:after="96"/>
        <w:rPr>
          <w:rFonts w:ascii="Calibri" w:eastAsia="Times New Roman" w:hAnsi="Calibri" w:cs="Arial"/>
          <w:b/>
          <w:sz w:val="30"/>
          <w:szCs w:val="30"/>
          <w:lang w:eastAsia="fr-FR"/>
        </w:rPr>
      </w:pPr>
      <w:r w:rsidRPr="002F7888">
        <w:rPr>
          <w:rFonts w:ascii="Calibri" w:eastAsia="Times New Roman" w:hAnsi="Calibri" w:cs="Arial"/>
          <w:b/>
          <w:sz w:val="30"/>
          <w:szCs w:val="30"/>
          <w:lang w:eastAsia="fr-FR"/>
        </w:rPr>
        <w:t>Contexte/Préparation</w:t>
      </w:r>
    </w:p>
    <w:p w:rsidR="00891958" w:rsidRDefault="008A7A03" w:rsidP="00891958">
      <w:pPr>
        <w:spacing w:beforeLines="40" w:before="96" w:afterLines="40" w:after="96"/>
        <w:rPr>
          <w:rFonts w:ascii="Calibri" w:eastAsia="Times New Roman" w:hAnsi="Calibri" w:cs="Arial"/>
          <w:sz w:val="25"/>
          <w:szCs w:val="25"/>
          <w:lang w:eastAsia="fr-FR"/>
        </w:rPr>
      </w:pPr>
      <w:r w:rsidRPr="008A7A03">
        <w:rPr>
          <w:rFonts w:ascii="Calibri" w:eastAsia="Times New Roman" w:hAnsi="Calibri" w:cs="Arial"/>
          <w:sz w:val="25"/>
          <w:szCs w:val="25"/>
          <w:lang w:eastAsia="fr-FR"/>
        </w:rPr>
        <w:t>En tant que stagiaire dans le service infogérance de la société PROXYNET, vous venez d’être missionné(e) auprès d</w:t>
      </w:r>
      <w:r w:rsidR="00891958">
        <w:rPr>
          <w:rFonts w:ascii="Calibri" w:eastAsia="Times New Roman" w:hAnsi="Calibri" w:cs="Arial"/>
          <w:sz w:val="25"/>
          <w:szCs w:val="25"/>
          <w:lang w:eastAsia="fr-FR"/>
        </w:rPr>
        <w:t xml:space="preserve">e la société </w:t>
      </w:r>
      <w:r w:rsidR="00891958" w:rsidRPr="00891958">
        <w:rPr>
          <w:rFonts w:ascii="Calibri" w:eastAsia="Times New Roman" w:hAnsi="Calibri" w:cs="Arial"/>
          <w:sz w:val="25"/>
          <w:szCs w:val="25"/>
          <w:lang w:eastAsia="fr-FR"/>
        </w:rPr>
        <w:t xml:space="preserve">ABC </w:t>
      </w:r>
      <w:r w:rsidR="00891958">
        <w:rPr>
          <w:rFonts w:ascii="Calibri" w:eastAsia="Times New Roman" w:hAnsi="Calibri" w:cs="Arial"/>
          <w:sz w:val="25"/>
          <w:szCs w:val="25"/>
          <w:lang w:eastAsia="fr-FR"/>
        </w:rPr>
        <w:t>réaliser son nouveau plan de câblage.</w:t>
      </w:r>
    </w:p>
    <w:p w:rsidR="00BD73E2" w:rsidRDefault="00891958" w:rsidP="00891958">
      <w:pPr>
        <w:spacing w:beforeLines="40" w:before="96" w:afterLines="40" w:after="96"/>
        <w:rPr>
          <w:rFonts w:ascii="Calibri" w:eastAsia="Times New Roman" w:hAnsi="Calibri" w:cs="Arial"/>
          <w:sz w:val="25"/>
          <w:szCs w:val="25"/>
          <w:lang w:eastAsia="fr-FR"/>
        </w:rPr>
      </w:pPr>
      <w:r>
        <w:rPr>
          <w:rFonts w:ascii="Calibri" w:eastAsia="Times New Roman" w:hAnsi="Calibri" w:cs="Arial"/>
          <w:sz w:val="25"/>
          <w:szCs w:val="25"/>
          <w:lang w:eastAsia="fr-FR"/>
        </w:rPr>
        <w:t xml:space="preserve">Cette </w:t>
      </w:r>
      <w:r w:rsidR="0010119D" w:rsidRPr="002F7888">
        <w:rPr>
          <w:rFonts w:ascii="Calibri" w:eastAsia="Times New Roman" w:hAnsi="Calibri" w:cs="Arial"/>
          <w:sz w:val="25"/>
          <w:szCs w:val="25"/>
          <w:lang w:eastAsia="fr-FR"/>
        </w:rPr>
        <w:t xml:space="preserve"> société de taille moyenne </w:t>
      </w:r>
      <w:r w:rsidR="00BD73E2">
        <w:rPr>
          <w:rFonts w:ascii="Calibri" w:eastAsia="Times New Roman" w:hAnsi="Calibri" w:cs="Arial"/>
          <w:sz w:val="25"/>
          <w:szCs w:val="25"/>
          <w:lang w:eastAsia="fr-FR"/>
        </w:rPr>
        <w:t>est propriétaire</w:t>
      </w:r>
      <w:r w:rsidR="0010119D" w:rsidRPr="002F7888">
        <w:rPr>
          <w:rFonts w:ascii="Calibri" w:eastAsia="Times New Roman" w:hAnsi="Calibri" w:cs="Arial"/>
          <w:sz w:val="25"/>
          <w:szCs w:val="25"/>
          <w:lang w:eastAsia="fr-FR"/>
        </w:rPr>
        <w:t xml:space="preserve"> de locaux </w:t>
      </w:r>
      <w:r>
        <w:rPr>
          <w:rFonts w:ascii="Calibri" w:eastAsia="Times New Roman" w:hAnsi="Calibri" w:cs="Arial"/>
          <w:sz w:val="25"/>
          <w:szCs w:val="25"/>
          <w:lang w:eastAsia="fr-FR"/>
        </w:rPr>
        <w:t xml:space="preserve">au deuxième étage d’une tour et </w:t>
      </w:r>
      <w:r w:rsidR="0010119D" w:rsidRPr="002F7888">
        <w:rPr>
          <w:rFonts w:ascii="Calibri" w:eastAsia="Times New Roman" w:hAnsi="Calibri" w:cs="Arial"/>
          <w:sz w:val="25"/>
          <w:szCs w:val="25"/>
          <w:lang w:eastAsia="fr-FR"/>
        </w:rPr>
        <w:t>vient d’acquérir la totalité de l’étage.</w:t>
      </w:r>
    </w:p>
    <w:p w:rsidR="0010119D" w:rsidRPr="002F7888" w:rsidRDefault="0010119D"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 xml:space="preserve"> </w:t>
      </w:r>
      <w:r w:rsidR="00891958">
        <w:rPr>
          <w:rFonts w:ascii="Calibri" w:eastAsia="Times New Roman" w:hAnsi="Calibri" w:cs="Arial"/>
          <w:sz w:val="25"/>
          <w:szCs w:val="25"/>
          <w:lang w:eastAsia="fr-FR"/>
        </w:rPr>
        <w:t>Le DSI de la société ABS, que vous secondez,</w:t>
      </w:r>
      <w:r w:rsidRPr="002F7888">
        <w:rPr>
          <w:rFonts w:ascii="Calibri" w:eastAsia="Times New Roman" w:hAnsi="Calibri" w:cs="Arial"/>
          <w:sz w:val="25"/>
          <w:szCs w:val="25"/>
          <w:lang w:eastAsia="fr-FR"/>
        </w:rPr>
        <w:t xml:space="preserve"> vous a demandé d’étudier son plan d’étage actuel et de l’aider à installer un nouveau répartiteur intermédiaire IDF et des câbles pour relier l’ensemble du nouvel espace de bureau, et à déterminer si de nouveaux périphériques sont nécessaires.</w:t>
      </w:r>
    </w:p>
    <w:p w:rsidR="0010119D" w:rsidRPr="002F7888" w:rsidRDefault="0010119D"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 xml:space="preserve">Ces travaux pratiques </w:t>
      </w:r>
      <w:r w:rsidR="006D04B7">
        <w:rPr>
          <w:rFonts w:ascii="Calibri" w:eastAsia="Times New Roman" w:hAnsi="Calibri" w:cs="Arial"/>
          <w:sz w:val="25"/>
          <w:szCs w:val="25"/>
          <w:lang w:eastAsia="fr-FR"/>
        </w:rPr>
        <w:t xml:space="preserve">sont a effectuer </w:t>
      </w:r>
      <w:r w:rsidRPr="002F7888">
        <w:rPr>
          <w:rFonts w:ascii="Calibri" w:eastAsia="Times New Roman" w:hAnsi="Calibri" w:cs="Arial"/>
          <w:sz w:val="25"/>
          <w:szCs w:val="25"/>
          <w:lang w:eastAsia="fr-FR"/>
        </w:rPr>
        <w:t xml:space="preserve">de manière individuelle. </w:t>
      </w:r>
    </w:p>
    <w:p w:rsidR="0010119D" w:rsidRPr="002F7888" w:rsidRDefault="0010119D" w:rsidP="00891958">
      <w:pPr>
        <w:spacing w:beforeLines="40" w:before="96" w:afterLines="40" w:after="96"/>
        <w:rPr>
          <w:rFonts w:ascii="Calibri" w:eastAsia="Times New Roman" w:hAnsi="Calibri" w:cs="Arial"/>
          <w:sz w:val="25"/>
          <w:szCs w:val="25"/>
          <w:lang w:eastAsia="fr-FR"/>
        </w:rPr>
      </w:pPr>
    </w:p>
    <w:p w:rsidR="0010119D" w:rsidRPr="002F7888" w:rsidRDefault="0010119D" w:rsidP="00891958">
      <w:pPr>
        <w:spacing w:beforeLines="40" w:before="96" w:afterLines="40" w:after="96"/>
        <w:rPr>
          <w:rFonts w:ascii="Calibri" w:eastAsia="Times New Roman" w:hAnsi="Calibri" w:cs="Arial"/>
          <w:b/>
          <w:sz w:val="30"/>
          <w:szCs w:val="30"/>
          <w:lang w:eastAsia="fr-FR"/>
        </w:rPr>
      </w:pPr>
      <w:r w:rsidRPr="002F7888">
        <w:rPr>
          <w:rFonts w:ascii="Calibri" w:eastAsia="Times New Roman" w:hAnsi="Calibri" w:cs="Arial"/>
          <w:b/>
          <w:sz w:val="30"/>
          <w:szCs w:val="30"/>
          <w:lang w:eastAsia="fr-FR"/>
        </w:rPr>
        <w:t>Ressources nécessaires :</w:t>
      </w:r>
    </w:p>
    <w:p w:rsidR="002426BE" w:rsidRDefault="002426BE" w:rsidP="00891958">
      <w:pPr>
        <w:pStyle w:val="Paragraphedeliste"/>
        <w:numPr>
          <w:ilvl w:val="0"/>
          <w:numId w:val="2"/>
        </w:numPr>
        <w:spacing w:beforeLines="40" w:before="96" w:afterLines="40" w:after="96"/>
        <w:rPr>
          <w:rFonts w:ascii="Calibri" w:eastAsia="Times New Roman" w:hAnsi="Calibri" w:cs="Arial"/>
          <w:sz w:val="25"/>
          <w:szCs w:val="25"/>
          <w:lang w:eastAsia="fr-FR"/>
        </w:rPr>
      </w:pPr>
      <w:r>
        <w:rPr>
          <w:rFonts w:ascii="Calibri" w:eastAsia="Times New Roman" w:hAnsi="Calibri" w:cs="Arial"/>
          <w:sz w:val="25"/>
          <w:szCs w:val="25"/>
          <w:lang w:eastAsia="fr-FR"/>
        </w:rPr>
        <w:t>Conseil de planification (fourni en annexe 1)</w:t>
      </w:r>
    </w:p>
    <w:p w:rsidR="0010119D" w:rsidRPr="002F7888" w:rsidRDefault="0010119D" w:rsidP="00891958">
      <w:pPr>
        <w:pStyle w:val="Paragraphedeliste"/>
        <w:numPr>
          <w:ilvl w:val="0"/>
          <w:numId w:val="2"/>
        </w:num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Plan d’étage actuel (fourni</w:t>
      </w:r>
      <w:r w:rsidR="008A7A03">
        <w:rPr>
          <w:rFonts w:ascii="Calibri" w:eastAsia="Times New Roman" w:hAnsi="Calibri" w:cs="Arial"/>
          <w:sz w:val="25"/>
          <w:szCs w:val="25"/>
          <w:lang w:eastAsia="fr-FR"/>
        </w:rPr>
        <w:t xml:space="preserve"> en annexe</w:t>
      </w:r>
      <w:r w:rsidR="002426BE">
        <w:rPr>
          <w:rFonts w:ascii="Calibri" w:eastAsia="Times New Roman" w:hAnsi="Calibri" w:cs="Arial"/>
          <w:sz w:val="25"/>
          <w:szCs w:val="25"/>
          <w:lang w:eastAsia="fr-FR"/>
        </w:rPr>
        <w:t xml:space="preserve"> 2</w:t>
      </w:r>
      <w:r w:rsidRPr="002F7888">
        <w:rPr>
          <w:rFonts w:ascii="Calibri" w:eastAsia="Times New Roman" w:hAnsi="Calibri" w:cs="Arial"/>
          <w:sz w:val="25"/>
          <w:szCs w:val="25"/>
          <w:lang w:eastAsia="fr-FR"/>
        </w:rPr>
        <w:t>)</w:t>
      </w:r>
    </w:p>
    <w:p w:rsidR="002F7888" w:rsidRPr="00CB1133" w:rsidRDefault="002F7888" w:rsidP="00891958">
      <w:pPr>
        <w:spacing w:beforeLines="40" w:before="96" w:afterLines="40" w:after="96"/>
        <w:rPr>
          <w:rFonts w:ascii="Calibri" w:eastAsia="Times New Roman" w:hAnsi="Calibri" w:cs="Arial"/>
          <w:sz w:val="25"/>
          <w:szCs w:val="25"/>
          <w:lang w:eastAsia="fr-FR"/>
        </w:rPr>
      </w:pPr>
    </w:p>
    <w:p w:rsidR="00FB57F9" w:rsidRDefault="00FB57F9" w:rsidP="00DF7C9B">
      <w:pPr>
        <w:rPr>
          <w:rFonts w:ascii="Calibri" w:eastAsia="Times New Roman" w:hAnsi="Calibri" w:cs="Arial"/>
          <w:b/>
          <w:sz w:val="30"/>
          <w:szCs w:val="30"/>
          <w:lang w:eastAsia="fr-FR"/>
        </w:rPr>
      </w:pPr>
      <w:r>
        <w:rPr>
          <w:rFonts w:ascii="Calibri" w:eastAsia="Times New Roman" w:hAnsi="Calibri" w:cs="Arial"/>
          <w:b/>
          <w:sz w:val="30"/>
          <w:szCs w:val="30"/>
          <w:lang w:eastAsia="fr-FR"/>
        </w:rPr>
        <w:br w:type="page"/>
      </w:r>
    </w:p>
    <w:p w:rsidR="0010119D" w:rsidRPr="00B12B84" w:rsidRDefault="0010119D" w:rsidP="00891958">
      <w:pPr>
        <w:spacing w:beforeLines="40" w:before="96" w:afterLines="40" w:after="96"/>
        <w:rPr>
          <w:rFonts w:ascii="Arial" w:eastAsia="Times New Roman" w:hAnsi="Arial" w:cs="Arial"/>
          <w:b/>
          <w:sz w:val="30"/>
          <w:szCs w:val="30"/>
          <w:lang w:eastAsia="fr-FR"/>
        </w:rPr>
      </w:pPr>
      <w:r w:rsidRPr="00B12B84">
        <w:rPr>
          <w:rFonts w:ascii="Arial" w:eastAsia="Times New Roman" w:hAnsi="Arial" w:cs="Arial"/>
          <w:b/>
          <w:sz w:val="30"/>
          <w:szCs w:val="30"/>
          <w:lang w:eastAsia="fr-FR"/>
        </w:rPr>
        <w:lastRenderedPageBreak/>
        <w:t>Étape 1 : étude du plan d’étage actuel</w:t>
      </w:r>
    </w:p>
    <w:p w:rsidR="0010119D" w:rsidRPr="00453D13" w:rsidRDefault="0010119D" w:rsidP="00891958">
      <w:pPr>
        <w:spacing w:beforeLines="40" w:before="96" w:afterLines="40" w:after="96"/>
        <w:rPr>
          <w:rFonts w:ascii="Calibri" w:eastAsia="Times New Roman" w:hAnsi="Calibri" w:cs="Arial"/>
          <w:sz w:val="26"/>
          <w:szCs w:val="26"/>
          <w:lang w:eastAsia="fr-FR"/>
        </w:rPr>
      </w:pPr>
      <w:r w:rsidRPr="00453D13">
        <w:rPr>
          <w:rFonts w:ascii="Calibri" w:eastAsia="Times New Roman" w:hAnsi="Calibri" w:cs="Arial"/>
          <w:sz w:val="26"/>
          <w:szCs w:val="26"/>
          <w:lang w:eastAsia="fr-FR"/>
        </w:rPr>
        <w:t>a. Sur la base des informations fournies sur le plan d’étage existant, libellez les éléments suivants :</w:t>
      </w:r>
    </w:p>
    <w:p w:rsidR="0010119D" w:rsidRPr="002F7888" w:rsidRDefault="0010119D"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1) POP – Point de présence</w:t>
      </w:r>
    </w:p>
    <w:p w:rsidR="0010119D" w:rsidRPr="002F7888" w:rsidRDefault="0010119D"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2) MDF – Répartiteur principal</w:t>
      </w:r>
    </w:p>
    <w:p w:rsidR="0010119D" w:rsidRPr="002F7888" w:rsidRDefault="0010119D"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3) IDF – Répartiteur intermédiaire</w:t>
      </w:r>
    </w:p>
    <w:p w:rsidR="0010119D" w:rsidRPr="002F7888" w:rsidRDefault="0010119D"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4) Câblage vertical/de réseau fédérateur</w:t>
      </w:r>
    </w:p>
    <w:p w:rsidR="0010119D" w:rsidRPr="002F7888" w:rsidRDefault="0010119D"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5) Câblage horizontal</w:t>
      </w:r>
    </w:p>
    <w:p w:rsidR="00453D13" w:rsidRDefault="00453D13" w:rsidP="00891958">
      <w:pPr>
        <w:spacing w:beforeLines="40" w:before="96" w:afterLines="40" w:after="96"/>
        <w:rPr>
          <w:rFonts w:ascii="Calibri" w:eastAsia="Times New Roman" w:hAnsi="Calibri" w:cs="Arial"/>
          <w:sz w:val="26"/>
          <w:szCs w:val="26"/>
          <w:lang w:eastAsia="fr-FR"/>
        </w:rPr>
      </w:pPr>
    </w:p>
    <w:p w:rsidR="0010119D" w:rsidRPr="00453D13" w:rsidRDefault="0010119D" w:rsidP="00891958">
      <w:pPr>
        <w:spacing w:beforeLines="40" w:before="96" w:afterLines="40" w:after="96"/>
        <w:rPr>
          <w:rFonts w:ascii="Calibri" w:eastAsia="Times New Roman" w:hAnsi="Calibri" w:cs="Arial"/>
          <w:sz w:val="26"/>
          <w:szCs w:val="26"/>
          <w:lang w:eastAsia="fr-FR"/>
        </w:rPr>
      </w:pPr>
      <w:r w:rsidRPr="00453D13">
        <w:rPr>
          <w:rFonts w:ascii="Calibri" w:eastAsia="Times New Roman" w:hAnsi="Calibri" w:cs="Arial"/>
          <w:sz w:val="26"/>
          <w:szCs w:val="26"/>
          <w:lang w:eastAsia="fr-FR"/>
        </w:rPr>
        <w:t xml:space="preserve">b. Quel type de câblage pourrait être utilisé pour le câblage vertical/de réseau fédérateur ? </w:t>
      </w:r>
    </w:p>
    <w:p w:rsidR="0010119D" w:rsidRPr="006650FC" w:rsidRDefault="0010119D" w:rsidP="00891958">
      <w:pPr>
        <w:spacing w:beforeLines="40" w:before="96" w:afterLines="40" w:after="96"/>
        <w:rPr>
          <w:rFonts w:ascii="Calibri" w:eastAsia="Times New Roman" w:hAnsi="Calibri" w:cs="Arial"/>
          <w:sz w:val="26"/>
          <w:szCs w:val="26"/>
          <w:lang w:eastAsia="fr-FR"/>
        </w:rPr>
      </w:pPr>
      <w:r w:rsidRPr="006650FC">
        <w:rPr>
          <w:rFonts w:ascii="Calibri" w:eastAsia="Times New Roman" w:hAnsi="Calibri" w:cs="Arial"/>
          <w:sz w:val="26"/>
          <w:szCs w:val="26"/>
          <w:lang w:eastAsia="fr-FR"/>
        </w:rPr>
        <w:t>Expliquez votre réponse.</w:t>
      </w:r>
    </w:p>
    <w:p w:rsidR="0010119D" w:rsidRPr="002F7888" w:rsidRDefault="0010119D"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____________________________________________________________</w:t>
      </w:r>
    </w:p>
    <w:p w:rsidR="0011474A" w:rsidRPr="002F7888" w:rsidRDefault="0011474A"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____________________________________________________________</w:t>
      </w:r>
    </w:p>
    <w:p w:rsidR="001E736D" w:rsidRPr="002F7888" w:rsidRDefault="001E736D" w:rsidP="00891958">
      <w:pPr>
        <w:spacing w:beforeLines="40" w:before="96" w:afterLines="40" w:after="96"/>
        <w:rPr>
          <w:rFonts w:ascii="Calibri" w:hAnsi="Calibri"/>
        </w:rPr>
      </w:pPr>
    </w:p>
    <w:p w:rsidR="0010119D" w:rsidRPr="002F7888" w:rsidRDefault="0010119D" w:rsidP="00891958">
      <w:pPr>
        <w:spacing w:beforeLines="40" w:before="96" w:afterLines="40" w:after="96"/>
        <w:rPr>
          <w:rFonts w:ascii="Calibri" w:hAnsi="Calibri"/>
        </w:rPr>
      </w:pPr>
    </w:p>
    <w:p w:rsidR="0010119D" w:rsidRPr="002F7888" w:rsidRDefault="0010119D" w:rsidP="00891958">
      <w:pPr>
        <w:spacing w:beforeLines="40" w:before="96" w:afterLines="40" w:after="96"/>
        <w:rPr>
          <w:rFonts w:ascii="Calibri" w:hAnsi="Calibri"/>
        </w:rPr>
      </w:pPr>
    </w:p>
    <w:p w:rsidR="0010119D" w:rsidRPr="00453D13" w:rsidRDefault="0010119D" w:rsidP="00891958">
      <w:pPr>
        <w:spacing w:beforeLines="40" w:before="96" w:afterLines="40" w:after="96"/>
        <w:rPr>
          <w:rFonts w:ascii="Arial" w:eastAsia="Times New Roman" w:hAnsi="Arial" w:cs="Arial"/>
          <w:b/>
          <w:sz w:val="30"/>
          <w:szCs w:val="30"/>
          <w:lang w:eastAsia="fr-FR"/>
        </w:rPr>
      </w:pPr>
      <w:r w:rsidRPr="00453D13">
        <w:rPr>
          <w:rFonts w:ascii="Arial" w:eastAsia="Times New Roman" w:hAnsi="Arial" w:cs="Arial"/>
          <w:b/>
          <w:sz w:val="30"/>
          <w:szCs w:val="30"/>
          <w:lang w:eastAsia="fr-FR"/>
        </w:rPr>
        <w:t>Étape 2 : évaluation du plan du nouvel espace de bureau</w:t>
      </w:r>
    </w:p>
    <w:p w:rsidR="0010119D" w:rsidRPr="002F7888" w:rsidRDefault="0010119D"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La société X vient de fusionner avec un petit groupe de conception Web et a acquis l’espace restant du deuxième étage pour y loger son équipe de concepteurs.</w:t>
      </w:r>
    </w:p>
    <w:p w:rsidR="0010119D" w:rsidRPr="002F7888" w:rsidRDefault="0010119D"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Ce nouvel espace est mis en évidence dans la partie droite du plan d’étage.</w:t>
      </w:r>
    </w:p>
    <w:p w:rsidR="0010119D" w:rsidRPr="002F7888" w:rsidRDefault="0010119D"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Il a été décidé d’ajouter un nouveau répartiteur intermédiaire IDF afin de permettre la connexion de stations de travail dans le nouvel espace.</w:t>
      </w:r>
    </w:p>
    <w:p w:rsidR="0010119D" w:rsidRPr="002F7888" w:rsidRDefault="0010119D" w:rsidP="00891958">
      <w:pPr>
        <w:spacing w:beforeLines="40" w:before="96" w:afterLines="40" w:after="96"/>
        <w:rPr>
          <w:rFonts w:ascii="Calibri" w:eastAsia="Times New Roman" w:hAnsi="Calibri" w:cs="Arial"/>
          <w:sz w:val="25"/>
          <w:szCs w:val="25"/>
          <w:lang w:eastAsia="fr-FR"/>
        </w:rPr>
      </w:pPr>
    </w:p>
    <w:p w:rsidR="0010119D" w:rsidRPr="00453D13" w:rsidRDefault="0010119D" w:rsidP="00891958">
      <w:pPr>
        <w:spacing w:beforeLines="40" w:before="96" w:afterLines="40" w:after="96"/>
        <w:rPr>
          <w:rFonts w:ascii="Calibri" w:eastAsia="Times New Roman" w:hAnsi="Calibri" w:cs="Arial"/>
          <w:sz w:val="26"/>
          <w:szCs w:val="26"/>
          <w:lang w:eastAsia="fr-FR"/>
        </w:rPr>
      </w:pPr>
      <w:r w:rsidRPr="00453D13">
        <w:rPr>
          <w:rFonts w:ascii="Calibri" w:eastAsia="Times New Roman" w:hAnsi="Calibri" w:cs="Arial"/>
          <w:sz w:val="26"/>
          <w:szCs w:val="26"/>
          <w:lang w:eastAsia="fr-FR"/>
        </w:rPr>
        <w:t xml:space="preserve">a. Proposez un emplacement possible pour le nouveau répartiteur intermédiaire IDF. Quelle pièce / quel emplacement avez-vous choisi ? </w:t>
      </w:r>
    </w:p>
    <w:p w:rsidR="0010119D" w:rsidRPr="002F7888" w:rsidRDefault="0010119D"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Expliquez pourquoi il vous semble approprié.</w:t>
      </w:r>
    </w:p>
    <w:p w:rsidR="0010119D" w:rsidRPr="002F7888" w:rsidRDefault="0010119D"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_________________________________________________________________</w:t>
      </w:r>
    </w:p>
    <w:p w:rsidR="0010119D" w:rsidRPr="002F7888" w:rsidRDefault="0010119D"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_________________________________________________________________</w:t>
      </w:r>
    </w:p>
    <w:p w:rsidR="0011474A" w:rsidRDefault="0011474A"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w:t>
      </w:r>
      <w:r>
        <w:rPr>
          <w:rFonts w:ascii="Calibri" w:eastAsia="Times New Roman" w:hAnsi="Calibri" w:cs="Arial"/>
          <w:sz w:val="25"/>
          <w:szCs w:val="25"/>
          <w:lang w:eastAsia="fr-FR"/>
        </w:rPr>
        <w:t>____</w:t>
      </w:r>
      <w:r w:rsidRPr="002F7888">
        <w:rPr>
          <w:rFonts w:ascii="Calibri" w:eastAsia="Times New Roman" w:hAnsi="Calibri" w:cs="Arial"/>
          <w:sz w:val="25"/>
          <w:szCs w:val="25"/>
          <w:lang w:eastAsia="fr-FR"/>
        </w:rPr>
        <w:t>____________________________</w:t>
      </w:r>
    </w:p>
    <w:p w:rsidR="0010119D" w:rsidRPr="002F7888" w:rsidRDefault="0010119D" w:rsidP="00891958">
      <w:pPr>
        <w:spacing w:beforeLines="40" w:before="96" w:afterLines="40" w:after="96"/>
        <w:rPr>
          <w:rFonts w:ascii="Calibri" w:eastAsia="Times New Roman" w:hAnsi="Calibri" w:cs="Arial"/>
          <w:sz w:val="27"/>
          <w:szCs w:val="27"/>
          <w:lang w:eastAsia="fr-FR"/>
        </w:rPr>
      </w:pPr>
    </w:p>
    <w:p w:rsidR="0010119D" w:rsidRPr="00453D13" w:rsidRDefault="0010119D" w:rsidP="00891958">
      <w:pPr>
        <w:spacing w:beforeLines="40" w:before="96" w:afterLines="40" w:after="96"/>
        <w:rPr>
          <w:rFonts w:ascii="Calibri" w:eastAsia="Times New Roman" w:hAnsi="Calibri" w:cs="Arial"/>
          <w:sz w:val="26"/>
          <w:szCs w:val="26"/>
          <w:lang w:eastAsia="fr-FR"/>
        </w:rPr>
      </w:pPr>
      <w:r w:rsidRPr="00453D13">
        <w:rPr>
          <w:rFonts w:ascii="Calibri" w:eastAsia="Times New Roman" w:hAnsi="Calibri" w:cs="Arial"/>
          <w:sz w:val="26"/>
          <w:szCs w:val="26"/>
          <w:lang w:eastAsia="fr-FR"/>
        </w:rPr>
        <w:t>b. Quel type de câble proposeriez-vous pour relier le nouveau répartiteur intermédiaire IDF au répartiteur principal MDF existant ? Justifiez votre réponse.</w:t>
      </w:r>
    </w:p>
    <w:p w:rsidR="0010119D" w:rsidRPr="002F7888" w:rsidRDefault="0010119D"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lastRenderedPageBreak/>
        <w:t>_____________________________________________________________</w:t>
      </w:r>
    </w:p>
    <w:p w:rsidR="00453D13" w:rsidRDefault="0010119D"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_____________________________________________________________</w:t>
      </w:r>
    </w:p>
    <w:p w:rsidR="00453D13" w:rsidRPr="002F7888" w:rsidRDefault="00453D13"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_______________________________________________________</w:t>
      </w:r>
      <w:r>
        <w:rPr>
          <w:rFonts w:ascii="Calibri" w:eastAsia="Times New Roman" w:hAnsi="Calibri" w:cs="Arial"/>
          <w:sz w:val="25"/>
          <w:szCs w:val="25"/>
          <w:lang w:eastAsia="fr-FR"/>
        </w:rPr>
        <w:t>_____</w:t>
      </w:r>
      <w:r w:rsidRPr="002F7888">
        <w:rPr>
          <w:rFonts w:ascii="Calibri" w:eastAsia="Times New Roman" w:hAnsi="Calibri" w:cs="Arial"/>
          <w:sz w:val="25"/>
          <w:szCs w:val="25"/>
          <w:lang w:eastAsia="fr-FR"/>
        </w:rPr>
        <w:t>_</w:t>
      </w:r>
    </w:p>
    <w:p w:rsidR="0010119D" w:rsidRPr="002F7888" w:rsidRDefault="0010119D" w:rsidP="00891958">
      <w:pPr>
        <w:spacing w:beforeLines="40" w:before="96" w:afterLines="40" w:after="96"/>
        <w:rPr>
          <w:rFonts w:ascii="Calibri" w:eastAsia="Times New Roman" w:hAnsi="Calibri" w:cs="Arial"/>
          <w:sz w:val="25"/>
          <w:szCs w:val="25"/>
          <w:lang w:eastAsia="fr-FR"/>
        </w:rPr>
      </w:pPr>
    </w:p>
    <w:p w:rsidR="0010119D" w:rsidRPr="002F7888" w:rsidRDefault="0010119D" w:rsidP="00891958">
      <w:pPr>
        <w:spacing w:beforeLines="40" w:before="96" w:afterLines="40" w:after="96"/>
        <w:rPr>
          <w:rFonts w:ascii="Calibri" w:eastAsia="Times New Roman" w:hAnsi="Calibri" w:cs="Arial"/>
          <w:sz w:val="27"/>
          <w:szCs w:val="27"/>
          <w:lang w:eastAsia="fr-FR"/>
        </w:rPr>
      </w:pPr>
    </w:p>
    <w:p w:rsidR="0010119D" w:rsidRPr="00453D13" w:rsidRDefault="0010119D" w:rsidP="00891958">
      <w:pPr>
        <w:spacing w:beforeLines="40" w:before="96" w:afterLines="40" w:after="96"/>
        <w:rPr>
          <w:rFonts w:ascii="Calibri" w:eastAsia="Times New Roman" w:hAnsi="Calibri" w:cs="Arial"/>
          <w:sz w:val="26"/>
          <w:szCs w:val="26"/>
          <w:lang w:eastAsia="fr-FR"/>
        </w:rPr>
      </w:pPr>
      <w:r w:rsidRPr="00453D13">
        <w:rPr>
          <w:rFonts w:ascii="Calibri" w:eastAsia="Times New Roman" w:hAnsi="Calibri" w:cs="Arial"/>
          <w:sz w:val="26"/>
          <w:szCs w:val="26"/>
          <w:lang w:eastAsia="fr-FR"/>
        </w:rPr>
        <w:t>c. Le nouvel espace contient principalement des bureaux. Supposez que chaque bureau</w:t>
      </w:r>
      <w:r w:rsidRPr="00453D13">
        <w:rPr>
          <w:rFonts w:ascii="Calibri" w:eastAsia="Times New Roman" w:hAnsi="Calibri" w:cs="Arial"/>
          <w:sz w:val="25"/>
          <w:szCs w:val="25"/>
          <w:lang w:eastAsia="fr-FR"/>
        </w:rPr>
        <w:t xml:space="preserve"> </w:t>
      </w:r>
      <w:r w:rsidRPr="00453D13">
        <w:rPr>
          <w:rFonts w:ascii="Calibri" w:eastAsia="Times New Roman" w:hAnsi="Calibri" w:cs="Arial"/>
          <w:sz w:val="26"/>
          <w:szCs w:val="26"/>
          <w:lang w:eastAsia="fr-FR"/>
        </w:rPr>
        <w:t xml:space="preserve">accueille deux postes de données. Prévoyez également deux postes dans l’auditorium afin de disposer d’un accès Internet pour les présentations et sessions de formation. Combien de postes de données supplémentaires doivent être commandés ? </w:t>
      </w:r>
    </w:p>
    <w:p w:rsidR="00453D13" w:rsidRDefault="004A5492" w:rsidP="00891958">
      <w:pPr>
        <w:spacing w:beforeLines="40" w:before="96" w:afterLines="40" w:after="96"/>
        <w:rPr>
          <w:rFonts w:ascii="Calibri" w:eastAsia="Times New Roman" w:hAnsi="Calibri" w:cs="Arial"/>
          <w:sz w:val="25"/>
          <w:szCs w:val="25"/>
          <w:lang w:eastAsia="fr-FR"/>
        </w:rPr>
      </w:pPr>
      <w:r>
        <w:rPr>
          <w:rFonts w:ascii="Calibri" w:eastAsia="Times New Roman" w:hAnsi="Calibri" w:cs="Arial"/>
          <w:sz w:val="25"/>
          <w:szCs w:val="25"/>
          <w:lang w:eastAsia="fr-FR"/>
        </w:rPr>
        <w:t>28 nouveaux postes</w:t>
      </w:r>
    </w:p>
    <w:p w:rsidR="0010119D" w:rsidRPr="002F7888" w:rsidRDefault="0010119D" w:rsidP="00891958">
      <w:pPr>
        <w:spacing w:beforeLines="40" w:before="96" w:afterLines="40" w:after="96"/>
        <w:rPr>
          <w:rFonts w:ascii="Calibri" w:eastAsia="Times New Roman" w:hAnsi="Calibri" w:cs="Arial"/>
          <w:sz w:val="27"/>
          <w:szCs w:val="27"/>
          <w:lang w:eastAsia="fr-FR"/>
        </w:rPr>
      </w:pPr>
    </w:p>
    <w:p w:rsidR="0010119D" w:rsidRPr="00453D13" w:rsidRDefault="0010119D" w:rsidP="00891958">
      <w:pPr>
        <w:spacing w:beforeLines="40" w:before="96" w:afterLines="40" w:after="96"/>
        <w:rPr>
          <w:rFonts w:ascii="Calibri" w:eastAsia="Times New Roman" w:hAnsi="Calibri" w:cs="Arial"/>
          <w:sz w:val="26"/>
          <w:szCs w:val="26"/>
          <w:lang w:eastAsia="fr-FR"/>
        </w:rPr>
      </w:pPr>
      <w:r w:rsidRPr="00453D13">
        <w:rPr>
          <w:rFonts w:ascii="Calibri" w:eastAsia="Times New Roman" w:hAnsi="Calibri" w:cs="Arial"/>
          <w:sz w:val="26"/>
          <w:szCs w:val="26"/>
          <w:lang w:eastAsia="fr-FR"/>
        </w:rPr>
        <w:t xml:space="preserve">d. Il vous a été demandé de déterminer le nombre de commutateurs à 24 ports nécessaires pour le nouveau répartiteur intermédiaire IDF. N’oubliez pas de prévoir une croissance de l’ordre de 25%. </w:t>
      </w:r>
    </w:p>
    <w:p w:rsidR="0010119D" w:rsidRPr="00453D13" w:rsidRDefault="0010119D" w:rsidP="00891958">
      <w:pPr>
        <w:spacing w:beforeLines="40" w:before="96" w:afterLines="40" w:after="96"/>
        <w:rPr>
          <w:rFonts w:ascii="Calibri" w:eastAsia="Times New Roman" w:hAnsi="Calibri" w:cs="Arial"/>
          <w:sz w:val="26"/>
          <w:szCs w:val="26"/>
          <w:lang w:eastAsia="fr-FR"/>
        </w:rPr>
      </w:pPr>
      <w:r w:rsidRPr="00453D13">
        <w:rPr>
          <w:rFonts w:ascii="Calibri" w:eastAsia="Times New Roman" w:hAnsi="Calibri" w:cs="Arial"/>
          <w:sz w:val="26"/>
          <w:szCs w:val="26"/>
          <w:lang w:eastAsia="fr-FR"/>
        </w:rPr>
        <w:t>Combien de nouveaux commutateurs la société ABC doit-elle acheter ?</w:t>
      </w:r>
    </w:p>
    <w:p w:rsidR="00453D13" w:rsidRPr="004A5492" w:rsidRDefault="004A5492" w:rsidP="004A5492">
      <w:pPr>
        <w:pStyle w:val="Paragraphedeliste"/>
        <w:numPr>
          <w:ilvl w:val="0"/>
          <w:numId w:val="3"/>
        </w:numPr>
        <w:spacing w:beforeLines="40" w:before="96" w:afterLines="40" w:after="96"/>
        <w:rPr>
          <w:rFonts w:ascii="Calibri" w:eastAsia="Times New Roman" w:hAnsi="Calibri" w:cs="Arial"/>
          <w:sz w:val="25"/>
          <w:szCs w:val="25"/>
          <w:lang w:eastAsia="fr-FR"/>
        </w:rPr>
      </w:pPr>
      <w:r>
        <w:rPr>
          <w:rFonts w:ascii="Calibri" w:eastAsia="Times New Roman" w:hAnsi="Calibri" w:cs="Arial"/>
          <w:sz w:val="25"/>
          <w:szCs w:val="25"/>
          <w:lang w:eastAsia="fr-FR"/>
        </w:rPr>
        <w:t>Elle doit en acheter 2</w:t>
      </w:r>
    </w:p>
    <w:p w:rsidR="0010119D" w:rsidRDefault="0010119D" w:rsidP="00891958">
      <w:pPr>
        <w:spacing w:beforeLines="40" w:before="96" w:afterLines="40" w:after="96"/>
        <w:rPr>
          <w:rFonts w:ascii="Calibri" w:eastAsia="Times New Roman" w:hAnsi="Calibri" w:cs="Arial"/>
          <w:sz w:val="27"/>
          <w:szCs w:val="27"/>
          <w:lang w:eastAsia="fr-FR"/>
        </w:rPr>
      </w:pPr>
    </w:p>
    <w:p w:rsidR="00453D13" w:rsidRPr="002F7888" w:rsidRDefault="00453D13" w:rsidP="00891958">
      <w:pPr>
        <w:spacing w:beforeLines="40" w:before="96" w:afterLines="40" w:after="96"/>
        <w:rPr>
          <w:rFonts w:ascii="Calibri" w:eastAsia="Times New Roman" w:hAnsi="Calibri" w:cs="Arial"/>
          <w:sz w:val="27"/>
          <w:szCs w:val="27"/>
          <w:lang w:eastAsia="fr-FR"/>
        </w:rPr>
      </w:pPr>
    </w:p>
    <w:p w:rsidR="00453D13" w:rsidRDefault="0010119D" w:rsidP="00891958">
      <w:pPr>
        <w:spacing w:beforeLines="40" w:before="96" w:afterLines="40" w:after="96"/>
        <w:rPr>
          <w:rFonts w:ascii="Calibri" w:eastAsia="Times New Roman" w:hAnsi="Calibri" w:cs="Arial"/>
          <w:sz w:val="25"/>
          <w:szCs w:val="25"/>
          <w:lang w:eastAsia="fr-FR"/>
        </w:rPr>
      </w:pPr>
      <w:r w:rsidRPr="00453D13">
        <w:rPr>
          <w:rFonts w:ascii="Calibri" w:eastAsia="Times New Roman" w:hAnsi="Calibri" w:cs="Arial"/>
          <w:sz w:val="26"/>
          <w:szCs w:val="26"/>
          <w:lang w:eastAsia="fr-FR"/>
        </w:rPr>
        <w:t>e. Combien de câbles horizontaux aboutiront sur les panneaux de connexion du nouveau répartiteur intermédiaire IDF ?</w:t>
      </w:r>
      <w:r w:rsidRPr="002F7888">
        <w:rPr>
          <w:rFonts w:ascii="Calibri" w:eastAsia="Times New Roman" w:hAnsi="Calibri" w:cs="Arial"/>
          <w:sz w:val="25"/>
          <w:szCs w:val="25"/>
          <w:lang w:eastAsia="fr-FR"/>
        </w:rPr>
        <w:t xml:space="preserve"> </w:t>
      </w:r>
    </w:p>
    <w:p w:rsidR="00453D13" w:rsidRDefault="00453D13"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_____________________________________________________________</w:t>
      </w:r>
    </w:p>
    <w:p w:rsidR="0010119D" w:rsidRPr="002F7888" w:rsidRDefault="00473FEB" w:rsidP="00891958">
      <w:pPr>
        <w:spacing w:beforeLines="40" w:before="96" w:afterLines="40" w:after="96"/>
        <w:rPr>
          <w:rFonts w:ascii="Calibri" w:eastAsia="Times New Roman" w:hAnsi="Calibri" w:cs="Arial"/>
          <w:sz w:val="27"/>
          <w:szCs w:val="27"/>
          <w:lang w:eastAsia="fr-FR"/>
        </w:rPr>
      </w:pPr>
      <w:r>
        <w:rPr>
          <w:rFonts w:ascii="Calibri" w:eastAsia="Times New Roman" w:hAnsi="Calibri" w:cs="Arial"/>
          <w:sz w:val="27"/>
          <w:szCs w:val="27"/>
          <w:lang w:eastAsia="fr-FR"/>
        </w:rPr>
        <w:t>l</w:t>
      </w:r>
      <w:bookmarkStart w:id="0" w:name="_GoBack"/>
      <w:bookmarkEnd w:id="0"/>
    </w:p>
    <w:p w:rsidR="00453D13" w:rsidRDefault="00453D13" w:rsidP="00DF7C9B">
      <w:pPr>
        <w:rPr>
          <w:rFonts w:ascii="Calibri" w:eastAsia="Times New Roman" w:hAnsi="Calibri" w:cs="Arial"/>
          <w:sz w:val="27"/>
          <w:szCs w:val="27"/>
          <w:lang w:eastAsia="fr-FR"/>
        </w:rPr>
      </w:pPr>
      <w:r>
        <w:rPr>
          <w:rFonts w:ascii="Calibri" w:eastAsia="Times New Roman" w:hAnsi="Calibri" w:cs="Arial"/>
          <w:sz w:val="27"/>
          <w:szCs w:val="27"/>
          <w:lang w:eastAsia="fr-FR"/>
        </w:rPr>
        <w:br w:type="page"/>
      </w:r>
    </w:p>
    <w:p w:rsidR="0010119D" w:rsidRPr="00453D13" w:rsidRDefault="0010119D" w:rsidP="00891958">
      <w:pPr>
        <w:spacing w:beforeLines="40" w:before="96" w:afterLines="40" w:after="96"/>
        <w:rPr>
          <w:rFonts w:ascii="Arial" w:eastAsia="Times New Roman" w:hAnsi="Arial" w:cs="Arial"/>
          <w:b/>
          <w:sz w:val="30"/>
          <w:szCs w:val="30"/>
          <w:lang w:eastAsia="fr-FR"/>
        </w:rPr>
      </w:pPr>
      <w:r w:rsidRPr="00453D13">
        <w:rPr>
          <w:rFonts w:ascii="Arial" w:eastAsia="Times New Roman" w:hAnsi="Arial" w:cs="Arial"/>
          <w:b/>
          <w:sz w:val="30"/>
          <w:szCs w:val="30"/>
          <w:lang w:eastAsia="fr-FR"/>
        </w:rPr>
        <w:lastRenderedPageBreak/>
        <w:t>Étape 3 : examen de la surface de bureau et du plan de câblage</w:t>
      </w:r>
    </w:p>
    <w:p w:rsidR="0010119D" w:rsidRPr="00453D13" w:rsidRDefault="0010119D" w:rsidP="00891958">
      <w:pPr>
        <w:spacing w:beforeLines="40" w:before="96" w:afterLines="40" w:after="96"/>
        <w:rPr>
          <w:rFonts w:ascii="Calibri" w:eastAsia="Times New Roman" w:hAnsi="Calibri" w:cs="Arial"/>
          <w:sz w:val="26"/>
          <w:szCs w:val="26"/>
          <w:lang w:eastAsia="fr-FR"/>
        </w:rPr>
      </w:pPr>
      <w:r w:rsidRPr="00453D13">
        <w:rPr>
          <w:rFonts w:ascii="Calibri" w:eastAsia="Times New Roman" w:hAnsi="Calibri" w:cs="Arial"/>
          <w:sz w:val="26"/>
          <w:szCs w:val="26"/>
          <w:lang w:eastAsia="fr-FR"/>
        </w:rPr>
        <w:t>a. Quels équipements autres que des commutateurs peut-on trouver dans le nouveau répartiteur intermédiaire IDF ?</w:t>
      </w:r>
    </w:p>
    <w:p w:rsidR="0011474A" w:rsidRPr="004A5492" w:rsidRDefault="004A5492" w:rsidP="00891958">
      <w:pPr>
        <w:spacing w:beforeLines="40" w:before="96" w:afterLines="40" w:after="96"/>
        <w:rPr>
          <w:rFonts w:ascii="Calibri" w:eastAsia="Times New Roman" w:hAnsi="Calibri" w:cs="Arial"/>
          <w:b/>
          <w:sz w:val="25"/>
          <w:szCs w:val="25"/>
          <w:lang w:eastAsia="fr-FR"/>
        </w:rPr>
      </w:pPr>
      <w:r w:rsidRPr="004A5492">
        <w:rPr>
          <w:rFonts w:ascii="Calibri" w:eastAsia="Times New Roman" w:hAnsi="Calibri" w:cs="Arial"/>
          <w:b/>
          <w:sz w:val="25"/>
          <w:szCs w:val="25"/>
          <w:lang w:eastAsia="fr-FR"/>
        </w:rPr>
        <w:t>Un concentrateur</w:t>
      </w:r>
    </w:p>
    <w:p w:rsidR="0010119D" w:rsidRPr="002F7888" w:rsidRDefault="0010119D" w:rsidP="00891958">
      <w:pPr>
        <w:spacing w:beforeLines="40" w:before="96" w:afterLines="40" w:after="96"/>
        <w:rPr>
          <w:rFonts w:ascii="Calibri" w:eastAsia="Times New Roman" w:hAnsi="Calibri" w:cs="Arial"/>
          <w:sz w:val="25"/>
          <w:szCs w:val="25"/>
          <w:lang w:eastAsia="fr-FR"/>
        </w:rPr>
      </w:pPr>
    </w:p>
    <w:p w:rsidR="0010119D" w:rsidRPr="00453D13" w:rsidRDefault="0010119D" w:rsidP="00891958">
      <w:pPr>
        <w:spacing w:beforeLines="40" w:before="96" w:afterLines="40" w:after="96"/>
        <w:rPr>
          <w:rFonts w:ascii="Calibri" w:eastAsia="Times New Roman" w:hAnsi="Calibri" w:cs="Arial"/>
          <w:sz w:val="26"/>
          <w:szCs w:val="26"/>
          <w:lang w:eastAsia="fr-FR"/>
        </w:rPr>
      </w:pPr>
      <w:r w:rsidRPr="00453D13">
        <w:rPr>
          <w:rFonts w:ascii="Calibri" w:eastAsia="Times New Roman" w:hAnsi="Calibri" w:cs="Arial"/>
          <w:sz w:val="26"/>
          <w:szCs w:val="26"/>
          <w:lang w:eastAsia="fr-FR"/>
        </w:rPr>
        <w:t>b. Quels équipements autres que des commutateurs peut-on trouver dans le répartiteur principal MDF ?</w:t>
      </w:r>
    </w:p>
    <w:p w:rsidR="0011474A" w:rsidRDefault="0011474A"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_____________________________________________________________</w:t>
      </w:r>
    </w:p>
    <w:p w:rsidR="0011474A" w:rsidRDefault="0011474A"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_____________________________________________________________</w:t>
      </w:r>
    </w:p>
    <w:p w:rsidR="0010119D" w:rsidRPr="002F7888" w:rsidRDefault="0010119D" w:rsidP="00891958">
      <w:pPr>
        <w:spacing w:beforeLines="40" w:before="96" w:afterLines="40" w:after="96"/>
        <w:rPr>
          <w:rFonts w:ascii="Calibri" w:hAnsi="Calibri"/>
        </w:rPr>
      </w:pPr>
    </w:p>
    <w:p w:rsidR="0010119D" w:rsidRPr="0011474A" w:rsidRDefault="0010119D" w:rsidP="00891958">
      <w:pPr>
        <w:spacing w:beforeLines="40" w:before="96" w:afterLines="40" w:after="96"/>
        <w:rPr>
          <w:rFonts w:ascii="Calibri" w:eastAsia="Times New Roman" w:hAnsi="Calibri" w:cs="Arial"/>
          <w:sz w:val="26"/>
          <w:szCs w:val="26"/>
          <w:lang w:eastAsia="fr-FR"/>
        </w:rPr>
      </w:pPr>
      <w:r w:rsidRPr="0011474A">
        <w:rPr>
          <w:rFonts w:ascii="Calibri" w:eastAsia="Times New Roman" w:hAnsi="Calibri" w:cs="Arial"/>
          <w:sz w:val="26"/>
          <w:szCs w:val="26"/>
          <w:lang w:eastAsia="fr-FR"/>
        </w:rPr>
        <w:t>c. En empruntant les parcours existants, pourriez-vous utiliser des câbles à paires torsadées non blindées pour relier les périphériques de la salle 2.20 ou 2.30 directement au commutateur du répartiteur principal MDF ?</w:t>
      </w:r>
    </w:p>
    <w:p w:rsidR="0011474A" w:rsidRDefault="0011474A"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_____________________________________________________________</w:t>
      </w:r>
    </w:p>
    <w:p w:rsidR="0010119D" w:rsidRPr="002F7888" w:rsidRDefault="0010119D" w:rsidP="00891958">
      <w:pPr>
        <w:spacing w:beforeLines="40" w:before="96" w:afterLines="40" w:after="96"/>
        <w:rPr>
          <w:rFonts w:ascii="Calibri" w:hAnsi="Calibri"/>
        </w:rPr>
      </w:pPr>
    </w:p>
    <w:p w:rsidR="0010119D" w:rsidRDefault="0010119D" w:rsidP="00891958">
      <w:pPr>
        <w:spacing w:beforeLines="40" w:before="96" w:afterLines="40" w:after="96"/>
        <w:rPr>
          <w:rFonts w:ascii="Calibri" w:hAnsi="Calibri"/>
        </w:rPr>
      </w:pPr>
    </w:p>
    <w:p w:rsidR="0029355A" w:rsidRDefault="0029355A" w:rsidP="00891958">
      <w:pPr>
        <w:spacing w:beforeLines="40" w:before="96" w:afterLines="40" w:after="96"/>
        <w:rPr>
          <w:rFonts w:ascii="Calibri" w:hAnsi="Calibri"/>
        </w:rPr>
      </w:pPr>
    </w:p>
    <w:p w:rsidR="0010119D" w:rsidRPr="00453D13" w:rsidRDefault="0010119D" w:rsidP="00891958">
      <w:pPr>
        <w:spacing w:beforeLines="40" w:before="96" w:afterLines="40" w:after="96"/>
        <w:rPr>
          <w:rFonts w:ascii="Arial" w:eastAsia="Times New Roman" w:hAnsi="Arial" w:cs="Arial"/>
          <w:b/>
          <w:sz w:val="30"/>
          <w:szCs w:val="30"/>
          <w:lang w:eastAsia="fr-FR"/>
        </w:rPr>
      </w:pPr>
      <w:r w:rsidRPr="00453D13">
        <w:rPr>
          <w:rFonts w:ascii="Arial" w:eastAsia="Times New Roman" w:hAnsi="Arial" w:cs="Arial"/>
          <w:b/>
          <w:sz w:val="30"/>
          <w:szCs w:val="30"/>
          <w:lang w:eastAsia="fr-FR"/>
        </w:rPr>
        <w:t>Étape 4 : remarques générales</w:t>
      </w:r>
    </w:p>
    <w:p w:rsidR="0010119D" w:rsidRPr="002F7888" w:rsidRDefault="0010119D"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Avec un ou deux autres participants, réfléchissez à ce qui suit :</w:t>
      </w:r>
    </w:p>
    <w:p w:rsidR="0010119D" w:rsidRPr="0011474A" w:rsidRDefault="0010119D" w:rsidP="00891958">
      <w:pPr>
        <w:spacing w:beforeLines="40" w:before="96" w:afterLines="40" w:after="96"/>
        <w:rPr>
          <w:rFonts w:ascii="Calibri" w:eastAsia="Times New Roman" w:hAnsi="Calibri" w:cs="Arial"/>
          <w:sz w:val="26"/>
          <w:szCs w:val="26"/>
          <w:lang w:eastAsia="fr-FR"/>
        </w:rPr>
      </w:pPr>
      <w:r w:rsidRPr="0011474A">
        <w:rPr>
          <w:rFonts w:ascii="Calibri" w:eastAsia="Times New Roman" w:hAnsi="Calibri" w:cs="Arial"/>
          <w:sz w:val="26"/>
          <w:szCs w:val="26"/>
          <w:lang w:eastAsia="fr-FR"/>
        </w:rPr>
        <w:t>a. Vaut-il mieux avoir un répartiteur intermédiaire IDF dans cet espace ou la société doit-elle faire tirer des câbles horizontaux pour relier chaque périphérique au répartiteur principal MDF existant ?</w:t>
      </w:r>
    </w:p>
    <w:p w:rsidR="0010119D" w:rsidRPr="002F7888" w:rsidRDefault="0010119D"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________________________________________________________________</w:t>
      </w:r>
    </w:p>
    <w:p w:rsidR="0010119D" w:rsidRPr="002F7888" w:rsidRDefault="0010119D"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________________________________________________________________</w:t>
      </w:r>
    </w:p>
    <w:p w:rsidR="0010119D" w:rsidRPr="002F7888" w:rsidRDefault="0010119D"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________________________________________________________________</w:t>
      </w:r>
    </w:p>
    <w:p w:rsidR="0010119D" w:rsidRPr="002F7888" w:rsidRDefault="0010119D" w:rsidP="00891958">
      <w:pPr>
        <w:spacing w:beforeLines="40" w:before="96" w:afterLines="40" w:after="96"/>
        <w:rPr>
          <w:rFonts w:ascii="Calibri" w:eastAsia="Times New Roman" w:hAnsi="Calibri" w:cs="Arial"/>
          <w:sz w:val="25"/>
          <w:szCs w:val="25"/>
          <w:lang w:eastAsia="fr-FR"/>
        </w:rPr>
      </w:pPr>
    </w:p>
    <w:p w:rsidR="0010119D" w:rsidRPr="0011474A" w:rsidRDefault="0010119D" w:rsidP="00891958">
      <w:pPr>
        <w:spacing w:beforeLines="40" w:before="96" w:afterLines="40" w:after="96"/>
        <w:rPr>
          <w:rFonts w:ascii="Calibri" w:eastAsia="Times New Roman" w:hAnsi="Calibri" w:cs="Arial"/>
          <w:sz w:val="26"/>
          <w:szCs w:val="26"/>
          <w:lang w:eastAsia="fr-FR"/>
        </w:rPr>
      </w:pPr>
      <w:r w:rsidRPr="0011474A">
        <w:rPr>
          <w:rFonts w:ascii="Calibri" w:eastAsia="Times New Roman" w:hAnsi="Calibri" w:cs="Arial"/>
          <w:sz w:val="26"/>
          <w:szCs w:val="26"/>
          <w:lang w:eastAsia="fr-FR"/>
        </w:rPr>
        <w:t>b. Combien de câbles seront nécessaires entre le répartiteur principal MDF et le répartiteur intermédiaire IDF pour prendre en charge les commutateurs ? Justifiez votre réponse.</w:t>
      </w:r>
    </w:p>
    <w:p w:rsidR="0011474A" w:rsidRDefault="0011474A"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_____________________________________________________________</w:t>
      </w:r>
    </w:p>
    <w:p w:rsidR="0010119D" w:rsidRPr="002F7888" w:rsidRDefault="0010119D" w:rsidP="00891958">
      <w:pPr>
        <w:spacing w:beforeLines="40" w:before="96" w:afterLines="40" w:after="96"/>
        <w:rPr>
          <w:rFonts w:ascii="Calibri" w:hAnsi="Calibri"/>
        </w:rPr>
      </w:pPr>
    </w:p>
    <w:p w:rsidR="00520E7F" w:rsidRDefault="00520E7F">
      <w:pPr>
        <w:rPr>
          <w:rFonts w:ascii="Arial" w:eastAsia="Times New Roman" w:hAnsi="Arial" w:cs="Arial"/>
          <w:b/>
          <w:sz w:val="30"/>
          <w:szCs w:val="30"/>
          <w:lang w:eastAsia="fr-FR"/>
        </w:rPr>
      </w:pPr>
      <w:r>
        <w:rPr>
          <w:rFonts w:ascii="Arial" w:eastAsia="Times New Roman" w:hAnsi="Arial" w:cs="Arial"/>
          <w:b/>
          <w:sz w:val="30"/>
          <w:szCs w:val="30"/>
          <w:lang w:eastAsia="fr-FR"/>
        </w:rPr>
        <w:br w:type="page"/>
      </w:r>
    </w:p>
    <w:p w:rsidR="00520E7F" w:rsidRPr="00CB1133" w:rsidRDefault="00520E7F" w:rsidP="00891958">
      <w:pPr>
        <w:spacing w:beforeLines="40" w:before="96" w:afterLines="40" w:after="96"/>
        <w:rPr>
          <w:rFonts w:ascii="Arial" w:eastAsia="Times New Roman" w:hAnsi="Arial" w:cs="Arial"/>
          <w:b/>
          <w:sz w:val="26"/>
          <w:szCs w:val="26"/>
          <w:lang w:eastAsia="fr-FR"/>
        </w:rPr>
      </w:pPr>
      <w:r>
        <w:rPr>
          <w:rFonts w:ascii="Arial" w:eastAsia="Times New Roman" w:hAnsi="Arial" w:cs="Arial"/>
          <w:b/>
          <w:sz w:val="26"/>
          <w:szCs w:val="26"/>
          <w:lang w:eastAsia="fr-FR"/>
        </w:rPr>
        <w:lastRenderedPageBreak/>
        <w:t>Annexe 1 : Conseil de p</w:t>
      </w:r>
      <w:r w:rsidRPr="00CB1133">
        <w:rPr>
          <w:rFonts w:ascii="Arial" w:eastAsia="Times New Roman" w:hAnsi="Arial" w:cs="Arial"/>
          <w:b/>
          <w:sz w:val="26"/>
          <w:szCs w:val="26"/>
          <w:lang w:eastAsia="fr-FR"/>
        </w:rPr>
        <w:t>lanification</w:t>
      </w:r>
    </w:p>
    <w:p w:rsidR="00520E7F" w:rsidRPr="0029355A" w:rsidRDefault="00520E7F" w:rsidP="00891958">
      <w:pPr>
        <w:spacing w:beforeLines="40" w:before="96" w:afterLines="40" w:after="96"/>
      </w:pPr>
      <w:r w:rsidRPr="0029355A">
        <w:t xml:space="preserve">L’une des premières tâches que le concepteur de réseau réalise pour sélectionner l’équipement et la conception du nouveau réseau consiste à examiner les installations de réseau et le câblage existants. Les installations comprennent l’environnement physique, la salle de télécommunications et le câblage de réseau existant. Dans le cas d’un petit réseau installé sur un seul étage, la salle de télécommunications, ou le local technique, est généralement appelé répartiteur principal (MDF). </w:t>
      </w:r>
    </w:p>
    <w:p w:rsidR="00520E7F" w:rsidRPr="0029355A" w:rsidRDefault="00520E7F" w:rsidP="00891958">
      <w:pPr>
        <w:spacing w:beforeLines="40" w:before="96" w:afterLines="40" w:after="96"/>
      </w:pPr>
      <w:r w:rsidRPr="0029355A">
        <w:t xml:space="preserve">Le répartiteur principal contient une grande partie des périphériques réseau, notamment les commutateurs ou concentrateurs, les routeurs et les points d’accès. Tous les câbles de réseau s’y concentrent en un point unique. Souvent, le répartiteur principal contient également le point de présence (POP) du FAI, où le réseau se connecte à Internet via un fournisseur d’accès. </w:t>
      </w:r>
    </w:p>
    <w:p w:rsidR="00520E7F" w:rsidRPr="0029355A" w:rsidRDefault="00520E7F" w:rsidP="00891958">
      <w:pPr>
        <w:spacing w:beforeLines="40" w:before="96" w:afterLines="40" w:after="96"/>
      </w:pPr>
      <w:r w:rsidRPr="0029355A">
        <w:t xml:space="preserve">Lorsque des locaux techniques supplémentaires sont nécessaires, ceux-ci sont appelés des points de distribution intermédiaires (IDF). Les IDF sont généralement plus petits que le MDF et se connectent à celui-ci. </w:t>
      </w:r>
    </w:p>
    <w:p w:rsidR="00520E7F" w:rsidRPr="0029355A" w:rsidRDefault="00520E7F" w:rsidP="00891958">
      <w:pPr>
        <w:spacing w:beforeLines="40" w:before="96" w:afterLines="40" w:after="96"/>
      </w:pPr>
      <w:r w:rsidRPr="0029355A">
        <w:t>La plupart des petites entreprises n’ont pas de salle de télécommunications ni de local technique. L’équipement de réseau peut être situé sur un bureau ou un autre meuble et les câbles peuvent être tout simplement déployés à même le sol. L’équipement de réseau doit toujours être sécurisé. Au fur et à mesure qu’un réseau croît, la salle des télécommunications constitue un élément critique quant à la sécurité et la fiabilité du réseau.</w:t>
      </w:r>
    </w:p>
    <w:p w:rsidR="00520E7F" w:rsidRPr="0029355A" w:rsidRDefault="00520E7F" w:rsidP="00891958">
      <w:pPr>
        <w:spacing w:beforeLines="40" w:before="96" w:afterLines="40" w:after="96"/>
      </w:pPr>
    </w:p>
    <w:p w:rsidR="00520E7F" w:rsidRPr="00424F53" w:rsidRDefault="00520E7F" w:rsidP="00891958">
      <w:pPr>
        <w:spacing w:beforeLines="40" w:before="96" w:afterLines="40" w:after="96"/>
        <w:rPr>
          <w:rFonts w:ascii="Arial" w:eastAsia="Times New Roman" w:hAnsi="Arial" w:cs="Arial"/>
          <w:b/>
          <w:lang w:eastAsia="fr-FR"/>
        </w:rPr>
      </w:pPr>
      <w:r w:rsidRPr="00424F53">
        <w:rPr>
          <w:rFonts w:ascii="Arial" w:eastAsia="Times New Roman" w:hAnsi="Arial" w:cs="Arial"/>
          <w:b/>
          <w:lang w:eastAsia="fr-FR"/>
        </w:rPr>
        <w:t xml:space="preserve">Remarque : </w:t>
      </w:r>
    </w:p>
    <w:p w:rsidR="00520E7F" w:rsidRPr="0029355A" w:rsidRDefault="00520E7F" w:rsidP="00891958">
      <w:pPr>
        <w:spacing w:beforeLines="40" w:before="96" w:afterLines="40" w:after="96"/>
      </w:pPr>
      <w:r w:rsidRPr="0029355A">
        <w:t>Les normes ISO désignent les répartiteurs principaux et les répartiteurs intermédiaires sous des appellations différentes. Les répartiteurs principaux et intermédiaires sont également appelés « armoires de répartition ».</w:t>
      </w:r>
    </w:p>
    <w:p w:rsidR="00520E7F" w:rsidRPr="0029355A" w:rsidRDefault="00520E7F" w:rsidP="00891958">
      <w:pPr>
        <w:spacing w:beforeLines="40" w:before="96" w:afterLines="40" w:after="96"/>
      </w:pPr>
      <w:r w:rsidRPr="0029355A">
        <w:t>MDF = Répartiteurs de bâtiments</w:t>
      </w:r>
    </w:p>
    <w:p w:rsidR="00520E7F" w:rsidRPr="0029355A" w:rsidRDefault="00520E7F" w:rsidP="00891958">
      <w:pPr>
        <w:spacing w:beforeLines="40" w:before="96" w:afterLines="40" w:after="96"/>
      </w:pPr>
      <w:r w:rsidRPr="0029355A">
        <w:t>IDF = Répartiteurs d’étages</w:t>
      </w:r>
    </w:p>
    <w:p w:rsidR="00520E7F" w:rsidRPr="0029355A" w:rsidRDefault="00520E7F" w:rsidP="00520E7F"/>
    <w:p w:rsidR="00520E7F" w:rsidRPr="00424F53" w:rsidRDefault="00520E7F" w:rsidP="00891958">
      <w:pPr>
        <w:spacing w:beforeLines="40" w:before="96" w:afterLines="40" w:after="96"/>
        <w:rPr>
          <w:rFonts w:ascii="Arial" w:eastAsia="Times New Roman" w:hAnsi="Arial" w:cs="Arial"/>
          <w:b/>
          <w:lang w:eastAsia="fr-FR"/>
        </w:rPr>
      </w:pPr>
      <w:r w:rsidRPr="00424F53">
        <w:rPr>
          <w:rFonts w:ascii="Arial" w:eastAsia="Times New Roman" w:hAnsi="Arial" w:cs="Arial"/>
          <w:b/>
          <w:lang w:eastAsia="fr-FR"/>
        </w:rPr>
        <w:t xml:space="preserve">Les éléments les plus importants à documenter sur un plan d’étage : </w:t>
      </w:r>
    </w:p>
    <w:p w:rsidR="00520E7F" w:rsidRPr="0029355A" w:rsidRDefault="00520E7F" w:rsidP="00520E7F">
      <w:pPr>
        <w:pStyle w:val="Paragraphedeliste"/>
        <w:numPr>
          <w:ilvl w:val="0"/>
          <w:numId w:val="2"/>
        </w:numPr>
        <w:ind w:left="426"/>
      </w:pPr>
      <w:r w:rsidRPr="0029355A">
        <w:t>Le câble de raccordement - Câble court reliant l’ordinateur à la plaque murale dans la zone de travail utilisateur.</w:t>
      </w:r>
    </w:p>
    <w:p w:rsidR="00520E7F" w:rsidRPr="0029355A" w:rsidRDefault="00520E7F" w:rsidP="00520E7F">
      <w:pPr>
        <w:pStyle w:val="Paragraphedeliste"/>
        <w:numPr>
          <w:ilvl w:val="0"/>
          <w:numId w:val="2"/>
        </w:numPr>
        <w:ind w:left="426"/>
      </w:pPr>
      <w:r w:rsidRPr="0029355A">
        <w:t>Le câble horizontal - Câble reliant la plaque murale au répartiteur intermédiaire (IDF) dans la zone de distribution.</w:t>
      </w:r>
    </w:p>
    <w:p w:rsidR="00520E7F" w:rsidRPr="0029355A" w:rsidRDefault="00520E7F" w:rsidP="00520E7F">
      <w:pPr>
        <w:pStyle w:val="Paragraphedeliste"/>
        <w:numPr>
          <w:ilvl w:val="0"/>
          <w:numId w:val="2"/>
        </w:numPr>
        <w:ind w:left="426"/>
      </w:pPr>
      <w:r w:rsidRPr="0029355A">
        <w:t>Le câble vertical - Câble qui relie le répartiteur intermédiaire au répartiteur principal dans la zone de réseau fédérateur de l’organisation.</w:t>
      </w:r>
    </w:p>
    <w:p w:rsidR="00520E7F" w:rsidRPr="0029355A" w:rsidRDefault="00520E7F" w:rsidP="00520E7F">
      <w:pPr>
        <w:pStyle w:val="Paragraphedeliste"/>
        <w:numPr>
          <w:ilvl w:val="0"/>
          <w:numId w:val="2"/>
        </w:numPr>
        <w:ind w:left="426"/>
      </w:pPr>
      <w:r w:rsidRPr="0029355A">
        <w:t>Le câble de réseau fédérateur - Partie du réseau qui gère la plus grande partie du trafic.</w:t>
      </w:r>
    </w:p>
    <w:p w:rsidR="00520E7F" w:rsidRPr="0029355A" w:rsidRDefault="00520E7F" w:rsidP="00520E7F">
      <w:pPr>
        <w:pStyle w:val="Paragraphedeliste"/>
        <w:numPr>
          <w:ilvl w:val="0"/>
          <w:numId w:val="2"/>
        </w:numPr>
        <w:ind w:left="426"/>
      </w:pPr>
      <w:r w:rsidRPr="0029355A">
        <w:t>L’emplacement du local technique - Zone où se concentre le câblage de l’utilisateur final au concentrateur ou commutateur.</w:t>
      </w:r>
    </w:p>
    <w:p w:rsidR="00520E7F" w:rsidRPr="0029355A" w:rsidRDefault="00520E7F" w:rsidP="00520E7F">
      <w:pPr>
        <w:pStyle w:val="Paragraphedeliste"/>
        <w:numPr>
          <w:ilvl w:val="0"/>
          <w:numId w:val="2"/>
        </w:numPr>
        <w:ind w:left="426"/>
      </w:pPr>
      <w:r w:rsidRPr="0029355A">
        <w:t>Le système de gestion des câbles - Chemins de câble et de sangles utilisés comme guides et protections des parcours de câbles.</w:t>
      </w:r>
    </w:p>
    <w:p w:rsidR="00520E7F" w:rsidRPr="0029355A" w:rsidRDefault="00520E7F" w:rsidP="00520E7F">
      <w:pPr>
        <w:pStyle w:val="Paragraphedeliste"/>
        <w:numPr>
          <w:ilvl w:val="0"/>
          <w:numId w:val="2"/>
        </w:numPr>
        <w:ind w:left="426"/>
      </w:pPr>
      <w:r w:rsidRPr="0029355A">
        <w:t>Le système d’étiquetage des câbles - Système ou plan d’étiquetage permettant d’identifier les câbles.</w:t>
      </w:r>
    </w:p>
    <w:p w:rsidR="00127D35" w:rsidRDefault="00520E7F" w:rsidP="00891958">
      <w:pPr>
        <w:pStyle w:val="Paragraphedeliste"/>
        <w:numPr>
          <w:ilvl w:val="0"/>
          <w:numId w:val="2"/>
        </w:numPr>
        <w:spacing w:beforeLines="40" w:before="96" w:afterLines="40" w:after="96"/>
        <w:ind w:left="426"/>
      </w:pPr>
      <w:r w:rsidRPr="0029355A">
        <w:t>Les considérations électriques - Prises appropriées pour répondre aux besoins en alimentation électrique de l’équipement réseau.</w:t>
      </w:r>
      <w:r w:rsidR="00127D35">
        <w:br w:type="page"/>
      </w:r>
    </w:p>
    <w:p w:rsidR="00127D35" w:rsidRDefault="00127D35" w:rsidP="00891958">
      <w:pPr>
        <w:pStyle w:val="Paragraphedeliste"/>
        <w:numPr>
          <w:ilvl w:val="0"/>
          <w:numId w:val="2"/>
        </w:numPr>
        <w:spacing w:beforeLines="40" w:before="96" w:afterLines="40" w:after="96"/>
        <w:ind w:left="426"/>
        <w:rPr>
          <w:rFonts w:ascii="Arial" w:eastAsia="Times New Roman" w:hAnsi="Arial" w:cs="Arial"/>
          <w:b/>
          <w:sz w:val="26"/>
          <w:szCs w:val="26"/>
          <w:lang w:eastAsia="fr-FR"/>
        </w:rPr>
        <w:sectPr w:rsidR="00127D35" w:rsidSect="00CB1133">
          <w:headerReference w:type="default" r:id="rId7"/>
          <w:footerReference w:type="default" r:id="rId8"/>
          <w:pgSz w:w="11906" w:h="16838" w:code="9"/>
          <w:pgMar w:top="1134" w:right="1134" w:bottom="1134" w:left="1134" w:header="340" w:footer="340" w:gutter="0"/>
          <w:cols w:space="708"/>
          <w:docGrid w:linePitch="360"/>
        </w:sectPr>
      </w:pPr>
    </w:p>
    <w:p w:rsidR="0010119D" w:rsidRPr="00127D35" w:rsidRDefault="008A7A03" w:rsidP="00891958">
      <w:pPr>
        <w:spacing w:before="0" w:afterLines="40" w:after="96" w:line="240" w:lineRule="auto"/>
        <w:ind w:left="68"/>
        <w:rPr>
          <w:rFonts w:ascii="Calibri" w:hAnsi="Calibri"/>
          <w:noProof/>
          <w:sz w:val="26"/>
          <w:szCs w:val="26"/>
          <w:lang w:eastAsia="fr-FR"/>
        </w:rPr>
      </w:pPr>
      <w:r w:rsidRPr="00127D35">
        <w:rPr>
          <w:rFonts w:ascii="Arial" w:eastAsia="Times New Roman" w:hAnsi="Arial" w:cs="Arial"/>
          <w:b/>
          <w:sz w:val="26"/>
          <w:szCs w:val="26"/>
          <w:lang w:eastAsia="fr-FR"/>
        </w:rPr>
        <w:lastRenderedPageBreak/>
        <w:t>Annexe </w:t>
      </w:r>
      <w:r w:rsidR="002426BE" w:rsidRPr="00127D35">
        <w:rPr>
          <w:rFonts w:ascii="Arial" w:eastAsia="Times New Roman" w:hAnsi="Arial" w:cs="Arial"/>
          <w:b/>
          <w:sz w:val="26"/>
          <w:szCs w:val="26"/>
          <w:lang w:eastAsia="fr-FR"/>
        </w:rPr>
        <w:t xml:space="preserve">2 </w:t>
      </w:r>
      <w:r w:rsidRPr="00127D35">
        <w:rPr>
          <w:rFonts w:ascii="Arial" w:eastAsia="Times New Roman" w:hAnsi="Arial" w:cs="Arial"/>
          <w:b/>
          <w:sz w:val="26"/>
          <w:szCs w:val="26"/>
          <w:lang w:eastAsia="fr-FR"/>
        </w:rPr>
        <w:t xml:space="preserve">: Plan d’étage actuel </w:t>
      </w:r>
    </w:p>
    <w:p w:rsidR="00CB1133" w:rsidRPr="0029355A" w:rsidRDefault="00172AC0" w:rsidP="000660EB">
      <w:pPr>
        <w:spacing w:beforeLines="40" w:before="96" w:afterLines="40" w:after="96"/>
        <w:jc w:val="center"/>
        <w:rPr>
          <w:rFonts w:ascii="Calibri" w:hAnsi="Calibri"/>
        </w:rPr>
      </w:pPr>
      <w:r>
        <w:rPr>
          <w:rFonts w:ascii="Calibri" w:hAnsi="Calibri"/>
          <w:noProof/>
          <w:lang w:eastAsia="fr-FR"/>
        </w:rPr>
        <w:drawing>
          <wp:inline distT="0" distB="0" distL="0" distR="0">
            <wp:extent cx="7474058" cy="5779008"/>
            <wp:effectExtent l="1905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7479898" cy="5783523"/>
                    </a:xfrm>
                    <a:prstGeom prst="rect">
                      <a:avLst/>
                    </a:prstGeom>
                    <a:noFill/>
                    <a:ln w="9525">
                      <a:noFill/>
                      <a:miter lim="800000"/>
                      <a:headEnd/>
                      <a:tailEnd/>
                    </a:ln>
                  </pic:spPr>
                </pic:pic>
              </a:graphicData>
            </a:graphic>
          </wp:inline>
        </w:drawing>
      </w:r>
    </w:p>
    <w:sectPr w:rsidR="00CB1133" w:rsidRPr="0029355A" w:rsidSect="00127D35">
      <w:pgSz w:w="16838" w:h="11906" w:orient="landscape" w:code="9"/>
      <w:pgMar w:top="1134" w:right="1134" w:bottom="1134" w:left="1134" w:header="340"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9BB" w:rsidRDefault="007A29BB" w:rsidP="008A7A03">
      <w:pPr>
        <w:spacing w:before="0" w:after="0" w:line="240" w:lineRule="auto"/>
      </w:pPr>
      <w:r>
        <w:separator/>
      </w:r>
    </w:p>
  </w:endnote>
  <w:endnote w:type="continuationSeparator" w:id="0">
    <w:p w:rsidR="007A29BB" w:rsidRDefault="007A29BB" w:rsidP="008A7A0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679293"/>
      <w:docPartObj>
        <w:docPartGallery w:val="Page Numbers (Bottom of Page)"/>
        <w:docPartUnique/>
      </w:docPartObj>
    </w:sdtPr>
    <w:sdtEndPr/>
    <w:sdtContent>
      <w:sdt>
        <w:sdtPr>
          <w:id w:val="51679294"/>
          <w:docPartObj>
            <w:docPartGallery w:val="Page Numbers (Top of Page)"/>
            <w:docPartUnique/>
          </w:docPartObj>
        </w:sdtPr>
        <w:sdtEndPr/>
        <w:sdtContent>
          <w:p w:rsidR="00100A70" w:rsidRDefault="00100A70" w:rsidP="00100A70">
            <w:pPr>
              <w:pStyle w:val="Pieddepage"/>
              <w:pBdr>
                <w:top w:val="single" w:sz="4" w:space="1" w:color="auto"/>
              </w:pBdr>
              <w:tabs>
                <w:tab w:val="clear" w:pos="9072"/>
                <w:tab w:val="right" w:pos="9639"/>
              </w:tabs>
            </w:pPr>
            <w:r>
              <w:t>BTS SIO – PPE Mission Plan de câblage</w:t>
            </w:r>
            <w:r>
              <w:tab/>
            </w:r>
            <w:r>
              <w:tab/>
              <w:t xml:space="preserve">Page </w:t>
            </w:r>
            <w:r w:rsidR="000660EB">
              <w:rPr>
                <w:b/>
                <w:sz w:val="24"/>
                <w:szCs w:val="24"/>
              </w:rPr>
              <w:fldChar w:fldCharType="begin"/>
            </w:r>
            <w:r>
              <w:rPr>
                <w:b/>
              </w:rPr>
              <w:instrText>PAGE</w:instrText>
            </w:r>
            <w:r w:rsidR="000660EB">
              <w:rPr>
                <w:b/>
                <w:sz w:val="24"/>
                <w:szCs w:val="24"/>
              </w:rPr>
              <w:fldChar w:fldCharType="separate"/>
            </w:r>
            <w:r w:rsidR="00473FEB">
              <w:rPr>
                <w:b/>
                <w:noProof/>
              </w:rPr>
              <w:t>6</w:t>
            </w:r>
            <w:r w:rsidR="000660EB">
              <w:rPr>
                <w:b/>
                <w:sz w:val="24"/>
                <w:szCs w:val="24"/>
              </w:rPr>
              <w:fldChar w:fldCharType="end"/>
            </w:r>
            <w:r>
              <w:t xml:space="preserve"> sur </w:t>
            </w:r>
            <w:r w:rsidR="000660EB">
              <w:rPr>
                <w:b/>
                <w:sz w:val="24"/>
                <w:szCs w:val="24"/>
              </w:rPr>
              <w:fldChar w:fldCharType="begin"/>
            </w:r>
            <w:r>
              <w:rPr>
                <w:b/>
              </w:rPr>
              <w:instrText>NUMPAGES</w:instrText>
            </w:r>
            <w:r w:rsidR="000660EB">
              <w:rPr>
                <w:b/>
                <w:sz w:val="24"/>
                <w:szCs w:val="24"/>
              </w:rPr>
              <w:fldChar w:fldCharType="separate"/>
            </w:r>
            <w:r w:rsidR="00473FEB">
              <w:rPr>
                <w:b/>
                <w:noProof/>
              </w:rPr>
              <w:t>6</w:t>
            </w:r>
            <w:r w:rsidR="000660EB">
              <w:rPr>
                <w:b/>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9BB" w:rsidRDefault="007A29BB" w:rsidP="008A7A03">
      <w:pPr>
        <w:spacing w:before="0" w:after="0" w:line="240" w:lineRule="auto"/>
      </w:pPr>
      <w:r>
        <w:separator/>
      </w:r>
    </w:p>
  </w:footnote>
  <w:footnote w:type="continuationSeparator" w:id="0">
    <w:p w:rsidR="007A29BB" w:rsidRDefault="007A29BB" w:rsidP="008A7A0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A03" w:rsidRDefault="008A7A03" w:rsidP="008A7A03">
    <w:pPr>
      <w:pStyle w:val="En-tte"/>
    </w:pPr>
    <w:r>
      <w:t>Jenny MELE</w:t>
    </w:r>
  </w:p>
  <w:p w:rsidR="008A7A03" w:rsidRPr="00DC1C9E" w:rsidRDefault="008A7A03" w:rsidP="008A7A03">
    <w:pPr>
      <w:pStyle w:val="En-tte"/>
      <w:pBdr>
        <w:bottom w:val="single" w:sz="4" w:space="1" w:color="auto"/>
      </w:pBdr>
    </w:pPr>
    <w:r>
      <w:t>Lycée Godefroy de bouillon</w:t>
    </w:r>
  </w:p>
  <w:p w:rsidR="008A7A03" w:rsidRPr="008A7A03" w:rsidRDefault="008A7A03" w:rsidP="008A7A0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22E62"/>
    <w:multiLevelType w:val="hybridMultilevel"/>
    <w:tmpl w:val="24727A5C"/>
    <w:lvl w:ilvl="0" w:tplc="F202DD9C">
      <w:start w:val="1"/>
      <w:numFmt w:val="bullet"/>
      <w:lvlText w:val=""/>
      <w:lvlJc w:val="left"/>
      <w:pPr>
        <w:ind w:left="720" w:hanging="360"/>
      </w:pPr>
      <w:rPr>
        <w:rFonts w:ascii="Symbol" w:hAnsi="Symbol"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A962633"/>
    <w:multiLevelType w:val="hybridMultilevel"/>
    <w:tmpl w:val="33689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490503"/>
    <w:multiLevelType w:val="hybridMultilevel"/>
    <w:tmpl w:val="8EFA80E8"/>
    <w:lvl w:ilvl="0" w:tplc="D5C44EEE">
      <w:start w:val="28"/>
      <w:numFmt w:val="bullet"/>
      <w:lvlText w:val="-"/>
      <w:lvlJc w:val="left"/>
      <w:pPr>
        <w:ind w:left="720" w:hanging="360"/>
      </w:pPr>
      <w:rPr>
        <w:rFonts w:ascii="Calibri" w:eastAsia="Times New Roman"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119D"/>
    <w:rsid w:val="000660EB"/>
    <w:rsid w:val="00100A70"/>
    <w:rsid w:val="0010119D"/>
    <w:rsid w:val="0011474A"/>
    <w:rsid w:val="00127D35"/>
    <w:rsid w:val="00172AC0"/>
    <w:rsid w:val="001E736D"/>
    <w:rsid w:val="0022781E"/>
    <w:rsid w:val="002426BE"/>
    <w:rsid w:val="0029355A"/>
    <w:rsid w:val="00297089"/>
    <w:rsid w:val="002B1AAB"/>
    <w:rsid w:val="002F7888"/>
    <w:rsid w:val="00424F53"/>
    <w:rsid w:val="00453D13"/>
    <w:rsid w:val="00473FEB"/>
    <w:rsid w:val="004A5492"/>
    <w:rsid w:val="005043A7"/>
    <w:rsid w:val="00520E7F"/>
    <w:rsid w:val="005E3C37"/>
    <w:rsid w:val="005E6D8B"/>
    <w:rsid w:val="0064037C"/>
    <w:rsid w:val="006650FC"/>
    <w:rsid w:val="006D04B7"/>
    <w:rsid w:val="007303A1"/>
    <w:rsid w:val="007A2479"/>
    <w:rsid w:val="007A29BB"/>
    <w:rsid w:val="008265A1"/>
    <w:rsid w:val="00891958"/>
    <w:rsid w:val="008A7A03"/>
    <w:rsid w:val="00B12B84"/>
    <w:rsid w:val="00BD73E2"/>
    <w:rsid w:val="00CB1133"/>
    <w:rsid w:val="00DF7C9B"/>
    <w:rsid w:val="00E63EA7"/>
    <w:rsid w:val="00F77EE4"/>
    <w:rsid w:val="00F84B09"/>
    <w:rsid w:val="00FB5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607392-18C2-4DD8-AC21-FEACF2F2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before="40" w:after="4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36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0119D"/>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0119D"/>
    <w:rPr>
      <w:rFonts w:ascii="Tahoma" w:hAnsi="Tahoma" w:cs="Tahoma"/>
      <w:sz w:val="16"/>
      <w:szCs w:val="16"/>
    </w:rPr>
  </w:style>
  <w:style w:type="paragraph" w:styleId="Paragraphedeliste">
    <w:name w:val="List Paragraph"/>
    <w:basedOn w:val="Normal"/>
    <w:uiPriority w:val="34"/>
    <w:qFormat/>
    <w:rsid w:val="002F7888"/>
    <w:pPr>
      <w:ind w:left="720"/>
      <w:contextualSpacing/>
    </w:pPr>
  </w:style>
  <w:style w:type="paragraph" w:styleId="En-tte">
    <w:name w:val="header"/>
    <w:basedOn w:val="Normal"/>
    <w:link w:val="En-tteCar"/>
    <w:uiPriority w:val="99"/>
    <w:unhideWhenUsed/>
    <w:rsid w:val="008A7A03"/>
    <w:pPr>
      <w:tabs>
        <w:tab w:val="center" w:pos="4536"/>
        <w:tab w:val="right" w:pos="9072"/>
      </w:tabs>
      <w:spacing w:before="0" w:after="0" w:line="240" w:lineRule="auto"/>
    </w:pPr>
  </w:style>
  <w:style w:type="character" w:customStyle="1" w:styleId="En-tteCar">
    <w:name w:val="En-tête Car"/>
    <w:basedOn w:val="Policepardfaut"/>
    <w:link w:val="En-tte"/>
    <w:uiPriority w:val="99"/>
    <w:rsid w:val="008A7A03"/>
  </w:style>
  <w:style w:type="paragraph" w:styleId="Pieddepage">
    <w:name w:val="footer"/>
    <w:basedOn w:val="Normal"/>
    <w:link w:val="PieddepageCar"/>
    <w:uiPriority w:val="99"/>
    <w:unhideWhenUsed/>
    <w:rsid w:val="008A7A03"/>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8A7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23826">
      <w:bodyDiv w:val="1"/>
      <w:marLeft w:val="0"/>
      <w:marRight w:val="0"/>
      <w:marTop w:val="0"/>
      <w:marBottom w:val="0"/>
      <w:divBdr>
        <w:top w:val="none" w:sz="0" w:space="0" w:color="auto"/>
        <w:left w:val="none" w:sz="0" w:space="0" w:color="auto"/>
        <w:bottom w:val="none" w:sz="0" w:space="0" w:color="auto"/>
        <w:right w:val="none" w:sz="0" w:space="0" w:color="auto"/>
      </w:divBdr>
      <w:divsChild>
        <w:div w:id="90008392">
          <w:marLeft w:val="0"/>
          <w:marRight w:val="0"/>
          <w:marTop w:val="0"/>
          <w:marBottom w:val="0"/>
          <w:divBdr>
            <w:top w:val="none" w:sz="0" w:space="0" w:color="auto"/>
            <w:left w:val="none" w:sz="0" w:space="0" w:color="auto"/>
            <w:bottom w:val="none" w:sz="0" w:space="0" w:color="auto"/>
            <w:right w:val="none" w:sz="0" w:space="0" w:color="auto"/>
          </w:divBdr>
        </w:div>
        <w:div w:id="1626085007">
          <w:marLeft w:val="0"/>
          <w:marRight w:val="0"/>
          <w:marTop w:val="0"/>
          <w:marBottom w:val="0"/>
          <w:divBdr>
            <w:top w:val="none" w:sz="0" w:space="0" w:color="auto"/>
            <w:left w:val="none" w:sz="0" w:space="0" w:color="auto"/>
            <w:bottom w:val="none" w:sz="0" w:space="0" w:color="auto"/>
            <w:right w:val="none" w:sz="0" w:space="0" w:color="auto"/>
          </w:divBdr>
        </w:div>
        <w:div w:id="144704237">
          <w:marLeft w:val="0"/>
          <w:marRight w:val="0"/>
          <w:marTop w:val="0"/>
          <w:marBottom w:val="0"/>
          <w:divBdr>
            <w:top w:val="none" w:sz="0" w:space="0" w:color="auto"/>
            <w:left w:val="none" w:sz="0" w:space="0" w:color="auto"/>
            <w:bottom w:val="none" w:sz="0" w:space="0" w:color="auto"/>
            <w:right w:val="none" w:sz="0" w:space="0" w:color="auto"/>
          </w:divBdr>
        </w:div>
        <w:div w:id="1151408777">
          <w:marLeft w:val="0"/>
          <w:marRight w:val="0"/>
          <w:marTop w:val="0"/>
          <w:marBottom w:val="0"/>
          <w:divBdr>
            <w:top w:val="none" w:sz="0" w:space="0" w:color="auto"/>
            <w:left w:val="none" w:sz="0" w:space="0" w:color="auto"/>
            <w:bottom w:val="none" w:sz="0" w:space="0" w:color="auto"/>
            <w:right w:val="none" w:sz="0" w:space="0" w:color="auto"/>
          </w:divBdr>
        </w:div>
        <w:div w:id="482426691">
          <w:marLeft w:val="0"/>
          <w:marRight w:val="0"/>
          <w:marTop w:val="0"/>
          <w:marBottom w:val="0"/>
          <w:divBdr>
            <w:top w:val="none" w:sz="0" w:space="0" w:color="auto"/>
            <w:left w:val="none" w:sz="0" w:space="0" w:color="auto"/>
            <w:bottom w:val="none" w:sz="0" w:space="0" w:color="auto"/>
            <w:right w:val="none" w:sz="0" w:space="0" w:color="auto"/>
          </w:divBdr>
        </w:div>
        <w:div w:id="26296726">
          <w:marLeft w:val="0"/>
          <w:marRight w:val="0"/>
          <w:marTop w:val="0"/>
          <w:marBottom w:val="0"/>
          <w:divBdr>
            <w:top w:val="none" w:sz="0" w:space="0" w:color="auto"/>
            <w:left w:val="none" w:sz="0" w:space="0" w:color="auto"/>
            <w:bottom w:val="none" w:sz="0" w:space="0" w:color="auto"/>
            <w:right w:val="none" w:sz="0" w:space="0" w:color="auto"/>
          </w:divBdr>
        </w:div>
        <w:div w:id="1014038666">
          <w:marLeft w:val="0"/>
          <w:marRight w:val="0"/>
          <w:marTop w:val="0"/>
          <w:marBottom w:val="0"/>
          <w:divBdr>
            <w:top w:val="none" w:sz="0" w:space="0" w:color="auto"/>
            <w:left w:val="none" w:sz="0" w:space="0" w:color="auto"/>
            <w:bottom w:val="none" w:sz="0" w:space="0" w:color="auto"/>
            <w:right w:val="none" w:sz="0" w:space="0" w:color="auto"/>
          </w:divBdr>
        </w:div>
        <w:div w:id="1115947376">
          <w:marLeft w:val="0"/>
          <w:marRight w:val="0"/>
          <w:marTop w:val="0"/>
          <w:marBottom w:val="0"/>
          <w:divBdr>
            <w:top w:val="none" w:sz="0" w:space="0" w:color="auto"/>
            <w:left w:val="none" w:sz="0" w:space="0" w:color="auto"/>
            <w:bottom w:val="none" w:sz="0" w:space="0" w:color="auto"/>
            <w:right w:val="none" w:sz="0" w:space="0" w:color="auto"/>
          </w:divBdr>
        </w:div>
        <w:div w:id="521554238">
          <w:marLeft w:val="0"/>
          <w:marRight w:val="0"/>
          <w:marTop w:val="0"/>
          <w:marBottom w:val="0"/>
          <w:divBdr>
            <w:top w:val="none" w:sz="0" w:space="0" w:color="auto"/>
            <w:left w:val="none" w:sz="0" w:space="0" w:color="auto"/>
            <w:bottom w:val="none" w:sz="0" w:space="0" w:color="auto"/>
            <w:right w:val="none" w:sz="0" w:space="0" w:color="auto"/>
          </w:divBdr>
        </w:div>
        <w:div w:id="1890216591">
          <w:marLeft w:val="0"/>
          <w:marRight w:val="0"/>
          <w:marTop w:val="0"/>
          <w:marBottom w:val="0"/>
          <w:divBdr>
            <w:top w:val="none" w:sz="0" w:space="0" w:color="auto"/>
            <w:left w:val="none" w:sz="0" w:space="0" w:color="auto"/>
            <w:bottom w:val="none" w:sz="0" w:space="0" w:color="auto"/>
            <w:right w:val="none" w:sz="0" w:space="0" w:color="auto"/>
          </w:divBdr>
        </w:div>
        <w:div w:id="603076211">
          <w:marLeft w:val="0"/>
          <w:marRight w:val="0"/>
          <w:marTop w:val="0"/>
          <w:marBottom w:val="0"/>
          <w:divBdr>
            <w:top w:val="none" w:sz="0" w:space="0" w:color="auto"/>
            <w:left w:val="none" w:sz="0" w:space="0" w:color="auto"/>
            <w:bottom w:val="none" w:sz="0" w:space="0" w:color="auto"/>
            <w:right w:val="none" w:sz="0" w:space="0" w:color="auto"/>
          </w:divBdr>
        </w:div>
        <w:div w:id="1603029882">
          <w:marLeft w:val="0"/>
          <w:marRight w:val="0"/>
          <w:marTop w:val="0"/>
          <w:marBottom w:val="0"/>
          <w:divBdr>
            <w:top w:val="none" w:sz="0" w:space="0" w:color="auto"/>
            <w:left w:val="none" w:sz="0" w:space="0" w:color="auto"/>
            <w:bottom w:val="none" w:sz="0" w:space="0" w:color="auto"/>
            <w:right w:val="none" w:sz="0" w:space="0" w:color="auto"/>
          </w:divBdr>
        </w:div>
        <w:div w:id="454566319">
          <w:marLeft w:val="0"/>
          <w:marRight w:val="0"/>
          <w:marTop w:val="0"/>
          <w:marBottom w:val="0"/>
          <w:divBdr>
            <w:top w:val="none" w:sz="0" w:space="0" w:color="auto"/>
            <w:left w:val="none" w:sz="0" w:space="0" w:color="auto"/>
            <w:bottom w:val="none" w:sz="0" w:space="0" w:color="auto"/>
            <w:right w:val="none" w:sz="0" w:space="0" w:color="auto"/>
          </w:divBdr>
        </w:div>
        <w:div w:id="1209341035">
          <w:marLeft w:val="0"/>
          <w:marRight w:val="0"/>
          <w:marTop w:val="0"/>
          <w:marBottom w:val="0"/>
          <w:divBdr>
            <w:top w:val="none" w:sz="0" w:space="0" w:color="auto"/>
            <w:left w:val="none" w:sz="0" w:space="0" w:color="auto"/>
            <w:bottom w:val="none" w:sz="0" w:space="0" w:color="auto"/>
            <w:right w:val="none" w:sz="0" w:space="0" w:color="auto"/>
          </w:divBdr>
        </w:div>
        <w:div w:id="1744521777">
          <w:marLeft w:val="0"/>
          <w:marRight w:val="0"/>
          <w:marTop w:val="0"/>
          <w:marBottom w:val="0"/>
          <w:divBdr>
            <w:top w:val="none" w:sz="0" w:space="0" w:color="auto"/>
            <w:left w:val="none" w:sz="0" w:space="0" w:color="auto"/>
            <w:bottom w:val="none" w:sz="0" w:space="0" w:color="auto"/>
            <w:right w:val="none" w:sz="0" w:space="0" w:color="auto"/>
          </w:divBdr>
        </w:div>
        <w:div w:id="1726104468">
          <w:marLeft w:val="0"/>
          <w:marRight w:val="0"/>
          <w:marTop w:val="0"/>
          <w:marBottom w:val="0"/>
          <w:divBdr>
            <w:top w:val="none" w:sz="0" w:space="0" w:color="auto"/>
            <w:left w:val="none" w:sz="0" w:space="0" w:color="auto"/>
            <w:bottom w:val="none" w:sz="0" w:space="0" w:color="auto"/>
            <w:right w:val="none" w:sz="0" w:space="0" w:color="auto"/>
          </w:divBdr>
        </w:div>
        <w:div w:id="501512986">
          <w:marLeft w:val="0"/>
          <w:marRight w:val="0"/>
          <w:marTop w:val="0"/>
          <w:marBottom w:val="0"/>
          <w:divBdr>
            <w:top w:val="none" w:sz="0" w:space="0" w:color="auto"/>
            <w:left w:val="none" w:sz="0" w:space="0" w:color="auto"/>
            <w:bottom w:val="none" w:sz="0" w:space="0" w:color="auto"/>
            <w:right w:val="none" w:sz="0" w:space="0" w:color="auto"/>
          </w:divBdr>
        </w:div>
        <w:div w:id="1143622848">
          <w:marLeft w:val="0"/>
          <w:marRight w:val="0"/>
          <w:marTop w:val="0"/>
          <w:marBottom w:val="0"/>
          <w:divBdr>
            <w:top w:val="none" w:sz="0" w:space="0" w:color="auto"/>
            <w:left w:val="none" w:sz="0" w:space="0" w:color="auto"/>
            <w:bottom w:val="none" w:sz="0" w:space="0" w:color="auto"/>
            <w:right w:val="none" w:sz="0" w:space="0" w:color="auto"/>
          </w:divBdr>
        </w:div>
        <w:div w:id="1998876295">
          <w:marLeft w:val="0"/>
          <w:marRight w:val="0"/>
          <w:marTop w:val="0"/>
          <w:marBottom w:val="0"/>
          <w:divBdr>
            <w:top w:val="none" w:sz="0" w:space="0" w:color="auto"/>
            <w:left w:val="none" w:sz="0" w:space="0" w:color="auto"/>
            <w:bottom w:val="none" w:sz="0" w:space="0" w:color="auto"/>
            <w:right w:val="none" w:sz="0" w:space="0" w:color="auto"/>
          </w:divBdr>
        </w:div>
        <w:div w:id="1368406019">
          <w:marLeft w:val="0"/>
          <w:marRight w:val="0"/>
          <w:marTop w:val="0"/>
          <w:marBottom w:val="0"/>
          <w:divBdr>
            <w:top w:val="none" w:sz="0" w:space="0" w:color="auto"/>
            <w:left w:val="none" w:sz="0" w:space="0" w:color="auto"/>
            <w:bottom w:val="none" w:sz="0" w:space="0" w:color="auto"/>
            <w:right w:val="none" w:sz="0" w:space="0" w:color="auto"/>
          </w:divBdr>
        </w:div>
        <w:div w:id="1376271194">
          <w:marLeft w:val="0"/>
          <w:marRight w:val="0"/>
          <w:marTop w:val="0"/>
          <w:marBottom w:val="0"/>
          <w:divBdr>
            <w:top w:val="none" w:sz="0" w:space="0" w:color="auto"/>
            <w:left w:val="none" w:sz="0" w:space="0" w:color="auto"/>
            <w:bottom w:val="none" w:sz="0" w:space="0" w:color="auto"/>
            <w:right w:val="none" w:sz="0" w:space="0" w:color="auto"/>
          </w:divBdr>
        </w:div>
        <w:div w:id="157775313">
          <w:marLeft w:val="0"/>
          <w:marRight w:val="0"/>
          <w:marTop w:val="0"/>
          <w:marBottom w:val="0"/>
          <w:divBdr>
            <w:top w:val="none" w:sz="0" w:space="0" w:color="auto"/>
            <w:left w:val="none" w:sz="0" w:space="0" w:color="auto"/>
            <w:bottom w:val="none" w:sz="0" w:space="0" w:color="auto"/>
            <w:right w:val="none" w:sz="0" w:space="0" w:color="auto"/>
          </w:divBdr>
        </w:div>
      </w:divsChild>
    </w:div>
    <w:div w:id="468088586">
      <w:bodyDiv w:val="1"/>
      <w:marLeft w:val="0"/>
      <w:marRight w:val="0"/>
      <w:marTop w:val="0"/>
      <w:marBottom w:val="0"/>
      <w:divBdr>
        <w:top w:val="none" w:sz="0" w:space="0" w:color="auto"/>
        <w:left w:val="none" w:sz="0" w:space="0" w:color="auto"/>
        <w:bottom w:val="none" w:sz="0" w:space="0" w:color="auto"/>
        <w:right w:val="none" w:sz="0" w:space="0" w:color="auto"/>
      </w:divBdr>
      <w:divsChild>
        <w:div w:id="485826751">
          <w:marLeft w:val="0"/>
          <w:marRight w:val="0"/>
          <w:marTop w:val="0"/>
          <w:marBottom w:val="0"/>
          <w:divBdr>
            <w:top w:val="none" w:sz="0" w:space="0" w:color="auto"/>
            <w:left w:val="none" w:sz="0" w:space="0" w:color="auto"/>
            <w:bottom w:val="none" w:sz="0" w:space="0" w:color="auto"/>
            <w:right w:val="none" w:sz="0" w:space="0" w:color="auto"/>
          </w:divBdr>
        </w:div>
        <w:div w:id="1157068006">
          <w:marLeft w:val="0"/>
          <w:marRight w:val="0"/>
          <w:marTop w:val="0"/>
          <w:marBottom w:val="0"/>
          <w:divBdr>
            <w:top w:val="none" w:sz="0" w:space="0" w:color="auto"/>
            <w:left w:val="none" w:sz="0" w:space="0" w:color="auto"/>
            <w:bottom w:val="none" w:sz="0" w:space="0" w:color="auto"/>
            <w:right w:val="none" w:sz="0" w:space="0" w:color="auto"/>
          </w:divBdr>
        </w:div>
        <w:div w:id="1478643047">
          <w:marLeft w:val="0"/>
          <w:marRight w:val="0"/>
          <w:marTop w:val="0"/>
          <w:marBottom w:val="0"/>
          <w:divBdr>
            <w:top w:val="none" w:sz="0" w:space="0" w:color="auto"/>
            <w:left w:val="none" w:sz="0" w:space="0" w:color="auto"/>
            <w:bottom w:val="none" w:sz="0" w:space="0" w:color="auto"/>
            <w:right w:val="none" w:sz="0" w:space="0" w:color="auto"/>
          </w:divBdr>
        </w:div>
        <w:div w:id="1958293601">
          <w:marLeft w:val="0"/>
          <w:marRight w:val="0"/>
          <w:marTop w:val="0"/>
          <w:marBottom w:val="0"/>
          <w:divBdr>
            <w:top w:val="none" w:sz="0" w:space="0" w:color="auto"/>
            <w:left w:val="none" w:sz="0" w:space="0" w:color="auto"/>
            <w:bottom w:val="none" w:sz="0" w:space="0" w:color="auto"/>
            <w:right w:val="none" w:sz="0" w:space="0" w:color="auto"/>
          </w:divBdr>
        </w:div>
        <w:div w:id="79915989">
          <w:marLeft w:val="0"/>
          <w:marRight w:val="0"/>
          <w:marTop w:val="0"/>
          <w:marBottom w:val="0"/>
          <w:divBdr>
            <w:top w:val="none" w:sz="0" w:space="0" w:color="auto"/>
            <w:left w:val="none" w:sz="0" w:space="0" w:color="auto"/>
            <w:bottom w:val="none" w:sz="0" w:space="0" w:color="auto"/>
            <w:right w:val="none" w:sz="0" w:space="0" w:color="auto"/>
          </w:divBdr>
        </w:div>
        <w:div w:id="1912229983">
          <w:marLeft w:val="0"/>
          <w:marRight w:val="0"/>
          <w:marTop w:val="0"/>
          <w:marBottom w:val="0"/>
          <w:divBdr>
            <w:top w:val="none" w:sz="0" w:space="0" w:color="auto"/>
            <w:left w:val="none" w:sz="0" w:space="0" w:color="auto"/>
            <w:bottom w:val="none" w:sz="0" w:space="0" w:color="auto"/>
            <w:right w:val="none" w:sz="0" w:space="0" w:color="auto"/>
          </w:divBdr>
        </w:div>
        <w:div w:id="1569608198">
          <w:marLeft w:val="0"/>
          <w:marRight w:val="0"/>
          <w:marTop w:val="0"/>
          <w:marBottom w:val="0"/>
          <w:divBdr>
            <w:top w:val="none" w:sz="0" w:space="0" w:color="auto"/>
            <w:left w:val="none" w:sz="0" w:space="0" w:color="auto"/>
            <w:bottom w:val="none" w:sz="0" w:space="0" w:color="auto"/>
            <w:right w:val="none" w:sz="0" w:space="0" w:color="auto"/>
          </w:divBdr>
        </w:div>
        <w:div w:id="1349522988">
          <w:marLeft w:val="0"/>
          <w:marRight w:val="0"/>
          <w:marTop w:val="0"/>
          <w:marBottom w:val="0"/>
          <w:divBdr>
            <w:top w:val="none" w:sz="0" w:space="0" w:color="auto"/>
            <w:left w:val="none" w:sz="0" w:space="0" w:color="auto"/>
            <w:bottom w:val="none" w:sz="0" w:space="0" w:color="auto"/>
            <w:right w:val="none" w:sz="0" w:space="0" w:color="auto"/>
          </w:divBdr>
        </w:div>
        <w:div w:id="379865707">
          <w:marLeft w:val="0"/>
          <w:marRight w:val="0"/>
          <w:marTop w:val="0"/>
          <w:marBottom w:val="0"/>
          <w:divBdr>
            <w:top w:val="none" w:sz="0" w:space="0" w:color="auto"/>
            <w:left w:val="none" w:sz="0" w:space="0" w:color="auto"/>
            <w:bottom w:val="none" w:sz="0" w:space="0" w:color="auto"/>
            <w:right w:val="none" w:sz="0" w:space="0" w:color="auto"/>
          </w:divBdr>
        </w:div>
      </w:divsChild>
    </w:div>
    <w:div w:id="1826168499">
      <w:bodyDiv w:val="1"/>
      <w:marLeft w:val="0"/>
      <w:marRight w:val="0"/>
      <w:marTop w:val="0"/>
      <w:marBottom w:val="0"/>
      <w:divBdr>
        <w:top w:val="none" w:sz="0" w:space="0" w:color="auto"/>
        <w:left w:val="none" w:sz="0" w:space="0" w:color="auto"/>
        <w:bottom w:val="none" w:sz="0" w:space="0" w:color="auto"/>
        <w:right w:val="none" w:sz="0" w:space="0" w:color="auto"/>
      </w:divBdr>
      <w:divsChild>
        <w:div w:id="1613198194">
          <w:marLeft w:val="0"/>
          <w:marRight w:val="0"/>
          <w:marTop w:val="0"/>
          <w:marBottom w:val="0"/>
          <w:divBdr>
            <w:top w:val="none" w:sz="0" w:space="0" w:color="auto"/>
            <w:left w:val="none" w:sz="0" w:space="0" w:color="auto"/>
            <w:bottom w:val="none" w:sz="0" w:space="0" w:color="auto"/>
            <w:right w:val="none" w:sz="0" w:space="0" w:color="auto"/>
          </w:divBdr>
        </w:div>
        <w:div w:id="367803532">
          <w:marLeft w:val="0"/>
          <w:marRight w:val="0"/>
          <w:marTop w:val="0"/>
          <w:marBottom w:val="0"/>
          <w:divBdr>
            <w:top w:val="none" w:sz="0" w:space="0" w:color="auto"/>
            <w:left w:val="none" w:sz="0" w:space="0" w:color="auto"/>
            <w:bottom w:val="none" w:sz="0" w:space="0" w:color="auto"/>
            <w:right w:val="none" w:sz="0" w:space="0" w:color="auto"/>
          </w:divBdr>
        </w:div>
        <w:div w:id="1458375713">
          <w:marLeft w:val="0"/>
          <w:marRight w:val="0"/>
          <w:marTop w:val="0"/>
          <w:marBottom w:val="0"/>
          <w:divBdr>
            <w:top w:val="none" w:sz="0" w:space="0" w:color="auto"/>
            <w:left w:val="none" w:sz="0" w:space="0" w:color="auto"/>
            <w:bottom w:val="none" w:sz="0" w:space="0" w:color="auto"/>
            <w:right w:val="none" w:sz="0" w:space="0" w:color="auto"/>
          </w:divBdr>
        </w:div>
        <w:div w:id="1358769630">
          <w:marLeft w:val="0"/>
          <w:marRight w:val="0"/>
          <w:marTop w:val="0"/>
          <w:marBottom w:val="0"/>
          <w:divBdr>
            <w:top w:val="none" w:sz="0" w:space="0" w:color="auto"/>
            <w:left w:val="none" w:sz="0" w:space="0" w:color="auto"/>
            <w:bottom w:val="none" w:sz="0" w:space="0" w:color="auto"/>
            <w:right w:val="none" w:sz="0" w:space="0" w:color="auto"/>
          </w:divBdr>
        </w:div>
        <w:div w:id="674842368">
          <w:marLeft w:val="0"/>
          <w:marRight w:val="0"/>
          <w:marTop w:val="0"/>
          <w:marBottom w:val="0"/>
          <w:divBdr>
            <w:top w:val="none" w:sz="0" w:space="0" w:color="auto"/>
            <w:left w:val="none" w:sz="0" w:space="0" w:color="auto"/>
            <w:bottom w:val="none" w:sz="0" w:space="0" w:color="auto"/>
            <w:right w:val="none" w:sz="0" w:space="0" w:color="auto"/>
          </w:divBdr>
        </w:div>
        <w:div w:id="1454978452">
          <w:marLeft w:val="0"/>
          <w:marRight w:val="0"/>
          <w:marTop w:val="0"/>
          <w:marBottom w:val="0"/>
          <w:divBdr>
            <w:top w:val="none" w:sz="0" w:space="0" w:color="auto"/>
            <w:left w:val="none" w:sz="0" w:space="0" w:color="auto"/>
            <w:bottom w:val="none" w:sz="0" w:space="0" w:color="auto"/>
            <w:right w:val="none" w:sz="0" w:space="0" w:color="auto"/>
          </w:divBdr>
        </w:div>
        <w:div w:id="1960993870">
          <w:marLeft w:val="0"/>
          <w:marRight w:val="0"/>
          <w:marTop w:val="0"/>
          <w:marBottom w:val="0"/>
          <w:divBdr>
            <w:top w:val="none" w:sz="0" w:space="0" w:color="auto"/>
            <w:left w:val="none" w:sz="0" w:space="0" w:color="auto"/>
            <w:bottom w:val="none" w:sz="0" w:space="0" w:color="auto"/>
            <w:right w:val="none" w:sz="0" w:space="0" w:color="auto"/>
          </w:divBdr>
        </w:div>
        <w:div w:id="781143894">
          <w:marLeft w:val="0"/>
          <w:marRight w:val="0"/>
          <w:marTop w:val="0"/>
          <w:marBottom w:val="0"/>
          <w:divBdr>
            <w:top w:val="none" w:sz="0" w:space="0" w:color="auto"/>
            <w:left w:val="none" w:sz="0" w:space="0" w:color="auto"/>
            <w:bottom w:val="none" w:sz="0" w:space="0" w:color="auto"/>
            <w:right w:val="none" w:sz="0" w:space="0" w:color="auto"/>
          </w:divBdr>
        </w:div>
        <w:div w:id="899096745">
          <w:marLeft w:val="0"/>
          <w:marRight w:val="0"/>
          <w:marTop w:val="0"/>
          <w:marBottom w:val="0"/>
          <w:divBdr>
            <w:top w:val="none" w:sz="0" w:space="0" w:color="auto"/>
            <w:left w:val="none" w:sz="0" w:space="0" w:color="auto"/>
            <w:bottom w:val="none" w:sz="0" w:space="0" w:color="auto"/>
            <w:right w:val="none" w:sz="0" w:space="0" w:color="auto"/>
          </w:divBdr>
        </w:div>
        <w:div w:id="344942334">
          <w:marLeft w:val="0"/>
          <w:marRight w:val="0"/>
          <w:marTop w:val="0"/>
          <w:marBottom w:val="0"/>
          <w:divBdr>
            <w:top w:val="none" w:sz="0" w:space="0" w:color="auto"/>
            <w:left w:val="none" w:sz="0" w:space="0" w:color="auto"/>
            <w:bottom w:val="none" w:sz="0" w:space="0" w:color="auto"/>
            <w:right w:val="none" w:sz="0" w:space="0" w:color="auto"/>
          </w:divBdr>
        </w:div>
        <w:div w:id="1451247342">
          <w:marLeft w:val="0"/>
          <w:marRight w:val="0"/>
          <w:marTop w:val="0"/>
          <w:marBottom w:val="0"/>
          <w:divBdr>
            <w:top w:val="none" w:sz="0" w:space="0" w:color="auto"/>
            <w:left w:val="none" w:sz="0" w:space="0" w:color="auto"/>
            <w:bottom w:val="none" w:sz="0" w:space="0" w:color="auto"/>
            <w:right w:val="none" w:sz="0" w:space="0" w:color="auto"/>
          </w:divBdr>
        </w:div>
        <w:div w:id="1219633172">
          <w:marLeft w:val="0"/>
          <w:marRight w:val="0"/>
          <w:marTop w:val="0"/>
          <w:marBottom w:val="0"/>
          <w:divBdr>
            <w:top w:val="none" w:sz="0" w:space="0" w:color="auto"/>
            <w:left w:val="none" w:sz="0" w:space="0" w:color="auto"/>
            <w:bottom w:val="none" w:sz="0" w:space="0" w:color="auto"/>
            <w:right w:val="none" w:sz="0" w:space="0" w:color="auto"/>
          </w:divBdr>
        </w:div>
        <w:div w:id="569313039">
          <w:marLeft w:val="0"/>
          <w:marRight w:val="0"/>
          <w:marTop w:val="0"/>
          <w:marBottom w:val="0"/>
          <w:divBdr>
            <w:top w:val="none" w:sz="0" w:space="0" w:color="auto"/>
            <w:left w:val="none" w:sz="0" w:space="0" w:color="auto"/>
            <w:bottom w:val="none" w:sz="0" w:space="0" w:color="auto"/>
            <w:right w:val="none" w:sz="0" w:space="0" w:color="auto"/>
          </w:divBdr>
        </w:div>
        <w:div w:id="1489008466">
          <w:marLeft w:val="0"/>
          <w:marRight w:val="0"/>
          <w:marTop w:val="0"/>
          <w:marBottom w:val="0"/>
          <w:divBdr>
            <w:top w:val="none" w:sz="0" w:space="0" w:color="auto"/>
            <w:left w:val="none" w:sz="0" w:space="0" w:color="auto"/>
            <w:bottom w:val="none" w:sz="0" w:space="0" w:color="auto"/>
            <w:right w:val="none" w:sz="0" w:space="0" w:color="auto"/>
          </w:divBdr>
        </w:div>
        <w:div w:id="784155887">
          <w:marLeft w:val="0"/>
          <w:marRight w:val="0"/>
          <w:marTop w:val="0"/>
          <w:marBottom w:val="0"/>
          <w:divBdr>
            <w:top w:val="none" w:sz="0" w:space="0" w:color="auto"/>
            <w:left w:val="none" w:sz="0" w:space="0" w:color="auto"/>
            <w:bottom w:val="none" w:sz="0" w:space="0" w:color="auto"/>
            <w:right w:val="none" w:sz="0" w:space="0" w:color="auto"/>
          </w:divBdr>
        </w:div>
        <w:div w:id="806512035">
          <w:marLeft w:val="0"/>
          <w:marRight w:val="0"/>
          <w:marTop w:val="0"/>
          <w:marBottom w:val="0"/>
          <w:divBdr>
            <w:top w:val="none" w:sz="0" w:space="0" w:color="auto"/>
            <w:left w:val="none" w:sz="0" w:space="0" w:color="auto"/>
            <w:bottom w:val="none" w:sz="0" w:space="0" w:color="auto"/>
            <w:right w:val="none" w:sz="0" w:space="0" w:color="auto"/>
          </w:divBdr>
        </w:div>
        <w:div w:id="1095590535">
          <w:marLeft w:val="0"/>
          <w:marRight w:val="0"/>
          <w:marTop w:val="0"/>
          <w:marBottom w:val="0"/>
          <w:divBdr>
            <w:top w:val="none" w:sz="0" w:space="0" w:color="auto"/>
            <w:left w:val="none" w:sz="0" w:space="0" w:color="auto"/>
            <w:bottom w:val="none" w:sz="0" w:space="0" w:color="auto"/>
            <w:right w:val="none" w:sz="0" w:space="0" w:color="auto"/>
          </w:divBdr>
        </w:div>
        <w:div w:id="1818255660">
          <w:marLeft w:val="0"/>
          <w:marRight w:val="0"/>
          <w:marTop w:val="0"/>
          <w:marBottom w:val="0"/>
          <w:divBdr>
            <w:top w:val="none" w:sz="0" w:space="0" w:color="auto"/>
            <w:left w:val="none" w:sz="0" w:space="0" w:color="auto"/>
            <w:bottom w:val="none" w:sz="0" w:space="0" w:color="auto"/>
            <w:right w:val="none" w:sz="0" w:space="0" w:color="auto"/>
          </w:divBdr>
        </w:div>
        <w:div w:id="1795715224">
          <w:marLeft w:val="0"/>
          <w:marRight w:val="0"/>
          <w:marTop w:val="0"/>
          <w:marBottom w:val="0"/>
          <w:divBdr>
            <w:top w:val="none" w:sz="0" w:space="0" w:color="auto"/>
            <w:left w:val="none" w:sz="0" w:space="0" w:color="auto"/>
            <w:bottom w:val="none" w:sz="0" w:space="0" w:color="auto"/>
            <w:right w:val="none" w:sz="0" w:space="0" w:color="auto"/>
          </w:divBdr>
        </w:div>
        <w:div w:id="351422892">
          <w:marLeft w:val="0"/>
          <w:marRight w:val="0"/>
          <w:marTop w:val="0"/>
          <w:marBottom w:val="0"/>
          <w:divBdr>
            <w:top w:val="none" w:sz="0" w:space="0" w:color="auto"/>
            <w:left w:val="none" w:sz="0" w:space="0" w:color="auto"/>
            <w:bottom w:val="none" w:sz="0" w:space="0" w:color="auto"/>
            <w:right w:val="none" w:sz="0" w:space="0" w:color="auto"/>
          </w:divBdr>
        </w:div>
        <w:div w:id="2083748748">
          <w:marLeft w:val="0"/>
          <w:marRight w:val="0"/>
          <w:marTop w:val="0"/>
          <w:marBottom w:val="0"/>
          <w:divBdr>
            <w:top w:val="none" w:sz="0" w:space="0" w:color="auto"/>
            <w:left w:val="none" w:sz="0" w:space="0" w:color="auto"/>
            <w:bottom w:val="none" w:sz="0" w:space="0" w:color="auto"/>
            <w:right w:val="none" w:sz="0" w:space="0" w:color="auto"/>
          </w:divBdr>
        </w:div>
        <w:div w:id="1291014755">
          <w:marLeft w:val="0"/>
          <w:marRight w:val="0"/>
          <w:marTop w:val="0"/>
          <w:marBottom w:val="0"/>
          <w:divBdr>
            <w:top w:val="none" w:sz="0" w:space="0" w:color="auto"/>
            <w:left w:val="none" w:sz="0" w:space="0" w:color="auto"/>
            <w:bottom w:val="none" w:sz="0" w:space="0" w:color="auto"/>
            <w:right w:val="none" w:sz="0" w:space="0" w:color="auto"/>
          </w:divBdr>
        </w:div>
        <w:div w:id="1027175595">
          <w:marLeft w:val="0"/>
          <w:marRight w:val="0"/>
          <w:marTop w:val="0"/>
          <w:marBottom w:val="0"/>
          <w:divBdr>
            <w:top w:val="none" w:sz="0" w:space="0" w:color="auto"/>
            <w:left w:val="none" w:sz="0" w:space="0" w:color="auto"/>
            <w:bottom w:val="none" w:sz="0" w:space="0" w:color="auto"/>
            <w:right w:val="none" w:sz="0" w:space="0" w:color="auto"/>
          </w:divBdr>
        </w:div>
        <w:div w:id="1979458744">
          <w:marLeft w:val="0"/>
          <w:marRight w:val="0"/>
          <w:marTop w:val="0"/>
          <w:marBottom w:val="0"/>
          <w:divBdr>
            <w:top w:val="none" w:sz="0" w:space="0" w:color="auto"/>
            <w:left w:val="none" w:sz="0" w:space="0" w:color="auto"/>
            <w:bottom w:val="none" w:sz="0" w:space="0" w:color="auto"/>
            <w:right w:val="none" w:sz="0" w:space="0" w:color="auto"/>
          </w:divBdr>
        </w:div>
        <w:div w:id="665326085">
          <w:marLeft w:val="0"/>
          <w:marRight w:val="0"/>
          <w:marTop w:val="0"/>
          <w:marBottom w:val="0"/>
          <w:divBdr>
            <w:top w:val="none" w:sz="0" w:space="0" w:color="auto"/>
            <w:left w:val="none" w:sz="0" w:space="0" w:color="auto"/>
            <w:bottom w:val="none" w:sz="0" w:space="0" w:color="auto"/>
            <w:right w:val="none" w:sz="0" w:space="0" w:color="auto"/>
          </w:divBdr>
        </w:div>
        <w:div w:id="1519462175">
          <w:marLeft w:val="0"/>
          <w:marRight w:val="0"/>
          <w:marTop w:val="0"/>
          <w:marBottom w:val="0"/>
          <w:divBdr>
            <w:top w:val="none" w:sz="0" w:space="0" w:color="auto"/>
            <w:left w:val="none" w:sz="0" w:space="0" w:color="auto"/>
            <w:bottom w:val="none" w:sz="0" w:space="0" w:color="auto"/>
            <w:right w:val="none" w:sz="0" w:space="0" w:color="auto"/>
          </w:divBdr>
        </w:div>
        <w:div w:id="1414279335">
          <w:marLeft w:val="0"/>
          <w:marRight w:val="0"/>
          <w:marTop w:val="0"/>
          <w:marBottom w:val="0"/>
          <w:divBdr>
            <w:top w:val="none" w:sz="0" w:space="0" w:color="auto"/>
            <w:left w:val="none" w:sz="0" w:space="0" w:color="auto"/>
            <w:bottom w:val="none" w:sz="0" w:space="0" w:color="auto"/>
            <w:right w:val="none" w:sz="0" w:space="0" w:color="auto"/>
          </w:divBdr>
        </w:div>
        <w:div w:id="45032332">
          <w:marLeft w:val="0"/>
          <w:marRight w:val="0"/>
          <w:marTop w:val="0"/>
          <w:marBottom w:val="0"/>
          <w:divBdr>
            <w:top w:val="none" w:sz="0" w:space="0" w:color="auto"/>
            <w:left w:val="none" w:sz="0" w:space="0" w:color="auto"/>
            <w:bottom w:val="none" w:sz="0" w:space="0" w:color="auto"/>
            <w:right w:val="none" w:sz="0" w:space="0" w:color="auto"/>
          </w:divBdr>
        </w:div>
        <w:div w:id="1468863440">
          <w:marLeft w:val="0"/>
          <w:marRight w:val="0"/>
          <w:marTop w:val="0"/>
          <w:marBottom w:val="0"/>
          <w:divBdr>
            <w:top w:val="none" w:sz="0" w:space="0" w:color="auto"/>
            <w:left w:val="none" w:sz="0" w:space="0" w:color="auto"/>
            <w:bottom w:val="none" w:sz="0" w:space="0" w:color="auto"/>
            <w:right w:val="none" w:sz="0" w:space="0" w:color="auto"/>
          </w:divBdr>
        </w:div>
        <w:div w:id="358432305">
          <w:marLeft w:val="0"/>
          <w:marRight w:val="0"/>
          <w:marTop w:val="0"/>
          <w:marBottom w:val="0"/>
          <w:divBdr>
            <w:top w:val="none" w:sz="0" w:space="0" w:color="auto"/>
            <w:left w:val="none" w:sz="0" w:space="0" w:color="auto"/>
            <w:bottom w:val="none" w:sz="0" w:space="0" w:color="auto"/>
            <w:right w:val="none" w:sz="0" w:space="0" w:color="auto"/>
          </w:divBdr>
        </w:div>
        <w:div w:id="1796413250">
          <w:marLeft w:val="0"/>
          <w:marRight w:val="0"/>
          <w:marTop w:val="0"/>
          <w:marBottom w:val="0"/>
          <w:divBdr>
            <w:top w:val="none" w:sz="0" w:space="0" w:color="auto"/>
            <w:left w:val="none" w:sz="0" w:space="0" w:color="auto"/>
            <w:bottom w:val="none" w:sz="0" w:space="0" w:color="auto"/>
            <w:right w:val="none" w:sz="0" w:space="0" w:color="auto"/>
          </w:divBdr>
        </w:div>
        <w:div w:id="1349675101">
          <w:marLeft w:val="0"/>
          <w:marRight w:val="0"/>
          <w:marTop w:val="0"/>
          <w:marBottom w:val="0"/>
          <w:divBdr>
            <w:top w:val="none" w:sz="0" w:space="0" w:color="auto"/>
            <w:left w:val="none" w:sz="0" w:space="0" w:color="auto"/>
            <w:bottom w:val="none" w:sz="0" w:space="0" w:color="auto"/>
            <w:right w:val="none" w:sz="0" w:space="0" w:color="auto"/>
          </w:divBdr>
        </w:div>
        <w:div w:id="1347443049">
          <w:marLeft w:val="0"/>
          <w:marRight w:val="0"/>
          <w:marTop w:val="0"/>
          <w:marBottom w:val="0"/>
          <w:divBdr>
            <w:top w:val="none" w:sz="0" w:space="0" w:color="auto"/>
            <w:left w:val="none" w:sz="0" w:space="0" w:color="auto"/>
            <w:bottom w:val="none" w:sz="0" w:space="0" w:color="auto"/>
            <w:right w:val="none" w:sz="0" w:space="0" w:color="auto"/>
          </w:divBdr>
        </w:div>
        <w:div w:id="991131244">
          <w:marLeft w:val="0"/>
          <w:marRight w:val="0"/>
          <w:marTop w:val="0"/>
          <w:marBottom w:val="0"/>
          <w:divBdr>
            <w:top w:val="none" w:sz="0" w:space="0" w:color="auto"/>
            <w:left w:val="none" w:sz="0" w:space="0" w:color="auto"/>
            <w:bottom w:val="none" w:sz="0" w:space="0" w:color="auto"/>
            <w:right w:val="none" w:sz="0" w:space="0" w:color="auto"/>
          </w:divBdr>
        </w:div>
        <w:div w:id="785739660">
          <w:marLeft w:val="0"/>
          <w:marRight w:val="0"/>
          <w:marTop w:val="0"/>
          <w:marBottom w:val="0"/>
          <w:divBdr>
            <w:top w:val="none" w:sz="0" w:space="0" w:color="auto"/>
            <w:left w:val="none" w:sz="0" w:space="0" w:color="auto"/>
            <w:bottom w:val="none" w:sz="0" w:space="0" w:color="auto"/>
            <w:right w:val="none" w:sz="0" w:space="0" w:color="auto"/>
          </w:divBdr>
        </w:div>
        <w:div w:id="1789156642">
          <w:marLeft w:val="0"/>
          <w:marRight w:val="0"/>
          <w:marTop w:val="0"/>
          <w:marBottom w:val="0"/>
          <w:divBdr>
            <w:top w:val="none" w:sz="0" w:space="0" w:color="auto"/>
            <w:left w:val="none" w:sz="0" w:space="0" w:color="auto"/>
            <w:bottom w:val="none" w:sz="0" w:space="0" w:color="auto"/>
            <w:right w:val="none" w:sz="0" w:space="0" w:color="auto"/>
          </w:divBdr>
        </w:div>
        <w:div w:id="338777265">
          <w:marLeft w:val="0"/>
          <w:marRight w:val="0"/>
          <w:marTop w:val="0"/>
          <w:marBottom w:val="0"/>
          <w:divBdr>
            <w:top w:val="none" w:sz="0" w:space="0" w:color="auto"/>
            <w:left w:val="none" w:sz="0" w:space="0" w:color="auto"/>
            <w:bottom w:val="none" w:sz="0" w:space="0" w:color="auto"/>
            <w:right w:val="none" w:sz="0" w:space="0" w:color="auto"/>
          </w:divBdr>
        </w:div>
        <w:div w:id="680623602">
          <w:marLeft w:val="0"/>
          <w:marRight w:val="0"/>
          <w:marTop w:val="0"/>
          <w:marBottom w:val="0"/>
          <w:divBdr>
            <w:top w:val="none" w:sz="0" w:space="0" w:color="auto"/>
            <w:left w:val="none" w:sz="0" w:space="0" w:color="auto"/>
            <w:bottom w:val="none" w:sz="0" w:space="0" w:color="auto"/>
            <w:right w:val="none" w:sz="0" w:space="0" w:color="auto"/>
          </w:divBdr>
        </w:div>
        <w:div w:id="1557475912">
          <w:marLeft w:val="0"/>
          <w:marRight w:val="0"/>
          <w:marTop w:val="0"/>
          <w:marBottom w:val="0"/>
          <w:divBdr>
            <w:top w:val="none" w:sz="0" w:space="0" w:color="auto"/>
            <w:left w:val="none" w:sz="0" w:space="0" w:color="auto"/>
            <w:bottom w:val="none" w:sz="0" w:space="0" w:color="auto"/>
            <w:right w:val="none" w:sz="0" w:space="0" w:color="auto"/>
          </w:divBdr>
        </w:div>
        <w:div w:id="318657766">
          <w:marLeft w:val="0"/>
          <w:marRight w:val="0"/>
          <w:marTop w:val="0"/>
          <w:marBottom w:val="0"/>
          <w:divBdr>
            <w:top w:val="none" w:sz="0" w:space="0" w:color="auto"/>
            <w:left w:val="none" w:sz="0" w:space="0" w:color="auto"/>
            <w:bottom w:val="none" w:sz="0" w:space="0" w:color="auto"/>
            <w:right w:val="none" w:sz="0" w:space="0" w:color="auto"/>
          </w:divBdr>
        </w:div>
        <w:div w:id="268439323">
          <w:marLeft w:val="0"/>
          <w:marRight w:val="0"/>
          <w:marTop w:val="0"/>
          <w:marBottom w:val="0"/>
          <w:divBdr>
            <w:top w:val="none" w:sz="0" w:space="0" w:color="auto"/>
            <w:left w:val="none" w:sz="0" w:space="0" w:color="auto"/>
            <w:bottom w:val="none" w:sz="0" w:space="0" w:color="auto"/>
            <w:right w:val="none" w:sz="0" w:space="0" w:color="auto"/>
          </w:divBdr>
        </w:div>
        <w:div w:id="127402079">
          <w:marLeft w:val="0"/>
          <w:marRight w:val="0"/>
          <w:marTop w:val="0"/>
          <w:marBottom w:val="0"/>
          <w:divBdr>
            <w:top w:val="none" w:sz="0" w:space="0" w:color="auto"/>
            <w:left w:val="none" w:sz="0" w:space="0" w:color="auto"/>
            <w:bottom w:val="none" w:sz="0" w:space="0" w:color="auto"/>
            <w:right w:val="none" w:sz="0" w:space="0" w:color="auto"/>
          </w:divBdr>
        </w:div>
        <w:div w:id="910847084">
          <w:marLeft w:val="0"/>
          <w:marRight w:val="0"/>
          <w:marTop w:val="0"/>
          <w:marBottom w:val="0"/>
          <w:divBdr>
            <w:top w:val="none" w:sz="0" w:space="0" w:color="auto"/>
            <w:left w:val="none" w:sz="0" w:space="0" w:color="auto"/>
            <w:bottom w:val="none" w:sz="0" w:space="0" w:color="auto"/>
            <w:right w:val="none" w:sz="0" w:space="0" w:color="auto"/>
          </w:divBdr>
        </w:div>
        <w:div w:id="577911090">
          <w:marLeft w:val="0"/>
          <w:marRight w:val="0"/>
          <w:marTop w:val="0"/>
          <w:marBottom w:val="0"/>
          <w:divBdr>
            <w:top w:val="none" w:sz="0" w:space="0" w:color="auto"/>
            <w:left w:val="none" w:sz="0" w:space="0" w:color="auto"/>
            <w:bottom w:val="none" w:sz="0" w:space="0" w:color="auto"/>
            <w:right w:val="none" w:sz="0" w:space="0" w:color="auto"/>
          </w:divBdr>
        </w:div>
        <w:div w:id="1270888555">
          <w:marLeft w:val="0"/>
          <w:marRight w:val="0"/>
          <w:marTop w:val="0"/>
          <w:marBottom w:val="0"/>
          <w:divBdr>
            <w:top w:val="none" w:sz="0" w:space="0" w:color="auto"/>
            <w:left w:val="none" w:sz="0" w:space="0" w:color="auto"/>
            <w:bottom w:val="none" w:sz="0" w:space="0" w:color="auto"/>
            <w:right w:val="none" w:sz="0" w:space="0" w:color="auto"/>
          </w:divBdr>
        </w:div>
        <w:div w:id="81729117">
          <w:marLeft w:val="0"/>
          <w:marRight w:val="0"/>
          <w:marTop w:val="0"/>
          <w:marBottom w:val="0"/>
          <w:divBdr>
            <w:top w:val="none" w:sz="0" w:space="0" w:color="auto"/>
            <w:left w:val="none" w:sz="0" w:space="0" w:color="auto"/>
            <w:bottom w:val="none" w:sz="0" w:space="0" w:color="auto"/>
            <w:right w:val="none" w:sz="0" w:space="0" w:color="auto"/>
          </w:divBdr>
        </w:div>
        <w:div w:id="1947731503">
          <w:marLeft w:val="0"/>
          <w:marRight w:val="0"/>
          <w:marTop w:val="0"/>
          <w:marBottom w:val="0"/>
          <w:divBdr>
            <w:top w:val="none" w:sz="0" w:space="0" w:color="auto"/>
            <w:left w:val="none" w:sz="0" w:space="0" w:color="auto"/>
            <w:bottom w:val="none" w:sz="0" w:space="0" w:color="auto"/>
            <w:right w:val="none" w:sz="0" w:space="0" w:color="auto"/>
          </w:divBdr>
        </w:div>
        <w:div w:id="1208492374">
          <w:marLeft w:val="0"/>
          <w:marRight w:val="0"/>
          <w:marTop w:val="0"/>
          <w:marBottom w:val="0"/>
          <w:divBdr>
            <w:top w:val="none" w:sz="0" w:space="0" w:color="auto"/>
            <w:left w:val="none" w:sz="0" w:space="0" w:color="auto"/>
            <w:bottom w:val="none" w:sz="0" w:space="0" w:color="auto"/>
            <w:right w:val="none" w:sz="0" w:space="0" w:color="auto"/>
          </w:divBdr>
        </w:div>
        <w:div w:id="2128117456">
          <w:marLeft w:val="0"/>
          <w:marRight w:val="0"/>
          <w:marTop w:val="0"/>
          <w:marBottom w:val="0"/>
          <w:divBdr>
            <w:top w:val="none" w:sz="0" w:space="0" w:color="auto"/>
            <w:left w:val="none" w:sz="0" w:space="0" w:color="auto"/>
            <w:bottom w:val="none" w:sz="0" w:space="0" w:color="auto"/>
            <w:right w:val="none" w:sz="0" w:space="0" w:color="auto"/>
          </w:divBdr>
        </w:div>
        <w:div w:id="427507616">
          <w:marLeft w:val="0"/>
          <w:marRight w:val="0"/>
          <w:marTop w:val="0"/>
          <w:marBottom w:val="0"/>
          <w:divBdr>
            <w:top w:val="none" w:sz="0" w:space="0" w:color="auto"/>
            <w:left w:val="none" w:sz="0" w:space="0" w:color="auto"/>
            <w:bottom w:val="none" w:sz="0" w:space="0" w:color="auto"/>
            <w:right w:val="none" w:sz="0" w:space="0" w:color="auto"/>
          </w:divBdr>
        </w:div>
      </w:divsChild>
    </w:div>
    <w:div w:id="2000958018">
      <w:bodyDiv w:val="1"/>
      <w:marLeft w:val="0"/>
      <w:marRight w:val="0"/>
      <w:marTop w:val="0"/>
      <w:marBottom w:val="0"/>
      <w:divBdr>
        <w:top w:val="none" w:sz="0" w:space="0" w:color="auto"/>
        <w:left w:val="none" w:sz="0" w:space="0" w:color="auto"/>
        <w:bottom w:val="none" w:sz="0" w:space="0" w:color="auto"/>
        <w:right w:val="none" w:sz="0" w:space="0" w:color="auto"/>
      </w:divBdr>
      <w:divsChild>
        <w:div w:id="1023673223">
          <w:marLeft w:val="0"/>
          <w:marRight w:val="0"/>
          <w:marTop w:val="0"/>
          <w:marBottom w:val="0"/>
          <w:divBdr>
            <w:top w:val="none" w:sz="0" w:space="0" w:color="auto"/>
            <w:left w:val="none" w:sz="0" w:space="0" w:color="auto"/>
            <w:bottom w:val="none" w:sz="0" w:space="0" w:color="auto"/>
            <w:right w:val="none" w:sz="0" w:space="0" w:color="auto"/>
          </w:divBdr>
        </w:div>
        <w:div w:id="1820800403">
          <w:marLeft w:val="0"/>
          <w:marRight w:val="0"/>
          <w:marTop w:val="0"/>
          <w:marBottom w:val="0"/>
          <w:divBdr>
            <w:top w:val="none" w:sz="0" w:space="0" w:color="auto"/>
            <w:left w:val="none" w:sz="0" w:space="0" w:color="auto"/>
            <w:bottom w:val="none" w:sz="0" w:space="0" w:color="auto"/>
            <w:right w:val="none" w:sz="0" w:space="0" w:color="auto"/>
          </w:divBdr>
        </w:div>
        <w:div w:id="1369837960">
          <w:marLeft w:val="0"/>
          <w:marRight w:val="0"/>
          <w:marTop w:val="0"/>
          <w:marBottom w:val="0"/>
          <w:divBdr>
            <w:top w:val="none" w:sz="0" w:space="0" w:color="auto"/>
            <w:left w:val="none" w:sz="0" w:space="0" w:color="auto"/>
            <w:bottom w:val="none" w:sz="0" w:space="0" w:color="auto"/>
            <w:right w:val="none" w:sz="0" w:space="0" w:color="auto"/>
          </w:divBdr>
        </w:div>
        <w:div w:id="597060267">
          <w:marLeft w:val="0"/>
          <w:marRight w:val="0"/>
          <w:marTop w:val="0"/>
          <w:marBottom w:val="0"/>
          <w:divBdr>
            <w:top w:val="none" w:sz="0" w:space="0" w:color="auto"/>
            <w:left w:val="none" w:sz="0" w:space="0" w:color="auto"/>
            <w:bottom w:val="none" w:sz="0" w:space="0" w:color="auto"/>
            <w:right w:val="none" w:sz="0" w:space="0" w:color="auto"/>
          </w:divBdr>
        </w:div>
        <w:div w:id="1141114713">
          <w:marLeft w:val="0"/>
          <w:marRight w:val="0"/>
          <w:marTop w:val="0"/>
          <w:marBottom w:val="0"/>
          <w:divBdr>
            <w:top w:val="none" w:sz="0" w:space="0" w:color="auto"/>
            <w:left w:val="none" w:sz="0" w:space="0" w:color="auto"/>
            <w:bottom w:val="none" w:sz="0" w:space="0" w:color="auto"/>
            <w:right w:val="none" w:sz="0" w:space="0" w:color="auto"/>
          </w:divBdr>
        </w:div>
        <w:div w:id="1946038748">
          <w:marLeft w:val="0"/>
          <w:marRight w:val="0"/>
          <w:marTop w:val="0"/>
          <w:marBottom w:val="0"/>
          <w:divBdr>
            <w:top w:val="none" w:sz="0" w:space="0" w:color="auto"/>
            <w:left w:val="none" w:sz="0" w:space="0" w:color="auto"/>
            <w:bottom w:val="none" w:sz="0" w:space="0" w:color="auto"/>
            <w:right w:val="none" w:sz="0" w:space="0" w:color="auto"/>
          </w:divBdr>
        </w:div>
        <w:div w:id="1251235434">
          <w:marLeft w:val="0"/>
          <w:marRight w:val="0"/>
          <w:marTop w:val="0"/>
          <w:marBottom w:val="0"/>
          <w:divBdr>
            <w:top w:val="none" w:sz="0" w:space="0" w:color="auto"/>
            <w:left w:val="none" w:sz="0" w:space="0" w:color="auto"/>
            <w:bottom w:val="none" w:sz="0" w:space="0" w:color="auto"/>
            <w:right w:val="none" w:sz="0" w:space="0" w:color="auto"/>
          </w:divBdr>
        </w:div>
        <w:div w:id="952706652">
          <w:marLeft w:val="0"/>
          <w:marRight w:val="0"/>
          <w:marTop w:val="0"/>
          <w:marBottom w:val="0"/>
          <w:divBdr>
            <w:top w:val="none" w:sz="0" w:space="0" w:color="auto"/>
            <w:left w:val="none" w:sz="0" w:space="0" w:color="auto"/>
            <w:bottom w:val="none" w:sz="0" w:space="0" w:color="auto"/>
            <w:right w:val="none" w:sz="0" w:space="0" w:color="auto"/>
          </w:divBdr>
        </w:div>
        <w:div w:id="786706143">
          <w:marLeft w:val="0"/>
          <w:marRight w:val="0"/>
          <w:marTop w:val="0"/>
          <w:marBottom w:val="0"/>
          <w:divBdr>
            <w:top w:val="none" w:sz="0" w:space="0" w:color="auto"/>
            <w:left w:val="none" w:sz="0" w:space="0" w:color="auto"/>
            <w:bottom w:val="none" w:sz="0" w:space="0" w:color="auto"/>
            <w:right w:val="none" w:sz="0" w:space="0" w:color="auto"/>
          </w:divBdr>
        </w:div>
        <w:div w:id="722211902">
          <w:marLeft w:val="0"/>
          <w:marRight w:val="0"/>
          <w:marTop w:val="0"/>
          <w:marBottom w:val="0"/>
          <w:divBdr>
            <w:top w:val="none" w:sz="0" w:space="0" w:color="auto"/>
            <w:left w:val="none" w:sz="0" w:space="0" w:color="auto"/>
            <w:bottom w:val="none" w:sz="0" w:space="0" w:color="auto"/>
            <w:right w:val="none" w:sz="0" w:space="0" w:color="auto"/>
          </w:divBdr>
        </w:div>
        <w:div w:id="489097120">
          <w:marLeft w:val="0"/>
          <w:marRight w:val="0"/>
          <w:marTop w:val="0"/>
          <w:marBottom w:val="0"/>
          <w:divBdr>
            <w:top w:val="none" w:sz="0" w:space="0" w:color="auto"/>
            <w:left w:val="none" w:sz="0" w:space="0" w:color="auto"/>
            <w:bottom w:val="none" w:sz="0" w:space="0" w:color="auto"/>
            <w:right w:val="none" w:sz="0" w:space="0" w:color="auto"/>
          </w:divBdr>
        </w:div>
        <w:div w:id="388459138">
          <w:marLeft w:val="0"/>
          <w:marRight w:val="0"/>
          <w:marTop w:val="0"/>
          <w:marBottom w:val="0"/>
          <w:divBdr>
            <w:top w:val="none" w:sz="0" w:space="0" w:color="auto"/>
            <w:left w:val="none" w:sz="0" w:space="0" w:color="auto"/>
            <w:bottom w:val="none" w:sz="0" w:space="0" w:color="auto"/>
            <w:right w:val="none" w:sz="0" w:space="0" w:color="auto"/>
          </w:divBdr>
        </w:div>
        <w:div w:id="496925501">
          <w:marLeft w:val="0"/>
          <w:marRight w:val="0"/>
          <w:marTop w:val="0"/>
          <w:marBottom w:val="0"/>
          <w:divBdr>
            <w:top w:val="none" w:sz="0" w:space="0" w:color="auto"/>
            <w:left w:val="none" w:sz="0" w:space="0" w:color="auto"/>
            <w:bottom w:val="none" w:sz="0" w:space="0" w:color="auto"/>
            <w:right w:val="none" w:sz="0" w:space="0" w:color="auto"/>
          </w:divBdr>
        </w:div>
        <w:div w:id="214511502">
          <w:marLeft w:val="0"/>
          <w:marRight w:val="0"/>
          <w:marTop w:val="0"/>
          <w:marBottom w:val="0"/>
          <w:divBdr>
            <w:top w:val="none" w:sz="0" w:space="0" w:color="auto"/>
            <w:left w:val="none" w:sz="0" w:space="0" w:color="auto"/>
            <w:bottom w:val="none" w:sz="0" w:space="0" w:color="auto"/>
            <w:right w:val="none" w:sz="0" w:space="0" w:color="auto"/>
          </w:divBdr>
        </w:div>
        <w:div w:id="52195880">
          <w:marLeft w:val="0"/>
          <w:marRight w:val="0"/>
          <w:marTop w:val="0"/>
          <w:marBottom w:val="0"/>
          <w:divBdr>
            <w:top w:val="none" w:sz="0" w:space="0" w:color="auto"/>
            <w:left w:val="none" w:sz="0" w:space="0" w:color="auto"/>
            <w:bottom w:val="none" w:sz="0" w:space="0" w:color="auto"/>
            <w:right w:val="none" w:sz="0" w:space="0" w:color="auto"/>
          </w:divBdr>
        </w:div>
        <w:div w:id="319506029">
          <w:marLeft w:val="0"/>
          <w:marRight w:val="0"/>
          <w:marTop w:val="0"/>
          <w:marBottom w:val="0"/>
          <w:divBdr>
            <w:top w:val="none" w:sz="0" w:space="0" w:color="auto"/>
            <w:left w:val="none" w:sz="0" w:space="0" w:color="auto"/>
            <w:bottom w:val="none" w:sz="0" w:space="0" w:color="auto"/>
            <w:right w:val="none" w:sz="0" w:space="0" w:color="auto"/>
          </w:divBdr>
        </w:div>
        <w:div w:id="1569729536">
          <w:marLeft w:val="0"/>
          <w:marRight w:val="0"/>
          <w:marTop w:val="0"/>
          <w:marBottom w:val="0"/>
          <w:divBdr>
            <w:top w:val="none" w:sz="0" w:space="0" w:color="auto"/>
            <w:left w:val="none" w:sz="0" w:space="0" w:color="auto"/>
            <w:bottom w:val="none" w:sz="0" w:space="0" w:color="auto"/>
            <w:right w:val="none" w:sz="0" w:space="0" w:color="auto"/>
          </w:divBdr>
        </w:div>
        <w:div w:id="59443403">
          <w:marLeft w:val="0"/>
          <w:marRight w:val="0"/>
          <w:marTop w:val="0"/>
          <w:marBottom w:val="0"/>
          <w:divBdr>
            <w:top w:val="none" w:sz="0" w:space="0" w:color="auto"/>
            <w:left w:val="none" w:sz="0" w:space="0" w:color="auto"/>
            <w:bottom w:val="none" w:sz="0" w:space="0" w:color="auto"/>
            <w:right w:val="none" w:sz="0" w:space="0" w:color="auto"/>
          </w:divBdr>
        </w:div>
        <w:div w:id="1381006554">
          <w:marLeft w:val="0"/>
          <w:marRight w:val="0"/>
          <w:marTop w:val="0"/>
          <w:marBottom w:val="0"/>
          <w:divBdr>
            <w:top w:val="none" w:sz="0" w:space="0" w:color="auto"/>
            <w:left w:val="none" w:sz="0" w:space="0" w:color="auto"/>
            <w:bottom w:val="none" w:sz="0" w:space="0" w:color="auto"/>
            <w:right w:val="none" w:sz="0" w:space="0" w:color="auto"/>
          </w:divBdr>
        </w:div>
        <w:div w:id="1536036516">
          <w:marLeft w:val="0"/>
          <w:marRight w:val="0"/>
          <w:marTop w:val="0"/>
          <w:marBottom w:val="0"/>
          <w:divBdr>
            <w:top w:val="none" w:sz="0" w:space="0" w:color="auto"/>
            <w:left w:val="none" w:sz="0" w:space="0" w:color="auto"/>
            <w:bottom w:val="none" w:sz="0" w:space="0" w:color="auto"/>
            <w:right w:val="none" w:sz="0" w:space="0" w:color="auto"/>
          </w:divBdr>
        </w:div>
        <w:div w:id="1078477730">
          <w:marLeft w:val="0"/>
          <w:marRight w:val="0"/>
          <w:marTop w:val="0"/>
          <w:marBottom w:val="0"/>
          <w:divBdr>
            <w:top w:val="none" w:sz="0" w:space="0" w:color="auto"/>
            <w:left w:val="none" w:sz="0" w:space="0" w:color="auto"/>
            <w:bottom w:val="none" w:sz="0" w:space="0" w:color="auto"/>
            <w:right w:val="none" w:sz="0" w:space="0" w:color="auto"/>
          </w:divBdr>
        </w:div>
        <w:div w:id="1213157159">
          <w:marLeft w:val="0"/>
          <w:marRight w:val="0"/>
          <w:marTop w:val="0"/>
          <w:marBottom w:val="0"/>
          <w:divBdr>
            <w:top w:val="none" w:sz="0" w:space="0" w:color="auto"/>
            <w:left w:val="none" w:sz="0" w:space="0" w:color="auto"/>
            <w:bottom w:val="none" w:sz="0" w:space="0" w:color="auto"/>
            <w:right w:val="none" w:sz="0" w:space="0" w:color="auto"/>
          </w:divBdr>
        </w:div>
        <w:div w:id="486557779">
          <w:marLeft w:val="0"/>
          <w:marRight w:val="0"/>
          <w:marTop w:val="0"/>
          <w:marBottom w:val="0"/>
          <w:divBdr>
            <w:top w:val="none" w:sz="0" w:space="0" w:color="auto"/>
            <w:left w:val="none" w:sz="0" w:space="0" w:color="auto"/>
            <w:bottom w:val="none" w:sz="0" w:space="0" w:color="auto"/>
            <w:right w:val="none" w:sz="0" w:space="0" w:color="auto"/>
          </w:divBdr>
        </w:div>
        <w:div w:id="829948976">
          <w:marLeft w:val="0"/>
          <w:marRight w:val="0"/>
          <w:marTop w:val="0"/>
          <w:marBottom w:val="0"/>
          <w:divBdr>
            <w:top w:val="none" w:sz="0" w:space="0" w:color="auto"/>
            <w:left w:val="none" w:sz="0" w:space="0" w:color="auto"/>
            <w:bottom w:val="none" w:sz="0" w:space="0" w:color="auto"/>
            <w:right w:val="none" w:sz="0" w:space="0" w:color="auto"/>
          </w:divBdr>
        </w:div>
        <w:div w:id="995455046">
          <w:marLeft w:val="0"/>
          <w:marRight w:val="0"/>
          <w:marTop w:val="0"/>
          <w:marBottom w:val="0"/>
          <w:divBdr>
            <w:top w:val="none" w:sz="0" w:space="0" w:color="auto"/>
            <w:left w:val="none" w:sz="0" w:space="0" w:color="auto"/>
            <w:bottom w:val="none" w:sz="0" w:space="0" w:color="auto"/>
            <w:right w:val="none" w:sz="0" w:space="0" w:color="auto"/>
          </w:divBdr>
        </w:div>
        <w:div w:id="1339238912">
          <w:marLeft w:val="0"/>
          <w:marRight w:val="0"/>
          <w:marTop w:val="0"/>
          <w:marBottom w:val="0"/>
          <w:divBdr>
            <w:top w:val="none" w:sz="0" w:space="0" w:color="auto"/>
            <w:left w:val="none" w:sz="0" w:space="0" w:color="auto"/>
            <w:bottom w:val="none" w:sz="0" w:space="0" w:color="auto"/>
            <w:right w:val="none" w:sz="0" w:space="0" w:color="auto"/>
          </w:divBdr>
        </w:div>
        <w:div w:id="1470248935">
          <w:marLeft w:val="0"/>
          <w:marRight w:val="0"/>
          <w:marTop w:val="0"/>
          <w:marBottom w:val="0"/>
          <w:divBdr>
            <w:top w:val="none" w:sz="0" w:space="0" w:color="auto"/>
            <w:left w:val="none" w:sz="0" w:space="0" w:color="auto"/>
            <w:bottom w:val="none" w:sz="0" w:space="0" w:color="auto"/>
            <w:right w:val="none" w:sz="0" w:space="0" w:color="auto"/>
          </w:divBdr>
        </w:div>
        <w:div w:id="575167240">
          <w:marLeft w:val="0"/>
          <w:marRight w:val="0"/>
          <w:marTop w:val="0"/>
          <w:marBottom w:val="0"/>
          <w:divBdr>
            <w:top w:val="none" w:sz="0" w:space="0" w:color="auto"/>
            <w:left w:val="none" w:sz="0" w:space="0" w:color="auto"/>
            <w:bottom w:val="none" w:sz="0" w:space="0" w:color="auto"/>
            <w:right w:val="none" w:sz="0" w:space="0" w:color="auto"/>
          </w:divBdr>
        </w:div>
        <w:div w:id="1587104854">
          <w:marLeft w:val="0"/>
          <w:marRight w:val="0"/>
          <w:marTop w:val="0"/>
          <w:marBottom w:val="0"/>
          <w:divBdr>
            <w:top w:val="none" w:sz="0" w:space="0" w:color="auto"/>
            <w:left w:val="none" w:sz="0" w:space="0" w:color="auto"/>
            <w:bottom w:val="none" w:sz="0" w:space="0" w:color="auto"/>
            <w:right w:val="none" w:sz="0" w:space="0" w:color="auto"/>
          </w:divBdr>
        </w:div>
        <w:div w:id="752238152">
          <w:marLeft w:val="0"/>
          <w:marRight w:val="0"/>
          <w:marTop w:val="0"/>
          <w:marBottom w:val="0"/>
          <w:divBdr>
            <w:top w:val="none" w:sz="0" w:space="0" w:color="auto"/>
            <w:left w:val="none" w:sz="0" w:space="0" w:color="auto"/>
            <w:bottom w:val="none" w:sz="0" w:space="0" w:color="auto"/>
            <w:right w:val="none" w:sz="0" w:space="0" w:color="auto"/>
          </w:divBdr>
        </w:div>
        <w:div w:id="1940988691">
          <w:marLeft w:val="0"/>
          <w:marRight w:val="0"/>
          <w:marTop w:val="0"/>
          <w:marBottom w:val="0"/>
          <w:divBdr>
            <w:top w:val="none" w:sz="0" w:space="0" w:color="auto"/>
            <w:left w:val="none" w:sz="0" w:space="0" w:color="auto"/>
            <w:bottom w:val="none" w:sz="0" w:space="0" w:color="auto"/>
            <w:right w:val="none" w:sz="0" w:space="0" w:color="auto"/>
          </w:divBdr>
        </w:div>
        <w:div w:id="549463207">
          <w:marLeft w:val="0"/>
          <w:marRight w:val="0"/>
          <w:marTop w:val="0"/>
          <w:marBottom w:val="0"/>
          <w:divBdr>
            <w:top w:val="none" w:sz="0" w:space="0" w:color="auto"/>
            <w:left w:val="none" w:sz="0" w:space="0" w:color="auto"/>
            <w:bottom w:val="none" w:sz="0" w:space="0" w:color="auto"/>
            <w:right w:val="none" w:sz="0" w:space="0" w:color="auto"/>
          </w:divBdr>
        </w:div>
        <w:div w:id="611403657">
          <w:marLeft w:val="0"/>
          <w:marRight w:val="0"/>
          <w:marTop w:val="0"/>
          <w:marBottom w:val="0"/>
          <w:divBdr>
            <w:top w:val="none" w:sz="0" w:space="0" w:color="auto"/>
            <w:left w:val="none" w:sz="0" w:space="0" w:color="auto"/>
            <w:bottom w:val="none" w:sz="0" w:space="0" w:color="auto"/>
            <w:right w:val="none" w:sz="0" w:space="0" w:color="auto"/>
          </w:divBdr>
        </w:div>
        <w:div w:id="1730491454">
          <w:marLeft w:val="0"/>
          <w:marRight w:val="0"/>
          <w:marTop w:val="0"/>
          <w:marBottom w:val="0"/>
          <w:divBdr>
            <w:top w:val="none" w:sz="0" w:space="0" w:color="auto"/>
            <w:left w:val="none" w:sz="0" w:space="0" w:color="auto"/>
            <w:bottom w:val="none" w:sz="0" w:space="0" w:color="auto"/>
            <w:right w:val="none" w:sz="0" w:space="0" w:color="auto"/>
          </w:divBdr>
        </w:div>
        <w:div w:id="928931861">
          <w:marLeft w:val="0"/>
          <w:marRight w:val="0"/>
          <w:marTop w:val="0"/>
          <w:marBottom w:val="0"/>
          <w:divBdr>
            <w:top w:val="none" w:sz="0" w:space="0" w:color="auto"/>
            <w:left w:val="none" w:sz="0" w:space="0" w:color="auto"/>
            <w:bottom w:val="none" w:sz="0" w:space="0" w:color="auto"/>
            <w:right w:val="none" w:sz="0" w:space="0" w:color="auto"/>
          </w:divBdr>
        </w:div>
        <w:div w:id="961884599">
          <w:marLeft w:val="0"/>
          <w:marRight w:val="0"/>
          <w:marTop w:val="0"/>
          <w:marBottom w:val="0"/>
          <w:divBdr>
            <w:top w:val="none" w:sz="0" w:space="0" w:color="auto"/>
            <w:left w:val="none" w:sz="0" w:space="0" w:color="auto"/>
            <w:bottom w:val="none" w:sz="0" w:space="0" w:color="auto"/>
            <w:right w:val="none" w:sz="0" w:space="0" w:color="auto"/>
          </w:divBdr>
        </w:div>
        <w:div w:id="1065178552">
          <w:marLeft w:val="0"/>
          <w:marRight w:val="0"/>
          <w:marTop w:val="0"/>
          <w:marBottom w:val="0"/>
          <w:divBdr>
            <w:top w:val="none" w:sz="0" w:space="0" w:color="auto"/>
            <w:left w:val="none" w:sz="0" w:space="0" w:color="auto"/>
            <w:bottom w:val="none" w:sz="0" w:space="0" w:color="auto"/>
            <w:right w:val="none" w:sz="0" w:space="0" w:color="auto"/>
          </w:divBdr>
        </w:div>
        <w:div w:id="428936587">
          <w:marLeft w:val="0"/>
          <w:marRight w:val="0"/>
          <w:marTop w:val="0"/>
          <w:marBottom w:val="0"/>
          <w:divBdr>
            <w:top w:val="none" w:sz="0" w:space="0" w:color="auto"/>
            <w:left w:val="none" w:sz="0" w:space="0" w:color="auto"/>
            <w:bottom w:val="none" w:sz="0" w:space="0" w:color="auto"/>
            <w:right w:val="none" w:sz="0" w:space="0" w:color="auto"/>
          </w:divBdr>
        </w:div>
        <w:div w:id="279529641">
          <w:marLeft w:val="0"/>
          <w:marRight w:val="0"/>
          <w:marTop w:val="0"/>
          <w:marBottom w:val="0"/>
          <w:divBdr>
            <w:top w:val="none" w:sz="0" w:space="0" w:color="auto"/>
            <w:left w:val="none" w:sz="0" w:space="0" w:color="auto"/>
            <w:bottom w:val="none" w:sz="0" w:space="0" w:color="auto"/>
            <w:right w:val="none" w:sz="0" w:space="0" w:color="auto"/>
          </w:divBdr>
        </w:div>
        <w:div w:id="450325992">
          <w:marLeft w:val="0"/>
          <w:marRight w:val="0"/>
          <w:marTop w:val="0"/>
          <w:marBottom w:val="0"/>
          <w:divBdr>
            <w:top w:val="none" w:sz="0" w:space="0" w:color="auto"/>
            <w:left w:val="none" w:sz="0" w:space="0" w:color="auto"/>
            <w:bottom w:val="none" w:sz="0" w:space="0" w:color="auto"/>
            <w:right w:val="none" w:sz="0" w:space="0" w:color="auto"/>
          </w:divBdr>
        </w:div>
        <w:div w:id="54624133">
          <w:marLeft w:val="0"/>
          <w:marRight w:val="0"/>
          <w:marTop w:val="0"/>
          <w:marBottom w:val="0"/>
          <w:divBdr>
            <w:top w:val="none" w:sz="0" w:space="0" w:color="auto"/>
            <w:left w:val="none" w:sz="0" w:space="0" w:color="auto"/>
            <w:bottom w:val="none" w:sz="0" w:space="0" w:color="auto"/>
            <w:right w:val="none" w:sz="0" w:space="0" w:color="auto"/>
          </w:divBdr>
        </w:div>
        <w:div w:id="755177424">
          <w:marLeft w:val="0"/>
          <w:marRight w:val="0"/>
          <w:marTop w:val="0"/>
          <w:marBottom w:val="0"/>
          <w:divBdr>
            <w:top w:val="none" w:sz="0" w:space="0" w:color="auto"/>
            <w:left w:val="none" w:sz="0" w:space="0" w:color="auto"/>
            <w:bottom w:val="none" w:sz="0" w:space="0" w:color="auto"/>
            <w:right w:val="none" w:sz="0" w:space="0" w:color="auto"/>
          </w:divBdr>
        </w:div>
        <w:div w:id="466779655">
          <w:marLeft w:val="0"/>
          <w:marRight w:val="0"/>
          <w:marTop w:val="0"/>
          <w:marBottom w:val="0"/>
          <w:divBdr>
            <w:top w:val="none" w:sz="0" w:space="0" w:color="auto"/>
            <w:left w:val="none" w:sz="0" w:space="0" w:color="auto"/>
            <w:bottom w:val="none" w:sz="0" w:space="0" w:color="auto"/>
            <w:right w:val="none" w:sz="0" w:space="0" w:color="auto"/>
          </w:divBdr>
        </w:div>
        <w:div w:id="2091657761">
          <w:marLeft w:val="0"/>
          <w:marRight w:val="0"/>
          <w:marTop w:val="0"/>
          <w:marBottom w:val="0"/>
          <w:divBdr>
            <w:top w:val="none" w:sz="0" w:space="0" w:color="auto"/>
            <w:left w:val="none" w:sz="0" w:space="0" w:color="auto"/>
            <w:bottom w:val="none" w:sz="0" w:space="0" w:color="auto"/>
            <w:right w:val="none" w:sz="0" w:space="0" w:color="auto"/>
          </w:divBdr>
        </w:div>
        <w:div w:id="1113934991">
          <w:marLeft w:val="0"/>
          <w:marRight w:val="0"/>
          <w:marTop w:val="0"/>
          <w:marBottom w:val="0"/>
          <w:divBdr>
            <w:top w:val="none" w:sz="0" w:space="0" w:color="auto"/>
            <w:left w:val="none" w:sz="0" w:space="0" w:color="auto"/>
            <w:bottom w:val="none" w:sz="0" w:space="0" w:color="auto"/>
            <w:right w:val="none" w:sz="0" w:space="0" w:color="auto"/>
          </w:divBdr>
        </w:div>
        <w:div w:id="764376599">
          <w:marLeft w:val="0"/>
          <w:marRight w:val="0"/>
          <w:marTop w:val="0"/>
          <w:marBottom w:val="0"/>
          <w:divBdr>
            <w:top w:val="none" w:sz="0" w:space="0" w:color="auto"/>
            <w:left w:val="none" w:sz="0" w:space="0" w:color="auto"/>
            <w:bottom w:val="none" w:sz="0" w:space="0" w:color="auto"/>
            <w:right w:val="none" w:sz="0" w:space="0" w:color="auto"/>
          </w:divBdr>
        </w:div>
        <w:div w:id="1997102138">
          <w:marLeft w:val="0"/>
          <w:marRight w:val="0"/>
          <w:marTop w:val="0"/>
          <w:marBottom w:val="0"/>
          <w:divBdr>
            <w:top w:val="none" w:sz="0" w:space="0" w:color="auto"/>
            <w:left w:val="none" w:sz="0" w:space="0" w:color="auto"/>
            <w:bottom w:val="none" w:sz="0" w:space="0" w:color="auto"/>
            <w:right w:val="none" w:sz="0" w:space="0" w:color="auto"/>
          </w:divBdr>
        </w:div>
        <w:div w:id="1137642538">
          <w:marLeft w:val="0"/>
          <w:marRight w:val="0"/>
          <w:marTop w:val="0"/>
          <w:marBottom w:val="0"/>
          <w:divBdr>
            <w:top w:val="none" w:sz="0" w:space="0" w:color="auto"/>
            <w:left w:val="none" w:sz="0" w:space="0" w:color="auto"/>
            <w:bottom w:val="none" w:sz="0" w:space="0" w:color="auto"/>
            <w:right w:val="none" w:sz="0" w:space="0" w:color="auto"/>
          </w:divBdr>
        </w:div>
        <w:div w:id="786779565">
          <w:marLeft w:val="0"/>
          <w:marRight w:val="0"/>
          <w:marTop w:val="0"/>
          <w:marBottom w:val="0"/>
          <w:divBdr>
            <w:top w:val="none" w:sz="0" w:space="0" w:color="auto"/>
            <w:left w:val="none" w:sz="0" w:space="0" w:color="auto"/>
            <w:bottom w:val="none" w:sz="0" w:space="0" w:color="auto"/>
            <w:right w:val="none" w:sz="0" w:space="0" w:color="auto"/>
          </w:divBdr>
        </w:div>
        <w:div w:id="404688735">
          <w:marLeft w:val="0"/>
          <w:marRight w:val="0"/>
          <w:marTop w:val="0"/>
          <w:marBottom w:val="0"/>
          <w:divBdr>
            <w:top w:val="none" w:sz="0" w:space="0" w:color="auto"/>
            <w:left w:val="none" w:sz="0" w:space="0" w:color="auto"/>
            <w:bottom w:val="none" w:sz="0" w:space="0" w:color="auto"/>
            <w:right w:val="none" w:sz="0" w:space="0" w:color="auto"/>
          </w:divBdr>
        </w:div>
        <w:div w:id="1272321830">
          <w:marLeft w:val="0"/>
          <w:marRight w:val="0"/>
          <w:marTop w:val="0"/>
          <w:marBottom w:val="0"/>
          <w:divBdr>
            <w:top w:val="none" w:sz="0" w:space="0" w:color="auto"/>
            <w:left w:val="none" w:sz="0" w:space="0" w:color="auto"/>
            <w:bottom w:val="none" w:sz="0" w:space="0" w:color="auto"/>
            <w:right w:val="none" w:sz="0" w:space="0" w:color="auto"/>
          </w:divBdr>
        </w:div>
        <w:div w:id="178130967">
          <w:marLeft w:val="0"/>
          <w:marRight w:val="0"/>
          <w:marTop w:val="0"/>
          <w:marBottom w:val="0"/>
          <w:divBdr>
            <w:top w:val="none" w:sz="0" w:space="0" w:color="auto"/>
            <w:left w:val="none" w:sz="0" w:space="0" w:color="auto"/>
            <w:bottom w:val="none" w:sz="0" w:space="0" w:color="auto"/>
            <w:right w:val="none" w:sz="0" w:space="0" w:color="auto"/>
          </w:divBdr>
        </w:div>
        <w:div w:id="1563372249">
          <w:marLeft w:val="0"/>
          <w:marRight w:val="0"/>
          <w:marTop w:val="0"/>
          <w:marBottom w:val="0"/>
          <w:divBdr>
            <w:top w:val="none" w:sz="0" w:space="0" w:color="auto"/>
            <w:left w:val="none" w:sz="0" w:space="0" w:color="auto"/>
            <w:bottom w:val="none" w:sz="0" w:space="0" w:color="auto"/>
            <w:right w:val="none" w:sz="0" w:space="0" w:color="auto"/>
          </w:divBdr>
        </w:div>
        <w:div w:id="1679232351">
          <w:marLeft w:val="0"/>
          <w:marRight w:val="0"/>
          <w:marTop w:val="0"/>
          <w:marBottom w:val="0"/>
          <w:divBdr>
            <w:top w:val="none" w:sz="0" w:space="0" w:color="auto"/>
            <w:left w:val="none" w:sz="0" w:space="0" w:color="auto"/>
            <w:bottom w:val="none" w:sz="0" w:space="0" w:color="auto"/>
            <w:right w:val="none" w:sz="0" w:space="0" w:color="auto"/>
          </w:divBdr>
        </w:div>
        <w:div w:id="244074682">
          <w:marLeft w:val="0"/>
          <w:marRight w:val="0"/>
          <w:marTop w:val="0"/>
          <w:marBottom w:val="0"/>
          <w:divBdr>
            <w:top w:val="none" w:sz="0" w:space="0" w:color="auto"/>
            <w:left w:val="none" w:sz="0" w:space="0" w:color="auto"/>
            <w:bottom w:val="none" w:sz="0" w:space="0" w:color="auto"/>
            <w:right w:val="none" w:sz="0" w:space="0" w:color="auto"/>
          </w:divBdr>
        </w:div>
        <w:div w:id="696657994">
          <w:marLeft w:val="0"/>
          <w:marRight w:val="0"/>
          <w:marTop w:val="0"/>
          <w:marBottom w:val="0"/>
          <w:divBdr>
            <w:top w:val="none" w:sz="0" w:space="0" w:color="auto"/>
            <w:left w:val="none" w:sz="0" w:space="0" w:color="auto"/>
            <w:bottom w:val="none" w:sz="0" w:space="0" w:color="auto"/>
            <w:right w:val="none" w:sz="0" w:space="0" w:color="auto"/>
          </w:divBdr>
        </w:div>
        <w:div w:id="907039431">
          <w:marLeft w:val="0"/>
          <w:marRight w:val="0"/>
          <w:marTop w:val="0"/>
          <w:marBottom w:val="0"/>
          <w:divBdr>
            <w:top w:val="none" w:sz="0" w:space="0" w:color="auto"/>
            <w:left w:val="none" w:sz="0" w:space="0" w:color="auto"/>
            <w:bottom w:val="none" w:sz="0" w:space="0" w:color="auto"/>
            <w:right w:val="none" w:sz="0" w:space="0" w:color="auto"/>
          </w:divBdr>
        </w:div>
        <w:div w:id="1242905668">
          <w:marLeft w:val="0"/>
          <w:marRight w:val="0"/>
          <w:marTop w:val="0"/>
          <w:marBottom w:val="0"/>
          <w:divBdr>
            <w:top w:val="none" w:sz="0" w:space="0" w:color="auto"/>
            <w:left w:val="none" w:sz="0" w:space="0" w:color="auto"/>
            <w:bottom w:val="none" w:sz="0" w:space="0" w:color="auto"/>
            <w:right w:val="none" w:sz="0" w:space="0" w:color="auto"/>
          </w:divBdr>
        </w:div>
        <w:div w:id="631596633">
          <w:marLeft w:val="0"/>
          <w:marRight w:val="0"/>
          <w:marTop w:val="0"/>
          <w:marBottom w:val="0"/>
          <w:divBdr>
            <w:top w:val="none" w:sz="0" w:space="0" w:color="auto"/>
            <w:left w:val="none" w:sz="0" w:space="0" w:color="auto"/>
            <w:bottom w:val="none" w:sz="0" w:space="0" w:color="auto"/>
            <w:right w:val="none" w:sz="0" w:space="0" w:color="auto"/>
          </w:divBdr>
        </w:div>
        <w:div w:id="483741429">
          <w:marLeft w:val="0"/>
          <w:marRight w:val="0"/>
          <w:marTop w:val="0"/>
          <w:marBottom w:val="0"/>
          <w:divBdr>
            <w:top w:val="none" w:sz="0" w:space="0" w:color="auto"/>
            <w:left w:val="none" w:sz="0" w:space="0" w:color="auto"/>
            <w:bottom w:val="none" w:sz="0" w:space="0" w:color="auto"/>
            <w:right w:val="none" w:sz="0" w:space="0" w:color="auto"/>
          </w:divBdr>
        </w:div>
        <w:div w:id="704603385">
          <w:marLeft w:val="0"/>
          <w:marRight w:val="0"/>
          <w:marTop w:val="0"/>
          <w:marBottom w:val="0"/>
          <w:divBdr>
            <w:top w:val="none" w:sz="0" w:space="0" w:color="auto"/>
            <w:left w:val="none" w:sz="0" w:space="0" w:color="auto"/>
            <w:bottom w:val="none" w:sz="0" w:space="0" w:color="auto"/>
            <w:right w:val="none" w:sz="0" w:space="0" w:color="auto"/>
          </w:divBdr>
        </w:div>
        <w:div w:id="1361972813">
          <w:marLeft w:val="0"/>
          <w:marRight w:val="0"/>
          <w:marTop w:val="0"/>
          <w:marBottom w:val="0"/>
          <w:divBdr>
            <w:top w:val="none" w:sz="0" w:space="0" w:color="auto"/>
            <w:left w:val="none" w:sz="0" w:space="0" w:color="auto"/>
            <w:bottom w:val="none" w:sz="0" w:space="0" w:color="auto"/>
            <w:right w:val="none" w:sz="0" w:space="0" w:color="auto"/>
          </w:divBdr>
        </w:div>
        <w:div w:id="476146672">
          <w:marLeft w:val="0"/>
          <w:marRight w:val="0"/>
          <w:marTop w:val="0"/>
          <w:marBottom w:val="0"/>
          <w:divBdr>
            <w:top w:val="none" w:sz="0" w:space="0" w:color="auto"/>
            <w:left w:val="none" w:sz="0" w:space="0" w:color="auto"/>
            <w:bottom w:val="none" w:sz="0" w:space="0" w:color="auto"/>
            <w:right w:val="none" w:sz="0" w:space="0" w:color="auto"/>
          </w:divBdr>
        </w:div>
        <w:div w:id="1933321476">
          <w:marLeft w:val="0"/>
          <w:marRight w:val="0"/>
          <w:marTop w:val="0"/>
          <w:marBottom w:val="0"/>
          <w:divBdr>
            <w:top w:val="none" w:sz="0" w:space="0" w:color="auto"/>
            <w:left w:val="none" w:sz="0" w:space="0" w:color="auto"/>
            <w:bottom w:val="none" w:sz="0" w:space="0" w:color="auto"/>
            <w:right w:val="none" w:sz="0" w:space="0" w:color="auto"/>
          </w:divBdr>
        </w:div>
        <w:div w:id="318774961">
          <w:marLeft w:val="0"/>
          <w:marRight w:val="0"/>
          <w:marTop w:val="0"/>
          <w:marBottom w:val="0"/>
          <w:divBdr>
            <w:top w:val="none" w:sz="0" w:space="0" w:color="auto"/>
            <w:left w:val="none" w:sz="0" w:space="0" w:color="auto"/>
            <w:bottom w:val="none" w:sz="0" w:space="0" w:color="auto"/>
            <w:right w:val="none" w:sz="0" w:space="0" w:color="auto"/>
          </w:divBdr>
        </w:div>
        <w:div w:id="1861581661">
          <w:marLeft w:val="0"/>
          <w:marRight w:val="0"/>
          <w:marTop w:val="0"/>
          <w:marBottom w:val="0"/>
          <w:divBdr>
            <w:top w:val="none" w:sz="0" w:space="0" w:color="auto"/>
            <w:left w:val="none" w:sz="0" w:space="0" w:color="auto"/>
            <w:bottom w:val="none" w:sz="0" w:space="0" w:color="auto"/>
            <w:right w:val="none" w:sz="0" w:space="0" w:color="auto"/>
          </w:divBdr>
        </w:div>
        <w:div w:id="1546334722">
          <w:marLeft w:val="0"/>
          <w:marRight w:val="0"/>
          <w:marTop w:val="0"/>
          <w:marBottom w:val="0"/>
          <w:divBdr>
            <w:top w:val="none" w:sz="0" w:space="0" w:color="auto"/>
            <w:left w:val="none" w:sz="0" w:space="0" w:color="auto"/>
            <w:bottom w:val="none" w:sz="0" w:space="0" w:color="auto"/>
            <w:right w:val="none" w:sz="0" w:space="0" w:color="auto"/>
          </w:divBdr>
        </w:div>
        <w:div w:id="144249312">
          <w:marLeft w:val="0"/>
          <w:marRight w:val="0"/>
          <w:marTop w:val="0"/>
          <w:marBottom w:val="0"/>
          <w:divBdr>
            <w:top w:val="none" w:sz="0" w:space="0" w:color="auto"/>
            <w:left w:val="none" w:sz="0" w:space="0" w:color="auto"/>
            <w:bottom w:val="none" w:sz="0" w:space="0" w:color="auto"/>
            <w:right w:val="none" w:sz="0" w:space="0" w:color="auto"/>
          </w:divBdr>
        </w:div>
        <w:div w:id="1391658583">
          <w:marLeft w:val="0"/>
          <w:marRight w:val="0"/>
          <w:marTop w:val="0"/>
          <w:marBottom w:val="0"/>
          <w:divBdr>
            <w:top w:val="none" w:sz="0" w:space="0" w:color="auto"/>
            <w:left w:val="none" w:sz="0" w:space="0" w:color="auto"/>
            <w:bottom w:val="none" w:sz="0" w:space="0" w:color="auto"/>
            <w:right w:val="none" w:sz="0" w:space="0" w:color="auto"/>
          </w:divBdr>
        </w:div>
        <w:div w:id="880290740">
          <w:marLeft w:val="0"/>
          <w:marRight w:val="0"/>
          <w:marTop w:val="0"/>
          <w:marBottom w:val="0"/>
          <w:divBdr>
            <w:top w:val="none" w:sz="0" w:space="0" w:color="auto"/>
            <w:left w:val="none" w:sz="0" w:space="0" w:color="auto"/>
            <w:bottom w:val="none" w:sz="0" w:space="0" w:color="auto"/>
            <w:right w:val="none" w:sz="0" w:space="0" w:color="auto"/>
          </w:divBdr>
        </w:div>
        <w:div w:id="877474115">
          <w:marLeft w:val="0"/>
          <w:marRight w:val="0"/>
          <w:marTop w:val="0"/>
          <w:marBottom w:val="0"/>
          <w:divBdr>
            <w:top w:val="none" w:sz="0" w:space="0" w:color="auto"/>
            <w:left w:val="none" w:sz="0" w:space="0" w:color="auto"/>
            <w:bottom w:val="none" w:sz="0" w:space="0" w:color="auto"/>
            <w:right w:val="none" w:sz="0" w:space="0" w:color="auto"/>
          </w:divBdr>
        </w:div>
        <w:div w:id="1892420468">
          <w:marLeft w:val="0"/>
          <w:marRight w:val="0"/>
          <w:marTop w:val="0"/>
          <w:marBottom w:val="0"/>
          <w:divBdr>
            <w:top w:val="none" w:sz="0" w:space="0" w:color="auto"/>
            <w:left w:val="none" w:sz="0" w:space="0" w:color="auto"/>
            <w:bottom w:val="none" w:sz="0" w:space="0" w:color="auto"/>
            <w:right w:val="none" w:sz="0" w:space="0" w:color="auto"/>
          </w:divBdr>
        </w:div>
        <w:div w:id="1672416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1210</Words>
  <Characters>6655</Characters>
  <Application>Microsoft Office Word</Application>
  <DocSecurity>0</DocSecurity>
  <Lines>55</Lines>
  <Paragraphs>15</Paragraphs>
  <ScaleCrop>false</ScaleCrop>
  <Company>maison</Company>
  <LinksUpToDate>false</LinksUpToDate>
  <CharactersWithSpaces>7850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dc:creator>
  <cp:keywords/>
  <dc:description/>
  <cp:lastModifiedBy>Kévin Bernardie</cp:lastModifiedBy>
  <cp:revision>7</cp:revision>
  <dcterms:created xsi:type="dcterms:W3CDTF">2015-12-02T06:07:00Z</dcterms:created>
  <dcterms:modified xsi:type="dcterms:W3CDTF">2015-12-02T10:48:00Z</dcterms:modified>
</cp:coreProperties>
</file>