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89" w:rsidRDefault="00884F53">
      <w:r>
        <w:t xml:space="preserve">SI2 – Chap VII </w:t>
      </w:r>
    </w:p>
    <w:p w:rsidR="00884F53" w:rsidRDefault="00884F53">
      <w:r>
        <w:t>4 – La bande passante</w:t>
      </w:r>
    </w:p>
    <w:p w:rsidR="00884F53" w:rsidRDefault="00884F53">
      <w:r>
        <w:t>Dans domaine réseau, la bande passante déqigne le débit binaire maximal d’un canal de communication</w:t>
      </w:r>
    </w:p>
    <w:p w:rsidR="00884F53" w:rsidRDefault="00884F53">
      <w:r>
        <w:t>Elle détermine le nombre de paquet pouvant etre transmis sur une période donnée</w:t>
      </w:r>
    </w:p>
    <w:p w:rsidR="00884F53" w:rsidRDefault="00884F53">
      <w:r>
        <w:t>La bande passante peut etre comparée à une autoroute, les voitures et les camions correspondent aux données</w:t>
      </w:r>
    </w:p>
    <w:p w:rsidR="00884F53" w:rsidRDefault="00884F53">
      <w:r>
        <w:t>Le nombre de voies représente la quantité de véhicules pouvant circuler en meme temps</w:t>
      </w:r>
    </w:p>
    <w:p w:rsidR="00884F53" w:rsidRDefault="00884F53">
      <w:r>
        <w:t>Une autoroute à 8 voies peut ainsi accueillir 4 fois plus de véhicules qu’une autoroute à 2 voies.</w:t>
      </w:r>
    </w:p>
    <w:p w:rsidR="00A36F12" w:rsidRDefault="00A36F12">
      <w:r>
        <w:t>La bande passante c’est un intervalle de fréquence dans lequel un message sera correctement transmis</w:t>
      </w:r>
    </w:p>
    <w:p w:rsidR="00A36F12" w:rsidRDefault="00A36F12">
      <w:r>
        <w:t>Donc plus la bande passante est élevée, plus les données envoyées pourront etre importantes, donc plus la connexion sera rapide</w:t>
      </w:r>
    </w:p>
    <w:p w:rsidR="00A36F12" w:rsidRDefault="00A36F12">
      <w:r>
        <w:t xml:space="preserve">La bande passant se mesure en bits/s : sa valeur est généralement suivi par l’une des mesures suivantes : </w:t>
      </w:r>
    </w:p>
    <w:p w:rsidR="00A36F12" w:rsidRPr="00A36F12" w:rsidRDefault="00A36F12">
      <w:pPr>
        <w:rPr>
          <w:lang w:val="en-US"/>
        </w:rPr>
      </w:pPr>
      <w:r w:rsidRPr="00A36F12">
        <w:rPr>
          <w:lang w:val="en-US"/>
        </w:rPr>
        <w:t xml:space="preserve">Bit/s : bits par </w:t>
      </w:r>
      <w:r>
        <w:rPr>
          <w:lang w:val="en-US"/>
        </w:rPr>
        <w:t>seconde</w:t>
      </w:r>
    </w:p>
    <w:p w:rsidR="00A36F12" w:rsidRDefault="00A36F12">
      <w:pPr>
        <w:rPr>
          <w:lang w:val="en-US"/>
        </w:rPr>
      </w:pPr>
      <w:r w:rsidRPr="00A36F12">
        <w:rPr>
          <w:lang w:val="en-US"/>
        </w:rPr>
        <w:t>Kbit/s : kilobit second</w:t>
      </w:r>
      <w:r>
        <w:rPr>
          <w:lang w:val="en-US"/>
        </w:rPr>
        <w:t>e</w:t>
      </w:r>
    </w:p>
    <w:p w:rsidR="00A36F12" w:rsidRDefault="00A36F12">
      <w:pPr>
        <w:rPr>
          <w:lang w:val="en-US"/>
        </w:rPr>
      </w:pPr>
      <w:r>
        <w:rPr>
          <w:lang w:val="en-US"/>
        </w:rPr>
        <w:t>Octet/s : (en anglais byte par seconde : b/s)</w:t>
      </w:r>
    </w:p>
    <w:p w:rsidR="00A36F12" w:rsidRDefault="00A36F12">
      <w:pPr>
        <w:rPr>
          <w:lang w:val="en-US"/>
        </w:rPr>
      </w:pPr>
    </w:p>
    <w:p w:rsidR="00A36F12" w:rsidRPr="0008652E" w:rsidRDefault="00A36F12">
      <w:r w:rsidRPr="0008652E">
        <w:t>Remarque : un octet = 8 bits</w:t>
      </w:r>
    </w:p>
    <w:p w:rsidR="00A36F12" w:rsidRPr="0008652E" w:rsidRDefault="0008652E">
      <w:r w:rsidRPr="0008652E">
        <w:t xml:space="preserve">La bande passante peut concerner : </w:t>
      </w:r>
    </w:p>
    <w:p w:rsidR="0008652E" w:rsidRDefault="0008652E" w:rsidP="0008652E">
      <w:pPr>
        <w:pStyle w:val="Paragraphedeliste"/>
        <w:numPr>
          <w:ilvl w:val="0"/>
          <w:numId w:val="1"/>
        </w:numPr>
      </w:pPr>
      <w:r>
        <w:t>Le débit d’un périphérique (tel qu’une mémoire, un dd, etc)</w:t>
      </w:r>
    </w:p>
    <w:p w:rsidR="0008652E" w:rsidRDefault="0008652E" w:rsidP="0008652E">
      <w:pPr>
        <w:pStyle w:val="Paragraphedeliste"/>
        <w:numPr>
          <w:ilvl w:val="0"/>
          <w:numId w:val="1"/>
        </w:numPr>
      </w:pPr>
      <w:r>
        <w:t>Le débit d’un médium de communication (réseau, bus, etc)</w:t>
      </w:r>
    </w:p>
    <w:p w:rsidR="0008652E" w:rsidRDefault="0008652E" w:rsidP="0008652E">
      <w:pPr>
        <w:pStyle w:val="Paragraphedeliste"/>
        <w:numPr>
          <w:ilvl w:val="0"/>
          <w:numId w:val="1"/>
        </w:numPr>
      </w:pPr>
      <w:r>
        <w:t>Ou de manière générale n’importe quel débit d’information comme entre le processeur et la mémoire cache</w:t>
      </w:r>
    </w:p>
    <w:p w:rsidR="0008652E" w:rsidRDefault="0008652E" w:rsidP="0008652E">
      <w:r>
        <w:t>En informatique, le temps de latence est aussi déterminant pour la vitesse d’utilisation du réseau que la bande passante.</w:t>
      </w:r>
    </w:p>
    <w:p w:rsidR="0008652E" w:rsidRDefault="0008652E" w:rsidP="0008652E">
      <w:r>
        <w:t>Prenons un exemple : un train qui à 1 wagon de voyageurs d’environs 100 places assises</w:t>
      </w:r>
    </w:p>
    <w:p w:rsidR="0008652E" w:rsidRDefault="0008652E" w:rsidP="0008652E">
      <w:r>
        <w:t>La bande passante correspond au nombre de places dispo (ici 100)</w:t>
      </w:r>
    </w:p>
    <w:p w:rsidR="00BB0992" w:rsidRDefault="00BB0992" w:rsidP="0008652E">
      <w:r>
        <w:t>La latence correspond à la vitesse du train, de sorte que tant que vs n’avez pas rempli les 100 places, vous pouvez augmenter le volume de transfert (permet d’envoyer + d’info dans le meme laps de temps)</w:t>
      </w:r>
    </w:p>
    <w:p w:rsidR="00BB0992" w:rsidRDefault="00BB0992" w:rsidP="0008652E">
      <w:r>
        <w:t>Maintenant mettons en mouvement le train. Il faut 1h au train pour arriver à destination. Les 100 personnes vont arriver une heure après.</w:t>
      </w:r>
    </w:p>
    <w:p w:rsidR="00BB0992" w:rsidRDefault="00BB0992" w:rsidP="0008652E">
      <w:r>
        <w:t>Si il y a 300 voyageurs, il vous faut 3 trains (oui de 1 wagon chacun), et il doivent respecter</w:t>
      </w:r>
      <w:r w:rsidR="00F37E4E">
        <w:t xml:space="preserve"> une distance de sécurité de 15mn.</w:t>
      </w:r>
    </w:p>
    <w:p w:rsidR="00F37E4E" w:rsidRDefault="00F37E4E" w:rsidP="0008652E">
      <w:r>
        <w:lastRenderedPageBreak/>
        <w:t>Le temps de transfert deviens donc 1h + 2x 15mn soit 1h30 pour 300 voyageurs.</w:t>
      </w:r>
    </w:p>
    <w:p w:rsidR="00E060DB" w:rsidRDefault="00E060DB" w:rsidP="0008652E">
      <w:r>
        <w:t>Si vous avez un seul train 3 wagons, le temps de transfert est ramené à 1h</w:t>
      </w:r>
    </w:p>
    <w:p w:rsidR="00E060DB" w:rsidRDefault="00E060DB" w:rsidP="0008652E">
      <w:r>
        <w:t>Mais si vous n’avez que 10 personne, le temps reste d’1h</w:t>
      </w:r>
    </w:p>
    <w:p w:rsidR="00E060DB" w:rsidRDefault="00E060DB" w:rsidP="0008652E">
      <w:r>
        <w:t xml:space="preserve">En résumé : </w:t>
      </w:r>
    </w:p>
    <w:p w:rsidR="00E060DB" w:rsidRDefault="00E060DB" w:rsidP="0008652E">
      <w:r>
        <w:t>1cas A : 1 train (1 wagon) de 100 voyageurs : 1h</w:t>
      </w:r>
    </w:p>
    <w:p w:rsidR="00E060DB" w:rsidRDefault="00E060DB" w:rsidP="0008652E">
      <w:r>
        <w:t>2ecas B : 1 trains (3 wagons) de 300 : 1h</w:t>
      </w:r>
    </w:p>
    <w:p w:rsidR="00E060DB" w:rsidRDefault="00E060DB" w:rsidP="0008652E">
      <w:r>
        <w:t>3ecas C : 1train (1wagon) de 10 : 1h</w:t>
      </w:r>
    </w:p>
    <w:p w:rsidR="00E060DB" w:rsidRDefault="00E060DB" w:rsidP="0008652E">
      <w:r>
        <w:t>C’est un peu la meme chose sur un réseau : la bande passante correspond au nombre de voyageurs que peut emporter le train</w:t>
      </w:r>
    </w:p>
    <w:p w:rsidR="00E060DB" w:rsidRDefault="00E060DB" w:rsidP="0008652E">
      <w:r>
        <w:t>La latence correspondant au délai (1h nécéssaire au train pour faire le voyage)</w:t>
      </w:r>
    </w:p>
    <w:p w:rsidR="007E7E01" w:rsidRDefault="007E7E01" w:rsidP="0008652E">
      <w:r>
        <w:t>En conclusion : existe un moment ou augmener la bande passante ne sert plus à rien pour augmenter la quantité d’info transféré dans un temps donné en raison du temps de latence qui bloque.</w:t>
      </w:r>
    </w:p>
    <w:p w:rsidR="007E7E01" w:rsidRDefault="007E7E01" w:rsidP="0008652E">
      <w:r>
        <w:t>C’est le cas par exemple des transferts internationaux</w:t>
      </w:r>
    </w:p>
    <w:p w:rsidR="007E7E01" w:rsidRDefault="007E7E01" w:rsidP="0008652E">
      <w:r>
        <w:t>Par exemple : si vous avez une page web qui nécéssite 10aller-retour d’information entre votre navigateur et le serveur et que le temps de latence est de ½ seconde (vers l’asie par exemple, la page ne pourra s’afficher avant ½*</w:t>
      </w:r>
      <w:r w:rsidR="00ED4B57">
        <w:t>10 = 5</w:t>
      </w:r>
      <w:r>
        <w:t xml:space="preserve"> secondes au minimum).</w:t>
      </w:r>
    </w:p>
    <w:p w:rsidR="008F6D01" w:rsidRDefault="008F6D01" w:rsidP="0008652E"/>
    <w:p w:rsidR="008F6D01" w:rsidRDefault="008F6D01" w:rsidP="0008652E">
      <w:r>
        <w:t>5 – Le principe de synchronisation</w:t>
      </w:r>
    </w:p>
    <w:p w:rsidR="00CD1511" w:rsidRDefault="00CD1511" w:rsidP="0008652E">
      <w:r>
        <w:t>Méthode d’accès au support</w:t>
      </w:r>
    </w:p>
    <w:p w:rsidR="00CD1511" w:rsidRDefault="00CD1511" w:rsidP="0008652E">
      <w:r>
        <w:t>L’un des facteurs qui affecte la réception et la compréhension d’un message est la synchro</w:t>
      </w:r>
    </w:p>
    <w:p w:rsidR="00CD1511" w:rsidRDefault="00CD1511" w:rsidP="0008652E">
      <w:r>
        <w:t>Les personnes utilisent la synchra pour déterminer le moment de la prise de parole, débit et temps d’attente de la réponse</w:t>
      </w:r>
    </w:p>
    <w:p w:rsidR="00CD1511" w:rsidRDefault="00CD1511" w:rsidP="0008652E">
      <w:r>
        <w:t xml:space="preserve">Exemple : </w:t>
      </w:r>
    </w:p>
    <w:p w:rsidR="00CD1511" w:rsidRDefault="00CD1511" w:rsidP="0008652E">
      <w:r>
        <w:t>Vous pouvez parler si vous avez qqch à dire</w:t>
      </w:r>
    </w:p>
    <w:p w:rsidR="00CD1511" w:rsidRDefault="00CD1511" w:rsidP="0008652E">
      <w:r>
        <w:t>Avant de prendre la parole, l’individu doit attendre que tout le monde ai fini de parler</w:t>
      </w:r>
    </w:p>
    <w:p w:rsidR="00CD1511" w:rsidRDefault="00CD1511" w:rsidP="0008652E">
      <w:r>
        <w:t>Si deux personnes parlent en meme temps, une collision d’info se produit et il est nécéssaire que ces deux personnes s’arretent et recommencent.</w:t>
      </w:r>
    </w:p>
    <w:p w:rsidR="0097114A" w:rsidRDefault="0097114A" w:rsidP="0008652E">
      <w:r>
        <w:t>Ces règles de synchro sont garantes d’une bonne communication</w:t>
      </w:r>
    </w:p>
    <w:p w:rsidR="0097114A" w:rsidRDefault="0097114A" w:rsidP="0008652E">
      <w:r>
        <w:t>Dans une communication réseau, il est nécessaire pour les ordinateur de définir des règles de synchro appelées méthode d’accès</w:t>
      </w:r>
    </w:p>
    <w:p w:rsidR="0097114A" w:rsidRDefault="0097114A" w:rsidP="0008652E">
      <w:r>
        <w:t>La méthode d’accès détermine le moment auquel un individu peut envoyer un message</w:t>
      </w:r>
    </w:p>
    <w:p w:rsidR="0097114A" w:rsidRDefault="0097114A" w:rsidP="0008652E">
      <w:r>
        <w:t>Les hotes d’un réseau ont besoin d’une méthode d’accès pour savoir à quel moment ils doivent commencer à envoyer des message et comment répondre en cas d’erreurs.</w:t>
      </w:r>
    </w:p>
    <w:p w:rsidR="0097114A" w:rsidRDefault="00646D62" w:rsidP="0008652E">
      <w:r>
        <w:t>La synchro affecte également la quantité d’informations à envoyer ainsi que leur vitesse de livraison</w:t>
      </w:r>
    </w:p>
    <w:p w:rsidR="00646D62" w:rsidRDefault="00646D62" w:rsidP="0008652E">
      <w:r>
        <w:t>Si une personne parle trop rapidement, l’autre personne éprouve des difficultés à entendre et à comprendre le message</w:t>
      </w:r>
    </w:p>
    <w:p w:rsidR="00646D62" w:rsidRDefault="00646D62" w:rsidP="0008652E">
      <w:r>
        <w:t>Le destinataire doit demander à l’expéditeur de parler moins vite</w:t>
      </w:r>
    </w:p>
    <w:p w:rsidR="00646D62" w:rsidRDefault="00646D62" w:rsidP="0008652E">
      <w:r>
        <w:t>Dans une communication réseau, il arrive que l’hôte emetteur transmette des message plus rapidement que ce que l’hôte destinataire ne peut en recevoir et traiter</w:t>
      </w:r>
    </w:p>
    <w:p w:rsidR="00646D62" w:rsidRDefault="00646D62" w:rsidP="0008652E">
      <w:r>
        <w:t>Les hotes source et de destination utilisent le contrôle de flux pour négocier une synchro correcte en vue d’établir une communication.</w:t>
      </w:r>
    </w:p>
    <w:p w:rsidR="00E47DB2" w:rsidRDefault="00A539F8" w:rsidP="0008652E">
      <w:r>
        <w:t xml:space="preserve">Si une personne pose une question et qu’elle n’entend pas e réponse dans un délai acceptable, elle suppose qu’aucune r&amp;ponse n’a été donnée et réagit en conséquence : </w:t>
      </w:r>
    </w:p>
    <w:p w:rsidR="00A539F8" w:rsidRDefault="00A539F8" w:rsidP="0008652E">
      <w:r>
        <w:t>La personne peut répéter la question</w:t>
      </w:r>
    </w:p>
    <w:p w:rsidR="00A539F8" w:rsidRDefault="00A539F8" w:rsidP="0008652E">
      <w:r>
        <w:t xml:space="preserve"> Ou continuer à converser</w:t>
      </w:r>
    </w:p>
    <w:p w:rsidR="00A539F8" w:rsidRDefault="00A539F8" w:rsidP="0008652E">
      <w:r>
        <w:t>Les hotes du réseau sont également soumis au délai d’attente et l’action à entreprendre en cas de délai d’attente dépassé.</w:t>
      </w:r>
    </w:p>
    <w:p w:rsidR="009000F7" w:rsidRPr="0008652E" w:rsidRDefault="009000F7" w:rsidP="0008652E">
      <w:bookmarkStart w:id="0" w:name="_GoBack"/>
      <w:bookmarkEnd w:id="0"/>
    </w:p>
    <w:sectPr w:rsidR="009000F7" w:rsidRPr="0008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67710"/>
    <w:multiLevelType w:val="hybridMultilevel"/>
    <w:tmpl w:val="32624924"/>
    <w:lvl w:ilvl="0" w:tplc="DDA836A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53"/>
    <w:rsid w:val="0008652E"/>
    <w:rsid w:val="00191A40"/>
    <w:rsid w:val="00646D62"/>
    <w:rsid w:val="007E7E01"/>
    <w:rsid w:val="00884F53"/>
    <w:rsid w:val="008F6D01"/>
    <w:rsid w:val="009000F7"/>
    <w:rsid w:val="0097114A"/>
    <w:rsid w:val="00A36F12"/>
    <w:rsid w:val="00A52A89"/>
    <w:rsid w:val="00A539F8"/>
    <w:rsid w:val="00B530F5"/>
    <w:rsid w:val="00BB0992"/>
    <w:rsid w:val="00CD1511"/>
    <w:rsid w:val="00E060DB"/>
    <w:rsid w:val="00E47DB2"/>
    <w:rsid w:val="00ED4B57"/>
    <w:rsid w:val="00F3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67C4"/>
  <w15:chartTrackingRefBased/>
  <w15:docId w15:val="{7923DCB4-5372-4966-A2E4-1307F024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17</cp:revision>
  <dcterms:created xsi:type="dcterms:W3CDTF">2015-12-08T08:07:00Z</dcterms:created>
  <dcterms:modified xsi:type="dcterms:W3CDTF">2015-12-08T09:18:00Z</dcterms:modified>
</cp:coreProperties>
</file>