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EA" w:rsidRDefault="0097653F" w:rsidP="0097653F">
      <w:pPr>
        <w:jc w:val="center"/>
        <w:rPr>
          <w:b/>
          <w:color w:val="FF0000"/>
          <w:sz w:val="32"/>
          <w:szCs w:val="32"/>
          <w:u w:val="single"/>
        </w:rPr>
      </w:pPr>
      <w:r w:rsidRPr="0097653F">
        <w:rPr>
          <w:b/>
          <w:color w:val="FF0000"/>
          <w:sz w:val="32"/>
          <w:szCs w:val="32"/>
          <w:u w:val="single"/>
        </w:rPr>
        <w:t xml:space="preserve">La couche IP </w:t>
      </w:r>
      <w:r>
        <w:rPr>
          <w:b/>
          <w:color w:val="FF0000"/>
          <w:sz w:val="32"/>
          <w:szCs w:val="32"/>
          <w:u w:val="single"/>
        </w:rPr>
        <w:t>–</w:t>
      </w:r>
      <w:r w:rsidRPr="0097653F">
        <w:rPr>
          <w:b/>
          <w:color w:val="FF0000"/>
          <w:sz w:val="32"/>
          <w:szCs w:val="32"/>
          <w:u w:val="single"/>
        </w:rPr>
        <w:t xml:space="preserve"> routage</w:t>
      </w:r>
    </w:p>
    <w:p w:rsidR="0097653F" w:rsidRPr="00F3525C" w:rsidRDefault="00F3525C" w:rsidP="00F3525C">
      <w:pPr>
        <w:pStyle w:val="Paragraphedeliste"/>
        <w:numPr>
          <w:ilvl w:val="0"/>
          <w:numId w:val="2"/>
        </w:numPr>
        <w:rPr>
          <w:b/>
          <w:color w:val="00B050"/>
          <w:sz w:val="28"/>
          <w:szCs w:val="28"/>
          <w:u w:val="single"/>
        </w:rPr>
      </w:pPr>
      <w:r w:rsidRPr="00F3525C">
        <w:rPr>
          <w:b/>
          <w:color w:val="00B050"/>
          <w:sz w:val="28"/>
          <w:szCs w:val="28"/>
          <w:u w:val="single"/>
        </w:rPr>
        <w:t>La couche IP</w:t>
      </w:r>
    </w:p>
    <w:p w:rsidR="00F3525C" w:rsidRDefault="00F3525C" w:rsidP="0097653F">
      <w:r w:rsidRPr="00F3525C">
        <w:t>Ip =</w:t>
      </w:r>
      <w:r>
        <w:t xml:space="preserve"> Internet Protocol </w:t>
      </w:r>
      <w:r>
        <w:sym w:font="Wingdings" w:char="F0E0"/>
      </w:r>
      <w:r>
        <w:t xml:space="preserve"> 3</w:t>
      </w:r>
      <w:r w:rsidRPr="00F3525C">
        <w:rPr>
          <w:vertAlign w:val="superscript"/>
        </w:rPr>
        <w:t>ème</w:t>
      </w:r>
      <w:r>
        <w:t xml:space="preserve"> couche du modèle osi</w:t>
      </w:r>
    </w:p>
    <w:p w:rsidR="00F3525C" w:rsidRDefault="00F3525C" w:rsidP="0097653F">
      <w:r>
        <w:t>Les données qui franchissent la couche IP sont appelées paquets</w:t>
      </w:r>
    </w:p>
    <w:p w:rsidR="00F3525C" w:rsidRPr="00F3525C" w:rsidRDefault="00F3525C" w:rsidP="00F3525C">
      <w:pPr>
        <w:pStyle w:val="Paragraphedeliste"/>
        <w:numPr>
          <w:ilvl w:val="0"/>
          <w:numId w:val="1"/>
        </w:numPr>
      </w:pPr>
      <w:r>
        <w:t xml:space="preserve">Ip c’est le support de travail des protocoles de la couche de transports, </w:t>
      </w:r>
      <w:r>
        <w:rPr>
          <w:b/>
        </w:rPr>
        <w:t>TCP, UDP</w:t>
      </w:r>
    </w:p>
    <w:p w:rsidR="00F3525C" w:rsidRDefault="00F3525C" w:rsidP="00F3525C">
      <w:pPr>
        <w:pStyle w:val="Paragraphedeliste"/>
        <w:numPr>
          <w:ilvl w:val="0"/>
          <w:numId w:val="1"/>
        </w:numPr>
      </w:pPr>
      <w:r>
        <w:t>Ip ne donne aucune garantie quant au bon acheminement des données qu’il envoie</w:t>
      </w:r>
    </w:p>
    <w:p w:rsidR="00F3525C" w:rsidRDefault="00F3525C" w:rsidP="00F3525C">
      <w:pPr>
        <w:pStyle w:val="Paragraphedeliste"/>
        <w:numPr>
          <w:ilvl w:val="0"/>
          <w:numId w:val="1"/>
        </w:numPr>
      </w:pPr>
      <w:r>
        <w:t>Chaque paquet est géré indépendamment des autres paquets, alors ils peuvent être mélangés, dupliqué, perdus ou altérés, ce n’est pas la faute de la couche 3.</w:t>
      </w:r>
    </w:p>
    <w:p w:rsidR="00F3525C" w:rsidRDefault="00F3525C" w:rsidP="00F3525C"/>
    <w:p w:rsidR="00F3525C" w:rsidRDefault="00F3525C" w:rsidP="00F3525C">
      <w:pPr>
        <w:rPr>
          <w:b/>
          <w:color w:val="00B050"/>
        </w:rPr>
      </w:pPr>
      <w:r w:rsidRPr="00F3525C">
        <w:rPr>
          <w:b/>
          <w:color w:val="00B050"/>
        </w:rPr>
        <w:t>Fragmentation IP</w:t>
      </w:r>
    </w:p>
    <w:p w:rsidR="00F3525C" w:rsidRDefault="00F3525C" w:rsidP="00F3525C">
      <w:r>
        <w:t>La couche de liaison (couche2) impose une taille limite, le « maximum transfert unit »</w:t>
      </w:r>
    </w:p>
    <w:p w:rsidR="00F3525C" w:rsidRDefault="00F3525C" w:rsidP="00F3525C">
      <w:r>
        <w:t xml:space="preserve">Exemple : une valeur de 1500 pour une trame </w:t>
      </w:r>
      <w:r w:rsidR="00EF0561">
        <w:t>Ethernet</w:t>
      </w:r>
      <w:r>
        <w:t>, elle peut être de 256 avec SLIP (« Serial Line Ip ») sur liaison de série (RS232)</w:t>
      </w:r>
    </w:p>
    <w:p w:rsidR="00EF0561" w:rsidRDefault="00EF0561" w:rsidP="00F3525C"/>
    <w:p w:rsidR="00EF0561" w:rsidRPr="00EF0561" w:rsidRDefault="00EF0561" w:rsidP="00F3525C">
      <w:pPr>
        <w:rPr>
          <w:b/>
          <w:color w:val="00B050"/>
        </w:rPr>
      </w:pPr>
      <w:r w:rsidRPr="00EF0561">
        <w:rPr>
          <w:b/>
          <w:color w:val="00B050"/>
        </w:rPr>
        <w:t>Réassemblage IP</w:t>
      </w:r>
    </w:p>
    <w:p w:rsidR="00EF0561" w:rsidRDefault="00EF0561" w:rsidP="00F3525C">
      <w:r>
        <w:t>Tous les paquets issus d’une fragmentation deviennent des paquets Ip comme les autres.</w:t>
      </w:r>
    </w:p>
    <w:p w:rsidR="00EF0561" w:rsidRDefault="00EF0561" w:rsidP="00F3525C">
      <w:r>
        <w:t>Ils arrivent à destination, peut être dans le désordre, et peut être aussi dupliqués</w:t>
      </w:r>
    </w:p>
    <w:p w:rsidR="00EF0561" w:rsidRDefault="00EF0561" w:rsidP="00F3525C">
      <w:r>
        <w:t>Le rôle de la couche Ip est de faire le tri</w:t>
      </w:r>
    </w:p>
    <w:p w:rsidR="00EF0561" w:rsidRDefault="00EF0561" w:rsidP="00F3525C">
      <w:r>
        <w:t>Si un fragment manque, la totalité du paquet est perdu.</w:t>
      </w:r>
    </w:p>
    <w:p w:rsidR="00EF0561" w:rsidRDefault="00EF0561" w:rsidP="00F3525C"/>
    <w:p w:rsidR="00EF0561" w:rsidRPr="001942EE" w:rsidRDefault="00EF0561" w:rsidP="00F3525C">
      <w:pPr>
        <w:rPr>
          <w:b/>
          <w:color w:val="00B050"/>
        </w:rPr>
      </w:pPr>
      <w:r w:rsidRPr="001942EE">
        <w:rPr>
          <w:b/>
          <w:color w:val="00B050"/>
        </w:rPr>
        <w:t>Encapsulation</w:t>
      </w:r>
    </w:p>
    <w:p w:rsidR="00EF0561" w:rsidRDefault="00EF0561" w:rsidP="00F3525C">
      <w:r>
        <w:t>Pour communiquer entre les couches et entre les hôtes d’un réseau, OSI a recourt au principe d’encapsulation</w:t>
      </w:r>
    </w:p>
    <w:p w:rsidR="00EF0561" w:rsidRDefault="00EF0561" w:rsidP="00F3525C">
      <w:r>
        <w:t>L’encapsulation, est un procédé consistant</w:t>
      </w:r>
      <w:r w:rsidR="001942EE">
        <w:t xml:space="preserve"> à inclure les données d’un protocole dans un autre</w:t>
      </w:r>
    </w:p>
    <w:p w:rsidR="001942EE" w:rsidRDefault="001942EE" w:rsidP="00F3525C">
      <w:r>
        <w:t>Pour identifier les données lors de leur passage au travers d’une couche, l’appellation « unités de données de protocole » est utilisée.</w:t>
      </w:r>
    </w:p>
    <w:p w:rsidR="00183391" w:rsidRDefault="00183391" w:rsidP="00F3525C">
      <w:r>
        <w:t>L’adressage IP ( rappel)</w:t>
      </w:r>
    </w:p>
    <w:p w:rsidR="00183391" w:rsidRDefault="00183391" w:rsidP="00F3525C">
      <w:r>
        <w:t>L’adresse IPV4</w:t>
      </w:r>
    </w:p>
    <w:p w:rsidR="00183391" w:rsidRDefault="00183391" w:rsidP="00F3525C">
      <w:r>
        <w:t>L’adresse IP est composée de 32 bits. Ils sont regroupés en 4 segments de 8 bits appelés octets.</w:t>
      </w:r>
    </w:p>
    <w:p w:rsidR="00183391" w:rsidRDefault="00183391" w:rsidP="00F3525C"/>
    <w:p w:rsidR="00183391" w:rsidRDefault="00183391" w:rsidP="00F3525C">
      <w:r>
        <w:t>1ere partie : Net ID ( réseau )</w:t>
      </w:r>
    </w:p>
    <w:p w:rsidR="00183391" w:rsidRDefault="00183391" w:rsidP="00F3525C">
      <w:r>
        <w:t>2eme partie : Host ID ( machine )</w:t>
      </w:r>
      <w:bookmarkStart w:id="0" w:name="_GoBack"/>
      <w:bookmarkEnd w:id="0"/>
    </w:p>
    <w:p w:rsidR="001942EE" w:rsidRPr="00F3525C" w:rsidRDefault="001942EE" w:rsidP="00F3525C"/>
    <w:sectPr w:rsidR="001942EE" w:rsidRPr="00F35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21B25"/>
    <w:multiLevelType w:val="hybridMultilevel"/>
    <w:tmpl w:val="FA9E1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91D2D"/>
    <w:multiLevelType w:val="hybridMultilevel"/>
    <w:tmpl w:val="21B0C1C4"/>
    <w:lvl w:ilvl="0" w:tplc="9FEEF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3F"/>
    <w:rsid w:val="00183391"/>
    <w:rsid w:val="001942EE"/>
    <w:rsid w:val="00304DF2"/>
    <w:rsid w:val="0097653F"/>
    <w:rsid w:val="009D316B"/>
    <w:rsid w:val="00EF0561"/>
    <w:rsid w:val="00F3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8C1CF-C697-441D-BB34-BD8E3FE8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ferrapie vincent</dc:creator>
  <cp:keywords/>
  <dc:description/>
  <cp:lastModifiedBy>Kévin Bernardie</cp:lastModifiedBy>
  <cp:revision>3</cp:revision>
  <dcterms:created xsi:type="dcterms:W3CDTF">2015-12-08T09:16:00Z</dcterms:created>
  <dcterms:modified xsi:type="dcterms:W3CDTF">2015-12-08T09:50:00Z</dcterms:modified>
</cp:coreProperties>
</file>