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1 – System Architecture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ind w:hanging="0" w:start="1440" w:end="0"/>
        <w:jc w:val="start"/>
        <w:rPr/>
      </w:pPr>
      <w:r>
        <w:rPr/>
        <w:t>+-----------------------------+</w:t>
        <w:br/>
        <w:t>|    State Transition Engine  | (110)</w:t>
        <w:br/>
        <w:t>+-------------+---------------+</w:t>
        <w:br/>
        <w:t xml:space="preserve">              |</w:t>
        <w:br/>
        <w:t xml:space="preserve">              v</w:t>
        <w:br/>
        <w:t>+-------------+---------------+</w:t>
        <w:br/>
        <w:t>|       Graph Constructor     | (130)</w:t>
        <w:br/>
        <w:t>+-------------+---------------+</w:t>
        <w:br/>
        <w:t xml:space="preserve">              |</w:t>
        <w:br/>
        <w:t xml:space="preserve">              v</w:t>
        <w:br/>
        <w:t>+-------------+---------------+         +-------------------+</w:t>
        <w:br/>
        <w:t>|     Merkle Accumulator     (140) | Verification       |</w:t>
        <w:br/>
        <w:t>+-------------+---------------+-----&gt; | Module (120)    |</w:t>
        <w:br/>
        <w:t xml:space="preserve">              |                                       +-------------------+</w:t>
        <w:br/>
        <w:t xml:space="preserve">              v</w:t>
        <w:br/>
        <w:t>+-------------+-----------------+</w:t>
        <w:br/>
        <w:t>|   Root-Chain Logger (150) |</w:t>
        <w:br/>
        <w:t>+-------------+-----------------+</w:t>
        <w:br/>
        <w:t xml:space="preserve">              |</w:t>
        <w:br/>
        <w:t xml:space="preserve">              v</w:t>
        <w:br/>
        <w:t>+-------------+----------------+</w:t>
        <w:br/>
        <w:t>|  Anchor Interface (160)     |</w:t>
        <w:br/>
        <w:t>+-------------+----------------+</w:t>
        <w:br/>
        <w:t xml:space="preserve">              |</w:t>
        <w:br/>
        <w:t xml:space="preserve">              v</w:t>
        <w:br/>
        <w:t>+-------------+---------------+</w:t>
        <w:br/>
        <w:t>|   Receipt Store (190)        |</w:t>
        <w:br/>
        <w:t>+------------------------------+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LibreOffice/25.8.1.1$Windows_X86_64 LibreOffice_project/54047653041915e595ad4e45cccea684809c77b5</Application>
  <AppVersion>15.0000</AppVersion>
  <Pages>1</Pages>
  <Words>94</Words>
  <Characters>646</Characters>
  <CharactersWithSpaces>946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2025-09-21T22:12:34Z</dcterms:modified>
  <cp:revision>2</cp:revision>
  <dc:subject/>
  <dc:title/>
</cp:coreProperties>
</file>