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TRANSITION STATE MODEL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FIG. 6 — Safety-Critical Threshold Authorization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Module 1    Module 2    Module 3    Module 4    Module 5</w:t>
        <w:br/>
        <w:t xml:space="preserve">     |                        |                  |                    |                 |</w:t>
        <w:br/>
        <w:t xml:space="preserve">     +----sig-------&gt;+----sig----&gt;+----sig----&gt;+----sig--&gt; |</w:t>
        <w:br/>
        <w:t xml:space="preserve">                              |            |           |           |</w:t>
        <w:br/>
        <w:t xml:space="preserve">                             +------------+-----------+-----------+</w:t>
        <w:br/>
        <w:t xml:space="preserve">                                                        |</w:t>
        <w:br/>
        <w:t xml:space="preserve">                                                       v</w:t>
        <w:br/>
        <w:t xml:space="preserve">                    Threshold Authorization Module (180)</w:t>
        <w:br/>
        <w:t xml:space="preserve">                                                       |</w:t>
        <w:br/>
        <w:t xml:space="preserve">                                                      v</w:t>
        <w:br/>
        <w:t xml:space="preserve">                 State Transition Engine (110) finalizes</w:t>
        <w:br/>
        <w:t xml:space="preserve">                 Transition-State (200) with Co-Sigs (250)</w:t>
        <w:br/>
        <w:br/>
        <w:t>Example: 3 of 5 signatures required before effecting destruction.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LibreOffice/25.8.1.1$Windows_X86_64 LibreOffice_project/54047653041915e595ad4e45cccea684809c77b5</Application>
  <AppVersion>15.0000</AppVersion>
  <Pages>1</Pages>
  <Words>70</Words>
  <Characters>371</Characters>
  <CharactersWithSpaces>894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2025-09-21T21:51:28Z</dcterms:created>
  <dc:creator/>
  <dc:description/>
  <dc:language>en-US</dc:language>
  <cp:lastModifiedBy/>
  <dcterms:modified xsi:type="dcterms:W3CDTF">2025-09-21T22:02:01Z</dcterms:modified>
  <cp:revision>7</cp:revision>
  <dc:subject/>
  <dc:title/>
</cp:coreProperties>
</file>