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</w:rPr>
        <w:t>RELATIONAL MERKLE CLOSURES FOR NON-REACHABILITY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6 — Interval/Versioned-Edge Alternative 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edge_id -&gt; header{src,dst, epoch_start, epoch_end, rev_nonce}</w:t>
        <w:br/>
        <w:t xml:space="preserve">  |</w:t>
        <w:br/>
        <w:t xml:space="preserve">  +--&gt; Membership in R_V^i implies validity if epoch_start ≤ i &lt; epoch_end</w:t>
        <w:br/>
        <w:t xml:space="preserve">  |</w:t>
        <w:br/>
        <w:t xml:space="preserve">  +--&gt; Revocation: update header with epoch_end = i (new version)</w:t>
        <w:br/>
        <w:t xml:space="preserve">  |</w:t>
        <w:br/>
        <w:t>Verifier proves invalidity at epoch i by:</w:t>
        <w:br/>
        <w:t xml:space="preserve">  - non-membership in R_V^i, OR</w:t>
        <w:br/>
        <w:t xml:space="preserve">  - membership with interval not covering i</w:t>
        <w:br/>
        <w:t>[Optional] revocation receipt attached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LibreOffice/25.8.1.1$Windows_X86_64 LibreOffice_project/54047653041915e595ad4e45cccea684809c77b5</Application>
  <AppVersion>15.0000</AppVersion>
  <Pages>1</Pages>
  <Words>66</Words>
  <Characters>388</Characters>
  <CharactersWithSpaces>466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2025-09-20T21:14:41Z</dcterms:created>
  <dc:creator/>
  <dc:description/>
  <dc:language>en-US</dc:language>
  <cp:lastModifiedBy/>
  <dcterms:modified xsi:type="dcterms:W3CDTF">2025-09-20T21:25:48Z</dcterms:modified>
  <cp:revision>5</cp:revision>
  <dc:subject/>
  <dc:title/>
</cp:coreProperties>
</file>