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E1" w:rsidRPr="002E3B62" w:rsidRDefault="00150EE1" w:rsidP="00150EE1">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rsidR="00150EE1" w:rsidRPr="002E3B62" w:rsidRDefault="00150EE1" w:rsidP="00150EE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CHEMISTRY </w:t>
      </w:r>
      <w:r w:rsidRPr="002E3B62">
        <w:rPr>
          <w:rFonts w:ascii="Times New Roman" w:eastAsia="Times New Roman" w:hAnsi="Times New Roman" w:cs="Times New Roman"/>
        </w:rPr>
        <w:t>INTERVIEW QUESTIONS</w:t>
      </w:r>
    </w:p>
    <w:p w:rsidR="00150EE1" w:rsidRDefault="00150EE1" w:rsidP="00150EE1">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rsidR="00150EE1" w:rsidRPr="002E3B62" w:rsidRDefault="00150EE1" w:rsidP="00150EE1">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rsidR="00150EE1" w:rsidRPr="00150EE1" w:rsidRDefault="00150EE1" w:rsidP="00150EE1">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quantum number that specifies the orientation of an orbital in space is: A) Principal (n) B) </w:t>
      </w:r>
      <w:proofErr w:type="spellStart"/>
      <w:r w:rsidRPr="00150EE1">
        <w:rPr>
          <w:rFonts w:ascii="Times New Roman" w:eastAsia="Times New Roman" w:hAnsi="Times New Roman" w:cs="Times New Roman"/>
          <w:sz w:val="24"/>
          <w:szCs w:val="24"/>
        </w:rPr>
        <w:t>Azimuthal</w:t>
      </w:r>
      <w:proofErr w:type="spellEnd"/>
      <w:r w:rsidRPr="00150EE1">
        <w:rPr>
          <w:rFonts w:ascii="Times New Roman" w:eastAsia="Times New Roman" w:hAnsi="Times New Roman" w:cs="Times New Roman"/>
          <w:sz w:val="24"/>
          <w:szCs w:val="24"/>
        </w:rPr>
        <w:t xml:space="preserve"> (l) C) Magnetic (</w:t>
      </w:r>
      <w:proofErr w:type="spellStart"/>
      <w:r w:rsidRPr="00150EE1">
        <w:rPr>
          <w:rFonts w:ascii="Times New Roman" w:eastAsia="Times New Roman" w:hAnsi="Times New Roman" w:cs="Times New Roman"/>
          <w:sz w:val="24"/>
          <w:szCs w:val="24"/>
        </w:rPr>
        <w:t>m_l</w:t>
      </w:r>
      <w:proofErr w:type="spellEnd"/>
      <w:r w:rsidRPr="00150EE1">
        <w:rPr>
          <w:rFonts w:ascii="Times New Roman" w:eastAsia="Times New Roman" w:hAnsi="Times New Roman" w:cs="Times New Roman"/>
          <w:sz w:val="24"/>
          <w:szCs w:val="24"/>
        </w:rPr>
        <w:t>) D) Spin (</w:t>
      </w:r>
      <w:proofErr w:type="spellStart"/>
      <w:r w:rsidRPr="00150EE1">
        <w:rPr>
          <w:rFonts w:ascii="Times New Roman" w:eastAsia="Times New Roman" w:hAnsi="Times New Roman" w:cs="Times New Roman"/>
          <w:sz w:val="24"/>
          <w:szCs w:val="24"/>
        </w:rPr>
        <w:t>m_s</w:t>
      </w:r>
      <w:proofErr w:type="spellEnd"/>
      <w:r w:rsidRPr="00150EE1">
        <w:rPr>
          <w:rFonts w:ascii="Times New Roman" w:eastAsia="Times New Roman" w:hAnsi="Times New Roman" w:cs="Times New Roman"/>
          <w:sz w:val="24"/>
          <w:szCs w:val="24"/>
        </w:rPr>
        <w:t>)</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According to </w:t>
      </w:r>
      <w:proofErr w:type="spellStart"/>
      <w:r w:rsidRPr="00150EE1">
        <w:rPr>
          <w:rFonts w:ascii="Times New Roman" w:eastAsia="Times New Roman" w:hAnsi="Times New Roman" w:cs="Times New Roman"/>
          <w:sz w:val="24"/>
          <w:szCs w:val="24"/>
        </w:rPr>
        <w:t>Hund's</w:t>
      </w:r>
      <w:proofErr w:type="spellEnd"/>
      <w:r w:rsidRPr="00150EE1">
        <w:rPr>
          <w:rFonts w:ascii="Times New Roman" w:eastAsia="Times New Roman" w:hAnsi="Times New Roman" w:cs="Times New Roman"/>
          <w:sz w:val="24"/>
          <w:szCs w:val="24"/>
        </w:rPr>
        <w:t xml:space="preserve"> rule, electrons in degenerate </w:t>
      </w:r>
      <w:proofErr w:type="spellStart"/>
      <w:r w:rsidRPr="00150EE1">
        <w:rPr>
          <w:rFonts w:ascii="Times New Roman" w:eastAsia="Times New Roman" w:hAnsi="Times New Roman" w:cs="Times New Roman"/>
          <w:sz w:val="24"/>
          <w:szCs w:val="24"/>
        </w:rPr>
        <w:t>orbitals</w:t>
      </w:r>
      <w:proofErr w:type="spellEnd"/>
      <w:r w:rsidRPr="00150EE1">
        <w:rPr>
          <w:rFonts w:ascii="Times New Roman" w:eastAsia="Times New Roman" w:hAnsi="Times New Roman" w:cs="Times New Roman"/>
          <w:sz w:val="24"/>
          <w:szCs w:val="24"/>
        </w:rPr>
        <w:t xml:space="preserve">: A) Pair up immediately B) Occupy </w:t>
      </w:r>
      <w:proofErr w:type="spellStart"/>
      <w:r w:rsidRPr="00150EE1">
        <w:rPr>
          <w:rFonts w:ascii="Times New Roman" w:eastAsia="Times New Roman" w:hAnsi="Times New Roman" w:cs="Times New Roman"/>
          <w:sz w:val="24"/>
          <w:szCs w:val="24"/>
        </w:rPr>
        <w:t>orbitals</w:t>
      </w:r>
      <w:proofErr w:type="spellEnd"/>
      <w:r w:rsidRPr="00150EE1">
        <w:rPr>
          <w:rFonts w:ascii="Times New Roman" w:eastAsia="Times New Roman" w:hAnsi="Times New Roman" w:cs="Times New Roman"/>
          <w:sz w:val="24"/>
          <w:szCs w:val="24"/>
        </w:rPr>
        <w:t xml:space="preserve"> singly with parallel spins before pairing C) Have opposite spins in the same orbital D) Fill from higher to lower energy</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element with the highest first ionization energy in the periodic table is: A) Helium B) Neon C) Fluorine D) Argon</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the </w:t>
      </w:r>
      <w:proofErr w:type="spellStart"/>
      <w:r w:rsidRPr="00150EE1">
        <w:rPr>
          <w:rFonts w:ascii="Times New Roman" w:eastAsia="Times New Roman" w:hAnsi="Times New Roman" w:cs="Times New Roman"/>
          <w:sz w:val="24"/>
          <w:szCs w:val="24"/>
        </w:rPr>
        <w:t>Aufbau</w:t>
      </w:r>
      <w:proofErr w:type="spellEnd"/>
      <w:r w:rsidRPr="00150EE1">
        <w:rPr>
          <w:rFonts w:ascii="Times New Roman" w:eastAsia="Times New Roman" w:hAnsi="Times New Roman" w:cs="Times New Roman"/>
          <w:sz w:val="24"/>
          <w:szCs w:val="24"/>
        </w:rPr>
        <w:t xml:space="preserve"> principle, the order of filling </w:t>
      </w:r>
      <w:proofErr w:type="spellStart"/>
      <w:r w:rsidRPr="00150EE1">
        <w:rPr>
          <w:rFonts w:ascii="Times New Roman" w:eastAsia="Times New Roman" w:hAnsi="Times New Roman" w:cs="Times New Roman"/>
          <w:sz w:val="24"/>
          <w:szCs w:val="24"/>
        </w:rPr>
        <w:t>orbitals</w:t>
      </w:r>
      <w:proofErr w:type="spellEnd"/>
      <w:r w:rsidRPr="00150EE1">
        <w:rPr>
          <w:rFonts w:ascii="Times New Roman" w:eastAsia="Times New Roman" w:hAnsi="Times New Roman" w:cs="Times New Roman"/>
          <w:sz w:val="24"/>
          <w:szCs w:val="24"/>
        </w:rPr>
        <w:t xml:space="preserve"> is: A) 1s, 2s, 2p, 3s, 3p, 4s, 3d... B) 1s, 2s, 2p, 3s, 3d, 4s, 4p... C) 1s, 2p, 2s, 3s, 3p, 4s, 3d... D) 1s, 2s, 3s, 2p, 3p, 4s, 3d...</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electron affinity trend down a group in the periodic table is: A) Increases B) Decreases C) Remains constant D) Fluctuates irregularly</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Which quantum mechanical model best explains the stability of atoms with half-filled or fully filled </w:t>
      </w:r>
      <w:proofErr w:type="spellStart"/>
      <w:r w:rsidRPr="00150EE1">
        <w:rPr>
          <w:rFonts w:ascii="Times New Roman" w:eastAsia="Times New Roman" w:hAnsi="Times New Roman" w:cs="Times New Roman"/>
          <w:sz w:val="24"/>
          <w:szCs w:val="24"/>
        </w:rPr>
        <w:t>subshells</w:t>
      </w:r>
      <w:proofErr w:type="spellEnd"/>
      <w:r w:rsidRPr="00150EE1">
        <w:rPr>
          <w:rFonts w:ascii="Times New Roman" w:eastAsia="Times New Roman" w:hAnsi="Times New Roman" w:cs="Times New Roman"/>
          <w:sz w:val="24"/>
          <w:szCs w:val="24"/>
        </w:rPr>
        <w:t>? A) Bohr model B) Exchange energy and symmetry in molecular orbital theory C) Rutherford model D) Thomson plum pudding model</w:t>
      </w:r>
    </w:p>
    <w:p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atomic radius of transition metals generally: A) Increases across the period B) Decreases across the period C) Remains constant D) Increases down the group only</w:t>
      </w:r>
    </w:p>
    <w:p w:rsidR="00150EE1" w:rsidRPr="00150EE1" w:rsidRDefault="00150EE1" w:rsidP="00150EE1">
      <w:pPr>
        <w:numPr>
          <w:ilvl w:val="0"/>
          <w:numId w:val="1"/>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Isotopes of an element differ in: A) Atomic number B) Number of protons C) Number of neutrons D) Electron configuration</w:t>
      </w:r>
    </w:p>
    <w:p w:rsidR="00150EE1" w:rsidRPr="00150EE1" w:rsidRDefault="00150EE1" w:rsidP="00150EE1">
      <w:pPr>
        <w:numPr>
          <w:ilvl w:val="0"/>
          <w:numId w:val="2"/>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VSEPR theory, the bond angle in SF₆ is: A) 90° B) 109.5° C) 120° D) 180° (octahedral)</w:t>
      </w:r>
    </w:p>
    <w:p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hybridization of the carbon atom in CH₃⁺ is: A) sp³ B) sp² C) sp D) sp³d</w:t>
      </w:r>
    </w:p>
    <w:p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50EE1">
        <w:rPr>
          <w:rFonts w:ascii="Times New Roman" w:eastAsia="Times New Roman" w:hAnsi="Times New Roman" w:cs="Times New Roman"/>
          <w:sz w:val="24"/>
          <w:szCs w:val="24"/>
        </w:rPr>
        <w:t>Fajans</w:t>
      </w:r>
      <w:proofErr w:type="spellEnd"/>
      <w:r w:rsidRPr="00150EE1">
        <w:rPr>
          <w:rFonts w:ascii="Times New Roman" w:eastAsia="Times New Roman" w:hAnsi="Times New Roman" w:cs="Times New Roman"/>
          <w:sz w:val="24"/>
          <w:szCs w:val="24"/>
        </w:rPr>
        <w:t xml:space="preserve">' rules predict that the ionic character increases with: A) Smaller </w:t>
      </w:r>
      <w:proofErr w:type="spellStart"/>
      <w:r w:rsidRPr="00150EE1">
        <w:rPr>
          <w:rFonts w:ascii="Times New Roman" w:eastAsia="Times New Roman" w:hAnsi="Times New Roman" w:cs="Times New Roman"/>
          <w:sz w:val="24"/>
          <w:szCs w:val="24"/>
        </w:rPr>
        <w:t>cation</w:t>
      </w:r>
      <w:proofErr w:type="spellEnd"/>
      <w:r w:rsidRPr="00150EE1">
        <w:rPr>
          <w:rFonts w:ascii="Times New Roman" w:eastAsia="Times New Roman" w:hAnsi="Times New Roman" w:cs="Times New Roman"/>
          <w:sz w:val="24"/>
          <w:szCs w:val="24"/>
        </w:rPr>
        <w:t xml:space="preserve"> and larger anion B) Larger </w:t>
      </w:r>
      <w:proofErr w:type="spellStart"/>
      <w:r w:rsidRPr="00150EE1">
        <w:rPr>
          <w:rFonts w:ascii="Times New Roman" w:eastAsia="Times New Roman" w:hAnsi="Times New Roman" w:cs="Times New Roman"/>
          <w:sz w:val="24"/>
          <w:szCs w:val="24"/>
        </w:rPr>
        <w:t>cation</w:t>
      </w:r>
      <w:proofErr w:type="spellEnd"/>
      <w:r w:rsidRPr="00150EE1">
        <w:rPr>
          <w:rFonts w:ascii="Times New Roman" w:eastAsia="Times New Roman" w:hAnsi="Times New Roman" w:cs="Times New Roman"/>
          <w:sz w:val="24"/>
          <w:szCs w:val="24"/>
        </w:rPr>
        <w:t xml:space="preserve"> and smaller anion C) High charge on both ions D) Low polarizing power</w:t>
      </w:r>
    </w:p>
    <w:p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bond order in O₂ molecule is: A) 1 B) 2 C) 3 D) 1.5</w:t>
      </w:r>
    </w:p>
    <w:p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Which molecule exhibits hydrogen bonding? A) CH₄ B) NH₃ C) </w:t>
      </w:r>
      <w:proofErr w:type="spellStart"/>
      <w:r w:rsidRPr="00150EE1">
        <w:rPr>
          <w:rFonts w:ascii="Times New Roman" w:eastAsia="Times New Roman" w:hAnsi="Times New Roman" w:cs="Times New Roman"/>
          <w:sz w:val="24"/>
          <w:szCs w:val="24"/>
        </w:rPr>
        <w:t>CCl</w:t>
      </w:r>
      <w:proofErr w:type="spellEnd"/>
      <w:r w:rsidRPr="00150EE1">
        <w:rPr>
          <w:rFonts w:ascii="Times New Roman" w:eastAsia="Times New Roman" w:hAnsi="Times New Roman" w:cs="Times New Roman"/>
          <w:sz w:val="24"/>
          <w:szCs w:val="24"/>
        </w:rPr>
        <w:t>₄ D) CO₂</w:t>
      </w:r>
    </w:p>
    <w:p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coordinate bonding, the shared pair of electrons comes from: A) Both atoms equally B) One atom only C) Neither atom D) Valence shell overlap</w:t>
      </w:r>
    </w:p>
    <w:p w:rsidR="00150EE1" w:rsidRPr="00150EE1" w:rsidRDefault="00150EE1" w:rsidP="00150EE1">
      <w:pPr>
        <w:numPr>
          <w:ilvl w:val="0"/>
          <w:numId w:val="2"/>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lattice energy of an ionic compound is highest for: A) Small ions with high charges B) Large ions with low charges C) Only </w:t>
      </w:r>
      <w:proofErr w:type="spellStart"/>
      <w:r w:rsidRPr="00150EE1">
        <w:rPr>
          <w:rFonts w:ascii="Times New Roman" w:eastAsia="Times New Roman" w:hAnsi="Times New Roman" w:cs="Times New Roman"/>
          <w:sz w:val="24"/>
          <w:szCs w:val="24"/>
        </w:rPr>
        <w:t>cations</w:t>
      </w:r>
      <w:proofErr w:type="spellEnd"/>
      <w:r w:rsidRPr="00150EE1">
        <w:rPr>
          <w:rFonts w:ascii="Times New Roman" w:eastAsia="Times New Roman" w:hAnsi="Times New Roman" w:cs="Times New Roman"/>
          <w:sz w:val="24"/>
          <w:szCs w:val="24"/>
        </w:rPr>
        <w:t xml:space="preserve"> small D) Only anions small</w:t>
      </w:r>
    </w:p>
    <w:p w:rsidR="00150EE1" w:rsidRPr="00150EE1" w:rsidRDefault="00150EE1" w:rsidP="00150EE1">
      <w:pPr>
        <w:numPr>
          <w:ilvl w:val="0"/>
          <w:numId w:val="3"/>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van </w:t>
      </w:r>
      <w:proofErr w:type="spellStart"/>
      <w:r w:rsidRPr="00150EE1">
        <w:rPr>
          <w:rFonts w:ascii="Times New Roman" w:eastAsia="Times New Roman" w:hAnsi="Times New Roman" w:cs="Times New Roman"/>
          <w:sz w:val="24"/>
          <w:szCs w:val="24"/>
        </w:rPr>
        <w:t>der</w:t>
      </w:r>
      <w:proofErr w:type="spellEnd"/>
      <w:r w:rsidRPr="00150EE1">
        <w:rPr>
          <w:rFonts w:ascii="Times New Roman" w:eastAsia="Times New Roman" w:hAnsi="Times New Roman" w:cs="Times New Roman"/>
          <w:sz w:val="24"/>
          <w:szCs w:val="24"/>
        </w:rPr>
        <w:t xml:space="preserve"> Waals equation corrects for: A) Ideal gas assumptions of point masses and no interactions B) Volume of molecules and intermolecular forces C) Temperature dependence only D) Pressure-volume work</w:t>
      </w:r>
    </w:p>
    <w:p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50EE1">
        <w:rPr>
          <w:rFonts w:ascii="Times New Roman" w:eastAsia="Times New Roman" w:hAnsi="Times New Roman" w:cs="Times New Roman"/>
          <w:sz w:val="24"/>
          <w:szCs w:val="24"/>
        </w:rPr>
        <w:t>Raoult's</w:t>
      </w:r>
      <w:proofErr w:type="spellEnd"/>
      <w:r w:rsidRPr="00150EE1">
        <w:rPr>
          <w:rFonts w:ascii="Times New Roman" w:eastAsia="Times New Roman" w:hAnsi="Times New Roman" w:cs="Times New Roman"/>
          <w:sz w:val="24"/>
          <w:szCs w:val="24"/>
        </w:rPr>
        <w:t xml:space="preserve"> law applies to: A) Ideal solutions where vapor pressure is proportional to mole fraction B) Non-ideal solutions C) Pure solvents only D) Gases in solution</w:t>
      </w:r>
    </w:p>
    <w:p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elevation in boiling point is a </w:t>
      </w:r>
      <w:proofErr w:type="spellStart"/>
      <w:r w:rsidRPr="00150EE1">
        <w:rPr>
          <w:rFonts w:ascii="Times New Roman" w:eastAsia="Times New Roman" w:hAnsi="Times New Roman" w:cs="Times New Roman"/>
          <w:sz w:val="24"/>
          <w:szCs w:val="24"/>
        </w:rPr>
        <w:t>colligative</w:t>
      </w:r>
      <w:proofErr w:type="spellEnd"/>
      <w:r w:rsidRPr="00150EE1">
        <w:rPr>
          <w:rFonts w:ascii="Times New Roman" w:eastAsia="Times New Roman" w:hAnsi="Times New Roman" w:cs="Times New Roman"/>
          <w:sz w:val="24"/>
          <w:szCs w:val="24"/>
        </w:rPr>
        <w:t xml:space="preserve"> property dependent on: A) Number of solute particles B) Nature of solute C) Temperature D) Pressure</w:t>
      </w:r>
    </w:p>
    <w:p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critical solution temperature, for upper </w:t>
      </w:r>
      <w:proofErr w:type="spellStart"/>
      <w:r w:rsidRPr="00150EE1">
        <w:rPr>
          <w:rFonts w:ascii="Times New Roman" w:eastAsia="Times New Roman" w:hAnsi="Times New Roman" w:cs="Times New Roman"/>
          <w:sz w:val="24"/>
          <w:szCs w:val="24"/>
        </w:rPr>
        <w:t>consolute</w:t>
      </w:r>
      <w:proofErr w:type="spellEnd"/>
      <w:r w:rsidRPr="00150EE1">
        <w:rPr>
          <w:rFonts w:ascii="Times New Roman" w:eastAsia="Times New Roman" w:hAnsi="Times New Roman" w:cs="Times New Roman"/>
          <w:sz w:val="24"/>
          <w:szCs w:val="24"/>
        </w:rPr>
        <w:t xml:space="preserve"> temperature systems like phenol-water: A) Miscibility increases with temperature B) Miscibility decreases with temperature C) No effect D) Only for lower </w:t>
      </w:r>
      <w:proofErr w:type="spellStart"/>
      <w:r w:rsidRPr="00150EE1">
        <w:rPr>
          <w:rFonts w:ascii="Times New Roman" w:eastAsia="Times New Roman" w:hAnsi="Times New Roman" w:cs="Times New Roman"/>
          <w:sz w:val="24"/>
          <w:szCs w:val="24"/>
        </w:rPr>
        <w:t>consolute</w:t>
      </w:r>
      <w:proofErr w:type="spellEnd"/>
    </w:p>
    <w:p w:rsidR="00150EE1" w:rsidRPr="00150EE1" w:rsidRDefault="00150EE1" w:rsidP="00150EE1">
      <w:pPr>
        <w:numPr>
          <w:ilvl w:val="0"/>
          <w:numId w:val="3"/>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Henry's law constant increases with: A) Increase in temperature for gases B) Decrease in pressure C) Increase in solubility D) Decrease in temperature</w:t>
      </w:r>
    </w:p>
    <w:p w:rsidR="00150EE1" w:rsidRPr="00150EE1" w:rsidRDefault="00150EE1" w:rsidP="00150EE1">
      <w:pPr>
        <w:numPr>
          <w:ilvl w:val="0"/>
          <w:numId w:val="4"/>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For a spontaneous process at constant T and P, ΔG must be: A) Positive B) Negative C) Zero D) Greater than ΔH</w:t>
      </w:r>
    </w:p>
    <w:p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lastRenderedPageBreak/>
        <w:t>The rate law for a reaction is rate = k [A</w:t>
      </w:r>
      <w:proofErr w:type="gramStart"/>
      <w:r w:rsidRPr="00150EE1">
        <w:rPr>
          <w:rFonts w:ascii="Times New Roman" w:eastAsia="Times New Roman" w:hAnsi="Times New Roman" w:cs="Times New Roman"/>
          <w:sz w:val="24"/>
          <w:szCs w:val="24"/>
        </w:rPr>
        <w:t>]²</w:t>
      </w:r>
      <w:proofErr w:type="gramEnd"/>
      <w:r w:rsidRPr="00150EE1">
        <w:rPr>
          <w:rFonts w:ascii="Times New Roman" w:eastAsia="Times New Roman" w:hAnsi="Times New Roman" w:cs="Times New Roman"/>
          <w:sz w:val="24"/>
          <w:szCs w:val="24"/>
        </w:rPr>
        <w:t xml:space="preserve"> [B]. If [A] is doubled and [B] halved, the rate becomes: A) Same B) Doubled C) Quadrupled D) Halved</w:t>
      </w:r>
    </w:p>
    <w:p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Activation energy is related to rate constant by Arrhenius equation: k = A e</w:t>
      </w:r>
      <w:proofErr w:type="gramStart"/>
      <w:r w:rsidRPr="00150EE1">
        <w:rPr>
          <w:rFonts w:ascii="Times New Roman" w:eastAsia="Times New Roman" w:hAnsi="Times New Roman" w:cs="Times New Roman"/>
          <w:sz w:val="24"/>
          <w:szCs w:val="24"/>
        </w:rPr>
        <w:t>^(</w:t>
      </w:r>
      <w:proofErr w:type="gramEnd"/>
      <w:r w:rsidRPr="00150EE1">
        <w:rPr>
          <w:rFonts w:ascii="Times New Roman" w:eastAsia="Times New Roman" w:hAnsi="Times New Roman" w:cs="Times New Roman"/>
          <w:sz w:val="24"/>
          <w:szCs w:val="24"/>
        </w:rPr>
        <w:t>-Ea/RT). To increase k, Ea should: A) Increase B) Decrease C) Remain same D) Depend on A only</w:t>
      </w:r>
    </w:p>
    <w:p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an endothermic reaction, the enthalpy change ΔH is: A) Positive B) Negative C) Zero D) Equal to ΔS</w:t>
      </w:r>
    </w:p>
    <w:p w:rsidR="00150EE1" w:rsidRPr="00150EE1" w:rsidRDefault="00150EE1" w:rsidP="00150EE1">
      <w:pPr>
        <w:numPr>
          <w:ilvl w:val="0"/>
          <w:numId w:val="4"/>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Hess's law allows calculation of ΔH for a reaction from: A) Standard enthalpies of formation B) Bond energies only C) Entropy values D) Free energy</w:t>
      </w:r>
    </w:p>
    <w:p w:rsidR="00150EE1" w:rsidRPr="00150EE1" w:rsidRDefault="00150EE1" w:rsidP="00150EE1">
      <w:pPr>
        <w:numPr>
          <w:ilvl w:val="0"/>
          <w:numId w:val="5"/>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For the reaction N₂ + 3H₂ </w:t>
      </w:r>
      <w:r w:rsidRPr="00150EE1">
        <w:rPr>
          <w:rFonts w:ascii="Cambria Math" w:eastAsia="Times New Roman" w:hAnsi="Cambria Math" w:cs="Cambria Math"/>
          <w:sz w:val="24"/>
          <w:szCs w:val="24"/>
        </w:rPr>
        <w:t>⇌</w:t>
      </w:r>
      <w:r w:rsidRPr="00150EE1">
        <w:rPr>
          <w:rFonts w:ascii="Times New Roman" w:eastAsia="Times New Roman" w:hAnsi="Times New Roman" w:cs="Times New Roman"/>
          <w:sz w:val="24"/>
          <w:szCs w:val="24"/>
        </w:rPr>
        <w:t xml:space="preserve"> 2NH₃, </w:t>
      </w:r>
      <w:proofErr w:type="spellStart"/>
      <w:r w:rsidRPr="00150EE1">
        <w:rPr>
          <w:rFonts w:ascii="Times New Roman" w:eastAsia="Times New Roman" w:hAnsi="Times New Roman" w:cs="Times New Roman"/>
          <w:sz w:val="24"/>
          <w:szCs w:val="24"/>
        </w:rPr>
        <w:t>K_c</w:t>
      </w:r>
      <w:proofErr w:type="spellEnd"/>
      <w:r w:rsidRPr="00150EE1">
        <w:rPr>
          <w:rFonts w:ascii="Times New Roman" w:eastAsia="Times New Roman" w:hAnsi="Times New Roman" w:cs="Times New Roman"/>
          <w:sz w:val="24"/>
          <w:szCs w:val="24"/>
        </w:rPr>
        <w:t xml:space="preserve"> = [NH₃]² / ([N₂</w:t>
      </w:r>
      <w:proofErr w:type="gramStart"/>
      <w:r w:rsidRPr="00150EE1">
        <w:rPr>
          <w:rFonts w:ascii="Times New Roman" w:eastAsia="Times New Roman" w:hAnsi="Times New Roman" w:cs="Times New Roman"/>
          <w:sz w:val="24"/>
          <w:szCs w:val="24"/>
        </w:rPr>
        <w:t>][</w:t>
      </w:r>
      <w:proofErr w:type="gramEnd"/>
      <w:r w:rsidRPr="00150EE1">
        <w:rPr>
          <w:rFonts w:ascii="Times New Roman" w:eastAsia="Times New Roman" w:hAnsi="Times New Roman" w:cs="Times New Roman"/>
          <w:sz w:val="24"/>
          <w:szCs w:val="24"/>
        </w:rPr>
        <w:t xml:space="preserve">H₂]³). If volume doubles, </w:t>
      </w:r>
      <w:proofErr w:type="spellStart"/>
      <w:r w:rsidRPr="00150EE1">
        <w:rPr>
          <w:rFonts w:ascii="Times New Roman" w:eastAsia="Times New Roman" w:hAnsi="Times New Roman" w:cs="Times New Roman"/>
          <w:sz w:val="24"/>
          <w:szCs w:val="24"/>
        </w:rPr>
        <w:t>K_c</w:t>
      </w:r>
      <w:proofErr w:type="spellEnd"/>
      <w:r w:rsidRPr="00150EE1">
        <w:rPr>
          <w:rFonts w:ascii="Times New Roman" w:eastAsia="Times New Roman" w:hAnsi="Times New Roman" w:cs="Times New Roman"/>
          <w:sz w:val="24"/>
          <w:szCs w:val="24"/>
        </w:rPr>
        <w:t>: A) Doubles B) Halves C) Remains same D) Quadruples</w:t>
      </w:r>
    </w:p>
    <w:p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pH of a 0.1 M solution of a weak acid with Ka = 10⁻⁵ is approximately: A) 1 B) 3 C) 5 D) 7</w:t>
      </w:r>
    </w:p>
    <w:p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Buffer capacity is maximum when: A) [Acid] = [Salt] B) [Acid] &gt;&gt; [Salt] C) [Salt] &gt;&gt; [Acid] D) pH = 0</w:t>
      </w:r>
    </w:p>
    <w:p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electrolysis of </w:t>
      </w:r>
      <w:proofErr w:type="spellStart"/>
      <w:r w:rsidRPr="00150EE1">
        <w:rPr>
          <w:rFonts w:ascii="Times New Roman" w:eastAsia="Times New Roman" w:hAnsi="Times New Roman" w:cs="Times New Roman"/>
          <w:sz w:val="24"/>
          <w:szCs w:val="24"/>
        </w:rPr>
        <w:t>NaCl</w:t>
      </w:r>
      <w:proofErr w:type="spellEnd"/>
      <w:r w:rsidRPr="00150EE1">
        <w:rPr>
          <w:rFonts w:ascii="Times New Roman" w:eastAsia="Times New Roman" w:hAnsi="Times New Roman" w:cs="Times New Roman"/>
          <w:sz w:val="24"/>
          <w:szCs w:val="24"/>
        </w:rPr>
        <w:t xml:space="preserve"> solution, the product at cathode is: A) </w:t>
      </w:r>
      <w:proofErr w:type="spellStart"/>
      <w:r w:rsidRPr="00150EE1">
        <w:rPr>
          <w:rFonts w:ascii="Times New Roman" w:eastAsia="Times New Roman" w:hAnsi="Times New Roman" w:cs="Times New Roman"/>
          <w:sz w:val="24"/>
          <w:szCs w:val="24"/>
        </w:rPr>
        <w:t>Cl</w:t>
      </w:r>
      <w:proofErr w:type="spellEnd"/>
      <w:r w:rsidRPr="00150EE1">
        <w:rPr>
          <w:rFonts w:ascii="Times New Roman" w:eastAsia="Times New Roman" w:hAnsi="Times New Roman" w:cs="Times New Roman"/>
          <w:sz w:val="24"/>
          <w:szCs w:val="24"/>
        </w:rPr>
        <w:t>₂ B) Na C) H₂ D) O₂</w:t>
      </w:r>
    </w:p>
    <w:p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standard electrode potential of a half-cell indicates: A) Tendency to gain electrons (reduction) B) Tendency to lose electrons (oxidation) C) Neutral D) Depends on concentration</w:t>
      </w:r>
    </w:p>
    <w:p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Le </w:t>
      </w:r>
      <w:proofErr w:type="spellStart"/>
      <w:r w:rsidRPr="00150EE1">
        <w:rPr>
          <w:rFonts w:ascii="Times New Roman" w:eastAsia="Times New Roman" w:hAnsi="Times New Roman" w:cs="Times New Roman"/>
          <w:sz w:val="24"/>
          <w:szCs w:val="24"/>
        </w:rPr>
        <w:t>Chatelier's</w:t>
      </w:r>
      <w:proofErr w:type="spellEnd"/>
      <w:r w:rsidRPr="00150EE1">
        <w:rPr>
          <w:rFonts w:ascii="Times New Roman" w:eastAsia="Times New Roman" w:hAnsi="Times New Roman" w:cs="Times New Roman"/>
          <w:sz w:val="24"/>
          <w:szCs w:val="24"/>
        </w:rPr>
        <w:t xml:space="preserve"> principle predicts that for endothermic reaction, increasing temperature shifts equilibrium: A) Left B) Right C) No shift D) Depends on pressure</w:t>
      </w:r>
    </w:p>
    <w:p w:rsidR="00150EE1" w:rsidRPr="00150EE1" w:rsidRDefault="00150EE1" w:rsidP="00150EE1">
      <w:pPr>
        <w:numPr>
          <w:ilvl w:val="0"/>
          <w:numId w:val="5"/>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common ion effect suppresses: A) Dissociation of weak electrolytes B) Ionization of strong electrolytes C) Solubility of sparingly soluble salts D) Both A and C</w:t>
      </w:r>
    </w:p>
    <w:p w:rsidR="00150EE1" w:rsidRPr="00150EE1" w:rsidRDefault="00150EE1" w:rsidP="00150EE1">
      <w:pPr>
        <w:numPr>
          <w:ilvl w:val="0"/>
          <w:numId w:val="6"/>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reaction of </w:t>
      </w:r>
      <w:proofErr w:type="spellStart"/>
      <w:r w:rsidRPr="00150EE1">
        <w:rPr>
          <w:rFonts w:ascii="Times New Roman" w:eastAsia="Times New Roman" w:hAnsi="Times New Roman" w:cs="Times New Roman"/>
          <w:sz w:val="24"/>
          <w:szCs w:val="24"/>
        </w:rPr>
        <w:t>alkene</w:t>
      </w:r>
      <w:proofErr w:type="spellEnd"/>
      <w:r w:rsidRPr="00150EE1">
        <w:rPr>
          <w:rFonts w:ascii="Times New Roman" w:eastAsia="Times New Roman" w:hAnsi="Times New Roman" w:cs="Times New Roman"/>
          <w:sz w:val="24"/>
          <w:szCs w:val="24"/>
        </w:rPr>
        <w:t xml:space="preserve"> with </w:t>
      </w:r>
      <w:proofErr w:type="spellStart"/>
      <w:r w:rsidRPr="00150EE1">
        <w:rPr>
          <w:rFonts w:ascii="Times New Roman" w:eastAsia="Times New Roman" w:hAnsi="Times New Roman" w:cs="Times New Roman"/>
          <w:sz w:val="24"/>
          <w:szCs w:val="24"/>
        </w:rPr>
        <w:t>KMnO</w:t>
      </w:r>
      <w:proofErr w:type="spellEnd"/>
      <w:r w:rsidRPr="00150EE1">
        <w:rPr>
          <w:rFonts w:ascii="Times New Roman" w:eastAsia="Times New Roman" w:hAnsi="Times New Roman" w:cs="Times New Roman"/>
          <w:sz w:val="24"/>
          <w:szCs w:val="24"/>
        </w:rPr>
        <w:t xml:space="preserve">₄ (cold, dilute) gives: A) Carboxylic acid B) </w:t>
      </w:r>
      <w:proofErr w:type="spellStart"/>
      <w:r w:rsidRPr="00150EE1">
        <w:rPr>
          <w:rFonts w:ascii="Times New Roman" w:eastAsia="Times New Roman" w:hAnsi="Times New Roman" w:cs="Times New Roman"/>
          <w:sz w:val="24"/>
          <w:szCs w:val="24"/>
        </w:rPr>
        <w:t>Diol</w:t>
      </w:r>
      <w:proofErr w:type="spellEnd"/>
      <w:r w:rsidRPr="00150EE1">
        <w:rPr>
          <w:rFonts w:ascii="Times New Roman" w:eastAsia="Times New Roman" w:hAnsi="Times New Roman" w:cs="Times New Roman"/>
          <w:sz w:val="24"/>
          <w:szCs w:val="24"/>
        </w:rPr>
        <w:t xml:space="preserve"> C) </w:t>
      </w:r>
      <w:proofErr w:type="spellStart"/>
      <w:r w:rsidRPr="00150EE1">
        <w:rPr>
          <w:rFonts w:ascii="Times New Roman" w:eastAsia="Times New Roman" w:hAnsi="Times New Roman" w:cs="Times New Roman"/>
          <w:sz w:val="24"/>
          <w:szCs w:val="24"/>
        </w:rPr>
        <w:t>Aldehyde</w:t>
      </w:r>
      <w:proofErr w:type="spellEnd"/>
      <w:r w:rsidRPr="00150EE1">
        <w:rPr>
          <w:rFonts w:ascii="Times New Roman" w:eastAsia="Times New Roman" w:hAnsi="Times New Roman" w:cs="Times New Roman"/>
          <w:sz w:val="24"/>
          <w:szCs w:val="24"/>
        </w:rPr>
        <w:t xml:space="preserve"> D) </w:t>
      </w:r>
      <w:proofErr w:type="spellStart"/>
      <w:r w:rsidRPr="00150EE1">
        <w:rPr>
          <w:rFonts w:ascii="Times New Roman" w:eastAsia="Times New Roman" w:hAnsi="Times New Roman" w:cs="Times New Roman"/>
          <w:sz w:val="24"/>
          <w:szCs w:val="24"/>
        </w:rPr>
        <w:t>Ketone</w:t>
      </w:r>
      <w:proofErr w:type="spellEnd"/>
      <w:r w:rsidRPr="00150EE1">
        <w:rPr>
          <w:rFonts w:ascii="Times New Roman" w:eastAsia="Times New Roman" w:hAnsi="Times New Roman" w:cs="Times New Roman"/>
          <w:sz w:val="24"/>
          <w:szCs w:val="24"/>
        </w:rPr>
        <w:t xml:space="preserve"> only</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SN1 reaction, the rate depends on: A) Both substrate and </w:t>
      </w:r>
      <w:proofErr w:type="spellStart"/>
      <w:r w:rsidRPr="00150EE1">
        <w:rPr>
          <w:rFonts w:ascii="Times New Roman" w:eastAsia="Times New Roman" w:hAnsi="Times New Roman" w:cs="Times New Roman"/>
          <w:sz w:val="24"/>
          <w:szCs w:val="24"/>
        </w:rPr>
        <w:t>nucleophile</w:t>
      </w:r>
      <w:proofErr w:type="spellEnd"/>
      <w:r w:rsidRPr="00150EE1">
        <w:rPr>
          <w:rFonts w:ascii="Times New Roman" w:eastAsia="Times New Roman" w:hAnsi="Times New Roman" w:cs="Times New Roman"/>
          <w:sz w:val="24"/>
          <w:szCs w:val="24"/>
        </w:rPr>
        <w:t xml:space="preserve"> B) Substrate only (</w:t>
      </w:r>
      <w:proofErr w:type="spellStart"/>
      <w:r w:rsidRPr="00150EE1">
        <w:rPr>
          <w:rFonts w:ascii="Times New Roman" w:eastAsia="Times New Roman" w:hAnsi="Times New Roman" w:cs="Times New Roman"/>
          <w:sz w:val="24"/>
          <w:szCs w:val="24"/>
        </w:rPr>
        <w:t>carbocation</w:t>
      </w:r>
      <w:proofErr w:type="spellEnd"/>
      <w:r w:rsidRPr="00150EE1">
        <w:rPr>
          <w:rFonts w:ascii="Times New Roman" w:eastAsia="Times New Roman" w:hAnsi="Times New Roman" w:cs="Times New Roman"/>
          <w:sz w:val="24"/>
          <w:szCs w:val="24"/>
        </w:rPr>
        <w:t xml:space="preserve"> intermediate) C) </w:t>
      </w:r>
      <w:proofErr w:type="spellStart"/>
      <w:r w:rsidRPr="00150EE1">
        <w:rPr>
          <w:rFonts w:ascii="Times New Roman" w:eastAsia="Times New Roman" w:hAnsi="Times New Roman" w:cs="Times New Roman"/>
          <w:sz w:val="24"/>
          <w:szCs w:val="24"/>
        </w:rPr>
        <w:t>Nucleophile</w:t>
      </w:r>
      <w:proofErr w:type="spellEnd"/>
      <w:r w:rsidRPr="00150EE1">
        <w:rPr>
          <w:rFonts w:ascii="Times New Roman" w:eastAsia="Times New Roman" w:hAnsi="Times New Roman" w:cs="Times New Roman"/>
          <w:sz w:val="24"/>
          <w:szCs w:val="24"/>
        </w:rPr>
        <w:t xml:space="preserve"> only D) Solvent only</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hybridization in </w:t>
      </w:r>
      <w:proofErr w:type="spellStart"/>
      <w:r w:rsidRPr="00150EE1">
        <w:rPr>
          <w:rFonts w:ascii="Times New Roman" w:eastAsia="Times New Roman" w:hAnsi="Times New Roman" w:cs="Times New Roman"/>
          <w:sz w:val="24"/>
          <w:szCs w:val="24"/>
        </w:rPr>
        <w:t>ethyne</w:t>
      </w:r>
      <w:proofErr w:type="spellEnd"/>
      <w:r w:rsidRPr="00150EE1">
        <w:rPr>
          <w:rFonts w:ascii="Times New Roman" w:eastAsia="Times New Roman" w:hAnsi="Times New Roman" w:cs="Times New Roman"/>
          <w:sz w:val="24"/>
          <w:szCs w:val="24"/>
        </w:rPr>
        <w:t xml:space="preserve"> (C₂H₂) is: A) sp³ B) sp² C) sp D) sp³d</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Lanthanide contraction refers to: A) Decrease in atomic size from La to Lu due to poor shielding of 4f electrons B) Increase in size down the group C) Expansion in actinides D) No effect on size</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test for </w:t>
      </w:r>
      <w:proofErr w:type="spellStart"/>
      <w:r w:rsidRPr="00150EE1">
        <w:rPr>
          <w:rFonts w:ascii="Times New Roman" w:eastAsia="Times New Roman" w:hAnsi="Times New Roman" w:cs="Times New Roman"/>
          <w:sz w:val="24"/>
          <w:szCs w:val="24"/>
        </w:rPr>
        <w:t>unsaturation</w:t>
      </w:r>
      <w:proofErr w:type="spellEnd"/>
      <w:r w:rsidRPr="00150EE1">
        <w:rPr>
          <w:rFonts w:ascii="Times New Roman" w:eastAsia="Times New Roman" w:hAnsi="Times New Roman" w:cs="Times New Roman"/>
          <w:sz w:val="24"/>
          <w:szCs w:val="24"/>
        </w:rPr>
        <w:t xml:space="preserve"> in organic compounds uses: A) Br₂ water (</w:t>
      </w:r>
      <w:proofErr w:type="spellStart"/>
      <w:r w:rsidRPr="00150EE1">
        <w:rPr>
          <w:rFonts w:ascii="Times New Roman" w:eastAsia="Times New Roman" w:hAnsi="Times New Roman" w:cs="Times New Roman"/>
          <w:sz w:val="24"/>
          <w:szCs w:val="24"/>
        </w:rPr>
        <w:t>decolorization</w:t>
      </w:r>
      <w:proofErr w:type="spellEnd"/>
      <w:r w:rsidRPr="00150EE1">
        <w:rPr>
          <w:rFonts w:ascii="Times New Roman" w:eastAsia="Times New Roman" w:hAnsi="Times New Roman" w:cs="Times New Roman"/>
          <w:sz w:val="24"/>
          <w:szCs w:val="24"/>
        </w:rPr>
        <w:t xml:space="preserve">) B) Fehling's solution C) </w:t>
      </w:r>
      <w:proofErr w:type="spellStart"/>
      <w:r w:rsidRPr="00150EE1">
        <w:rPr>
          <w:rFonts w:ascii="Times New Roman" w:eastAsia="Times New Roman" w:hAnsi="Times New Roman" w:cs="Times New Roman"/>
          <w:sz w:val="24"/>
          <w:szCs w:val="24"/>
        </w:rPr>
        <w:t>Tollens</w:t>
      </w:r>
      <w:proofErr w:type="spellEnd"/>
      <w:r w:rsidRPr="00150EE1">
        <w:rPr>
          <w:rFonts w:ascii="Times New Roman" w:eastAsia="Times New Roman" w:hAnsi="Times New Roman" w:cs="Times New Roman"/>
          <w:sz w:val="24"/>
          <w:szCs w:val="24"/>
        </w:rPr>
        <w:t xml:space="preserve">' reagent D) </w:t>
      </w:r>
      <w:proofErr w:type="spellStart"/>
      <w:r w:rsidRPr="00150EE1">
        <w:rPr>
          <w:rFonts w:ascii="Times New Roman" w:eastAsia="Times New Roman" w:hAnsi="Times New Roman" w:cs="Times New Roman"/>
          <w:sz w:val="24"/>
          <w:szCs w:val="24"/>
        </w:rPr>
        <w:t>Iodoform</w:t>
      </w:r>
      <w:proofErr w:type="spellEnd"/>
      <w:r w:rsidRPr="00150EE1">
        <w:rPr>
          <w:rFonts w:ascii="Times New Roman" w:eastAsia="Times New Roman" w:hAnsi="Times New Roman" w:cs="Times New Roman"/>
          <w:sz w:val="24"/>
          <w:szCs w:val="24"/>
        </w:rPr>
        <w:t xml:space="preserve"> test</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coordination compounds, the isomerism due to </w:t>
      </w:r>
      <w:proofErr w:type="spellStart"/>
      <w:r w:rsidRPr="00150EE1">
        <w:rPr>
          <w:rFonts w:ascii="Times New Roman" w:eastAsia="Times New Roman" w:hAnsi="Times New Roman" w:cs="Times New Roman"/>
          <w:sz w:val="24"/>
          <w:szCs w:val="24"/>
        </w:rPr>
        <w:t>ligand</w:t>
      </w:r>
      <w:proofErr w:type="spellEnd"/>
      <w:r w:rsidRPr="00150EE1">
        <w:rPr>
          <w:rFonts w:ascii="Times New Roman" w:eastAsia="Times New Roman" w:hAnsi="Times New Roman" w:cs="Times New Roman"/>
          <w:sz w:val="24"/>
          <w:szCs w:val="24"/>
        </w:rPr>
        <w:t xml:space="preserve"> arrangement around metal is: A) Structural B) Geometrical (</w:t>
      </w:r>
      <w:proofErr w:type="spellStart"/>
      <w:r w:rsidRPr="00150EE1">
        <w:rPr>
          <w:rFonts w:ascii="Times New Roman" w:eastAsia="Times New Roman" w:hAnsi="Times New Roman" w:cs="Times New Roman"/>
          <w:sz w:val="24"/>
          <w:szCs w:val="24"/>
        </w:rPr>
        <w:t>cis</w:t>
      </w:r>
      <w:proofErr w:type="spellEnd"/>
      <w:r w:rsidRPr="00150EE1">
        <w:rPr>
          <w:rFonts w:ascii="Times New Roman" w:eastAsia="Times New Roman" w:hAnsi="Times New Roman" w:cs="Times New Roman"/>
          <w:sz w:val="24"/>
          <w:szCs w:val="24"/>
        </w:rPr>
        <w:t>-trans) C) Optical D) Ionization</w:t>
      </w:r>
    </w:p>
    <w:p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functional group in alcohols that reacts with Lucas reagent to give turbidity is: A) -OH (tertiary fastest) B) -COOH C) -CHO D) -NH₂</w:t>
      </w:r>
    </w:p>
    <w:p w:rsidR="00047601" w:rsidRDefault="00150EE1" w:rsidP="000476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ore of aluminum, bauxite, is purified by: A) Froth flotation B) Bayer's process (precipitation as Al(OH)₃) C) Roasting D) Smelting</w:t>
      </w:r>
    </w:p>
    <w:p w:rsidR="00150EE1" w:rsidRPr="00047601" w:rsidRDefault="00150EE1" w:rsidP="00047601">
      <w:pPr>
        <w:spacing w:before="100" w:beforeAutospacing="1" w:after="100" w:afterAutospacing="1" w:line="240" w:lineRule="auto"/>
        <w:ind w:left="720"/>
        <w:rPr>
          <w:rFonts w:ascii="Times New Roman" w:eastAsia="Times New Roman" w:hAnsi="Times New Roman" w:cs="Times New Roman"/>
          <w:sz w:val="24"/>
          <w:szCs w:val="24"/>
        </w:rPr>
      </w:pPr>
      <w:r w:rsidRPr="00047601">
        <w:rPr>
          <w:rFonts w:ascii="Times New Roman" w:eastAsia="Times New Roman" w:hAnsi="Times New Roman" w:cs="Times New Roman"/>
          <w:sz w:val="24"/>
          <w:szCs w:val="24"/>
        </w:rPr>
        <w:t>Answers</w:t>
      </w:r>
    </w:p>
    <w:p w:rsidR="00150EE1" w:rsidRPr="00150EE1" w:rsidRDefault="00150EE1" w:rsidP="00047601">
      <w:pPr>
        <w:pStyle w:val="NormalWeb"/>
        <w:spacing w:before="0" w:beforeAutospacing="0" w:after="0" w:afterAutospacing="0"/>
        <w:ind w:left="720"/>
      </w:pPr>
      <w:r>
        <w:t>1-C, 2-B, 3-B, 4-A, 5-B, 6-B, 7-B, 8-C, 9-D, 10-B, 11-A, 12-B, 13-B, 14-B, 15-A, 16-B, 17-A, 18-A, 19-A, 20-A, 21-B, 22-B, 23-B, 24-A, 25-A, 26-C, 27-B, 28-A, 29-C, 30-A, 31-B, 32-D, 33-B, 34-B, 35-C, 36-A, 37-A, 38-B, 39-A, 40-B</w:t>
      </w:r>
    </w:p>
    <w:p w:rsidR="00024D29" w:rsidRDefault="00024D29"/>
    <w:sectPr w:rsidR="00024D29" w:rsidSect="00047601">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024"/>
    <w:multiLevelType w:val="multilevel"/>
    <w:tmpl w:val="EA86A7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20D8E"/>
    <w:multiLevelType w:val="multilevel"/>
    <w:tmpl w:val="84088A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C5301"/>
    <w:multiLevelType w:val="multilevel"/>
    <w:tmpl w:val="1E422C5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565C8"/>
    <w:multiLevelType w:val="multilevel"/>
    <w:tmpl w:val="FAFC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C7F57"/>
    <w:multiLevelType w:val="multilevel"/>
    <w:tmpl w:val="0602DC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9B7D9E"/>
    <w:multiLevelType w:val="multilevel"/>
    <w:tmpl w:val="EC90F9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50EE1"/>
    <w:rsid w:val="00024D29"/>
    <w:rsid w:val="00047601"/>
    <w:rsid w:val="00150EE1"/>
    <w:rsid w:val="00213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29"/>
  </w:style>
  <w:style w:type="paragraph" w:styleId="Heading3">
    <w:name w:val="heading 3"/>
    <w:basedOn w:val="Normal"/>
    <w:link w:val="Heading3Char"/>
    <w:uiPriority w:val="9"/>
    <w:qFormat/>
    <w:rsid w:val="00150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E1"/>
    <w:rPr>
      <w:rFonts w:ascii="Times New Roman" w:eastAsia="Times New Roman" w:hAnsi="Times New Roman" w:cs="Times New Roman"/>
      <w:b/>
      <w:bCs/>
      <w:sz w:val="27"/>
      <w:szCs w:val="27"/>
    </w:rPr>
  </w:style>
  <w:style w:type="paragraph" w:styleId="NormalWeb">
    <w:name w:val="Normal (Web)"/>
    <w:basedOn w:val="Normal"/>
    <w:uiPriority w:val="99"/>
    <w:unhideWhenUsed/>
    <w:rsid w:val="00150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0865934">
      <w:bodyDiv w:val="1"/>
      <w:marLeft w:val="0"/>
      <w:marRight w:val="0"/>
      <w:marTop w:val="0"/>
      <w:marBottom w:val="0"/>
      <w:divBdr>
        <w:top w:val="none" w:sz="0" w:space="0" w:color="auto"/>
        <w:left w:val="none" w:sz="0" w:space="0" w:color="auto"/>
        <w:bottom w:val="none" w:sz="0" w:space="0" w:color="auto"/>
        <w:right w:val="none" w:sz="0" w:space="0" w:color="auto"/>
      </w:divBdr>
    </w:div>
    <w:div w:id="20225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2025-09-20T06:55:00Z</cp:lastPrinted>
  <dcterms:created xsi:type="dcterms:W3CDTF">2025-09-18T13:06:00Z</dcterms:created>
  <dcterms:modified xsi:type="dcterms:W3CDTF">2025-09-20T06:55:00Z</dcterms:modified>
</cp:coreProperties>
</file>