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795" w:type="dxa"/>
        <w:tblCellMar>
          <w:left w:w="70" w:type="dxa"/>
          <w:right w:w="70" w:type="dxa"/>
        </w:tblCellMar>
        <w:tblLook w:val="04A0" w:firstRow="1" w:lastRow="0" w:firstColumn="1" w:lastColumn="0" w:noHBand="0" w:noVBand="1"/>
      </w:tblPr>
      <w:tblGrid>
        <w:gridCol w:w="3935"/>
      </w:tblGrid>
      <w:tr w:rsidR="00F71D2D" w:rsidRPr="00F71D2D" w14:paraId="6BDAB9A1" w14:textId="77777777" w:rsidTr="00F71D2D">
        <w:trPr>
          <w:trHeight w:val="1500"/>
        </w:trPr>
        <w:tc>
          <w:tcPr>
            <w:tcW w:w="3795" w:type="dxa"/>
            <w:tcBorders>
              <w:top w:val="nil"/>
              <w:left w:val="nil"/>
              <w:bottom w:val="nil"/>
              <w:right w:val="nil"/>
            </w:tcBorders>
            <w:shd w:val="clear" w:color="auto" w:fill="auto"/>
            <w:vAlign w:val="center"/>
            <w:hideMark/>
          </w:tcPr>
          <w:p w14:paraId="176DD6EB" w14:textId="77777777" w:rsidR="00F71D2D" w:rsidRPr="00F71D2D" w:rsidRDefault="00F71D2D" w:rsidP="00F71D2D">
            <w:pPr>
              <w:rPr>
                <w:rFonts w:ascii="MS Mincho" w:eastAsia="MS Mincho" w:hAnsi="MS Mincho" w:cs="Times New Roman"/>
                <w:b/>
                <w:bCs/>
                <w:sz w:val="28"/>
                <w:szCs w:val="28"/>
              </w:rPr>
            </w:pPr>
            <w:proofErr w:type="spellStart"/>
            <w:r w:rsidRPr="00F71D2D">
              <w:rPr>
                <w:rFonts w:ascii="MS Mincho" w:eastAsia="MS Mincho" w:hAnsi="MS Mincho" w:cs="Times New Roman" w:hint="eastAsia"/>
                <w:b/>
                <w:bCs/>
                <w:sz w:val="28"/>
                <w:szCs w:val="28"/>
              </w:rPr>
              <w:t>隱私政策和使用條款</w:t>
            </w:r>
            <w:proofErr w:type="spellEnd"/>
          </w:p>
        </w:tc>
      </w:tr>
      <w:tr w:rsidR="00F71D2D" w:rsidRPr="00F71D2D" w14:paraId="27AEFBEA" w14:textId="77777777" w:rsidTr="00F71D2D">
        <w:trPr>
          <w:trHeight w:val="3600"/>
        </w:trPr>
        <w:tc>
          <w:tcPr>
            <w:tcW w:w="3795" w:type="dxa"/>
            <w:tcBorders>
              <w:top w:val="nil"/>
              <w:left w:val="nil"/>
              <w:bottom w:val="nil"/>
              <w:right w:val="nil"/>
            </w:tcBorders>
            <w:shd w:val="clear" w:color="auto" w:fill="auto"/>
            <w:vAlign w:val="center"/>
            <w:hideMark/>
          </w:tcPr>
          <w:p w14:paraId="41104189" w14:textId="77777777" w:rsidR="00F71D2D" w:rsidRPr="00F71D2D" w:rsidRDefault="00F71D2D" w:rsidP="00F71D2D">
            <w:pPr>
              <w:rPr>
                <w:rFonts w:ascii="Times New Roman" w:eastAsia="Times New Roman" w:hAnsi="Times New Roman" w:cs="Times New Roman" w:hint="eastAsia"/>
                <w:sz w:val="22"/>
                <w:szCs w:val="22"/>
              </w:rPr>
            </w:pPr>
            <w:proofErr w:type="spellStart"/>
            <w:r w:rsidRPr="00F71D2D">
              <w:rPr>
                <w:rFonts w:ascii="MS Mincho" w:eastAsia="MS Mincho" w:hAnsi="MS Mincho" w:cs="MS Mincho"/>
                <w:sz w:val="22"/>
                <w:szCs w:val="22"/>
              </w:rPr>
              <w:t>請在使用</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健康衛士</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應用程式，進行任何協作，從該應用程式訪問或下載任何資訊之前，</w:t>
            </w:r>
            <w:r w:rsidRPr="00F71D2D">
              <w:rPr>
                <w:rFonts w:ascii="SimSun" w:eastAsia="SimSun" w:hAnsi="SimSun" w:cs="SimSun"/>
                <w:sz w:val="22"/>
                <w:szCs w:val="22"/>
              </w:rPr>
              <w:t>閱</w:t>
            </w:r>
            <w:r w:rsidRPr="00F71D2D">
              <w:rPr>
                <w:rFonts w:ascii="MS Mincho" w:eastAsia="MS Mincho" w:hAnsi="MS Mincho" w:cs="MS Mincho"/>
                <w:sz w:val="22"/>
                <w:szCs w:val="22"/>
              </w:rPr>
              <w:t>讀這些使用法律條款</w:t>
            </w:r>
            <w:proofErr w:type="spellEnd"/>
            <w:r w:rsidRPr="00F71D2D">
              <w:rPr>
                <w:rFonts w:ascii="MS Mincho" w:eastAsia="MS Mincho" w:hAnsi="MS Mincho" w:cs="MS Mincho"/>
                <w:sz w:val="22"/>
                <w:szCs w:val="22"/>
              </w:rPr>
              <w:t>。</w:t>
            </w:r>
          </w:p>
        </w:tc>
      </w:tr>
      <w:tr w:rsidR="00F71D2D" w:rsidRPr="00F71D2D" w14:paraId="30B0BD4C" w14:textId="77777777" w:rsidTr="00F71D2D">
        <w:trPr>
          <w:trHeight w:val="2400"/>
        </w:trPr>
        <w:tc>
          <w:tcPr>
            <w:tcW w:w="3795" w:type="dxa"/>
            <w:tcBorders>
              <w:top w:val="nil"/>
              <w:left w:val="nil"/>
              <w:bottom w:val="nil"/>
              <w:right w:val="nil"/>
            </w:tcBorders>
            <w:shd w:val="clear" w:color="auto" w:fill="auto"/>
            <w:vAlign w:val="center"/>
            <w:hideMark/>
          </w:tcPr>
          <w:p w14:paraId="7F02FCFF"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t>通過訪問或使用</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健康衛士</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應用程式，您自動同意</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使用條款</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一節中列出的條款及條件</w:t>
            </w:r>
            <w:proofErr w:type="spellEnd"/>
            <w:r w:rsidRPr="00F71D2D">
              <w:rPr>
                <w:rFonts w:ascii="MS Mincho" w:eastAsia="MS Mincho" w:hAnsi="MS Mincho" w:cs="MS Mincho"/>
                <w:sz w:val="22"/>
                <w:szCs w:val="22"/>
              </w:rPr>
              <w:t>。</w:t>
            </w:r>
          </w:p>
        </w:tc>
      </w:tr>
      <w:tr w:rsidR="00F71D2D" w:rsidRPr="00F71D2D" w14:paraId="418786A5" w14:textId="77777777" w:rsidTr="00F71D2D">
        <w:trPr>
          <w:trHeight w:val="4800"/>
        </w:trPr>
        <w:tc>
          <w:tcPr>
            <w:tcW w:w="3795" w:type="dxa"/>
            <w:tcBorders>
              <w:top w:val="nil"/>
              <w:left w:val="nil"/>
              <w:bottom w:val="nil"/>
              <w:right w:val="nil"/>
            </w:tcBorders>
            <w:shd w:val="clear" w:color="auto" w:fill="auto"/>
            <w:vAlign w:val="center"/>
            <w:hideMark/>
          </w:tcPr>
          <w:p w14:paraId="075ACD6D" w14:textId="77777777" w:rsidR="00F71D2D" w:rsidRPr="00F71D2D" w:rsidRDefault="00F71D2D" w:rsidP="00F71D2D">
            <w:pPr>
              <w:rPr>
                <w:rFonts w:ascii="Times New Roman" w:eastAsia="Times New Roman" w:hAnsi="Times New Roman" w:cs="Times New Roman"/>
                <w:sz w:val="22"/>
                <w:szCs w:val="22"/>
              </w:rPr>
            </w:pPr>
            <w:r w:rsidRPr="00F71D2D">
              <w:rPr>
                <w:rFonts w:ascii="MS Mincho" w:eastAsia="MS Mincho" w:hAnsi="MS Mincho" w:cs="MS Mincho"/>
                <w:sz w:val="22"/>
                <w:szCs w:val="22"/>
              </w:rPr>
              <w:t>該條款建立您和</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健康衛士</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應用程式之間具有約束力的協定，涵蓋對此應用程式所有的訪問和使用，包括使用任何資訊、資料、工具、</w:t>
            </w:r>
            <w:r w:rsidRPr="00F71D2D">
              <w:rPr>
                <w:rFonts w:ascii="SimSun" w:eastAsia="SimSun" w:hAnsi="SimSun" w:cs="SimSun"/>
                <w:sz w:val="22"/>
                <w:szCs w:val="22"/>
              </w:rPr>
              <w:t>產</w:t>
            </w:r>
            <w:r w:rsidRPr="00F71D2D">
              <w:rPr>
                <w:rFonts w:ascii="MS Mincho" w:eastAsia="MS Mincho" w:hAnsi="MS Mincho" w:cs="MS Mincho"/>
                <w:sz w:val="22"/>
                <w:szCs w:val="22"/>
              </w:rPr>
              <w:t>品和服務，在此類應用程式提供的其他</w:t>
            </w:r>
            <w:r w:rsidRPr="00F71D2D">
              <w:rPr>
                <w:rFonts w:ascii="SimSun" w:eastAsia="SimSun" w:hAnsi="SimSun" w:cs="SimSun"/>
                <w:sz w:val="22"/>
                <w:szCs w:val="22"/>
              </w:rPr>
              <w:t>內</w:t>
            </w:r>
            <w:r w:rsidRPr="00F71D2D">
              <w:rPr>
                <w:rFonts w:ascii="MS Mincho" w:eastAsia="MS Mincho" w:hAnsi="MS Mincho" w:cs="MS Mincho"/>
                <w:sz w:val="22"/>
                <w:szCs w:val="22"/>
              </w:rPr>
              <w:t>容。</w:t>
            </w:r>
          </w:p>
        </w:tc>
      </w:tr>
      <w:tr w:rsidR="00F71D2D" w:rsidRPr="00F71D2D" w14:paraId="0635F020" w14:textId="77777777" w:rsidTr="00F71D2D">
        <w:trPr>
          <w:trHeight w:val="2100"/>
        </w:trPr>
        <w:tc>
          <w:tcPr>
            <w:tcW w:w="3795" w:type="dxa"/>
            <w:tcBorders>
              <w:top w:val="nil"/>
              <w:left w:val="nil"/>
              <w:bottom w:val="nil"/>
              <w:right w:val="nil"/>
            </w:tcBorders>
            <w:shd w:val="clear" w:color="auto" w:fill="auto"/>
            <w:vAlign w:val="center"/>
            <w:hideMark/>
          </w:tcPr>
          <w:p w14:paraId="07453CB0"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lastRenderedPageBreak/>
              <w:t>通過使用此應用程式，您將自動承認並同意以下條款及條件</w:t>
            </w:r>
            <w:proofErr w:type="spellEnd"/>
            <w:r w:rsidRPr="00F71D2D">
              <w:rPr>
                <w:rFonts w:ascii="Times New Roman" w:eastAsia="Times New Roman" w:hAnsi="Times New Roman" w:cs="Times New Roman"/>
                <w:sz w:val="22"/>
                <w:szCs w:val="22"/>
              </w:rPr>
              <w:t xml:space="preserve"> </w:t>
            </w:r>
            <w:r w:rsidRPr="00F71D2D">
              <w:rPr>
                <w:rFonts w:ascii="SimSun" w:eastAsia="SimSun" w:hAnsi="SimSun" w:cs="SimSun"/>
                <w:sz w:val="22"/>
                <w:szCs w:val="22"/>
              </w:rPr>
              <w:t>︰</w:t>
            </w:r>
          </w:p>
        </w:tc>
      </w:tr>
      <w:tr w:rsidR="00F71D2D" w:rsidRPr="00F71D2D" w14:paraId="4D7E76B8" w14:textId="77777777" w:rsidTr="00F71D2D">
        <w:trPr>
          <w:trHeight w:val="345"/>
        </w:trPr>
        <w:tc>
          <w:tcPr>
            <w:tcW w:w="3795" w:type="dxa"/>
            <w:tcBorders>
              <w:top w:val="nil"/>
              <w:left w:val="nil"/>
              <w:bottom w:val="nil"/>
              <w:right w:val="nil"/>
            </w:tcBorders>
            <w:shd w:val="clear" w:color="auto" w:fill="auto"/>
            <w:vAlign w:val="center"/>
            <w:hideMark/>
          </w:tcPr>
          <w:p w14:paraId="5E49BA57" w14:textId="77777777" w:rsidR="00F71D2D" w:rsidRPr="00F71D2D" w:rsidRDefault="00F71D2D" w:rsidP="00F71D2D">
            <w:pPr>
              <w:rPr>
                <w:rFonts w:ascii="Calibri" w:eastAsia="Times New Roman" w:hAnsi="Calibri" w:cs="Times New Roman"/>
                <w:b/>
                <w:bCs/>
              </w:rPr>
            </w:pPr>
            <w:r w:rsidRPr="00F71D2D">
              <w:rPr>
                <w:rFonts w:ascii="Calibri" w:eastAsia="Times New Roman" w:hAnsi="Calibri" w:cs="Times New Roman"/>
                <w:b/>
                <w:bCs/>
              </w:rPr>
              <w:t>1.</w:t>
            </w:r>
            <w:r w:rsidRPr="00F71D2D">
              <w:rPr>
                <w:rFonts w:ascii="MS Mincho" w:eastAsia="MS Mincho" w:hAnsi="MS Mincho" w:cs="MS Mincho"/>
                <w:b/>
                <w:bCs/>
              </w:rPr>
              <w:t>遵守法律</w:t>
            </w:r>
            <w:r w:rsidRPr="00F71D2D">
              <w:rPr>
                <w:rFonts w:ascii="SimSun" w:eastAsia="SimSun" w:hAnsi="SimSun" w:cs="SimSun"/>
                <w:b/>
                <w:bCs/>
              </w:rPr>
              <w:t>︰</w:t>
            </w:r>
          </w:p>
        </w:tc>
      </w:tr>
      <w:tr w:rsidR="00F71D2D" w:rsidRPr="00F71D2D" w14:paraId="378EF586" w14:textId="77777777" w:rsidTr="00F71D2D">
        <w:trPr>
          <w:trHeight w:val="2100"/>
        </w:trPr>
        <w:tc>
          <w:tcPr>
            <w:tcW w:w="3795" w:type="dxa"/>
            <w:tcBorders>
              <w:top w:val="nil"/>
              <w:left w:val="nil"/>
              <w:bottom w:val="nil"/>
              <w:right w:val="nil"/>
            </w:tcBorders>
            <w:shd w:val="clear" w:color="auto" w:fill="auto"/>
            <w:vAlign w:val="center"/>
            <w:hideMark/>
          </w:tcPr>
          <w:p w14:paraId="079D45E4"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t>註冊的使用者必須僅出于合法和與健康有關的目的訪問</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健康衛士</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應用程式</w:t>
            </w:r>
            <w:proofErr w:type="spellEnd"/>
            <w:r w:rsidRPr="00F71D2D">
              <w:rPr>
                <w:rFonts w:ascii="MS Mincho" w:eastAsia="MS Mincho" w:hAnsi="MS Mincho" w:cs="MS Mincho"/>
                <w:sz w:val="22"/>
                <w:szCs w:val="22"/>
              </w:rPr>
              <w:t>；</w:t>
            </w:r>
          </w:p>
        </w:tc>
      </w:tr>
      <w:tr w:rsidR="00F71D2D" w:rsidRPr="00F71D2D" w14:paraId="4DC15C0A" w14:textId="77777777" w:rsidTr="00F71D2D">
        <w:trPr>
          <w:trHeight w:val="3000"/>
        </w:trPr>
        <w:tc>
          <w:tcPr>
            <w:tcW w:w="3795" w:type="dxa"/>
            <w:tcBorders>
              <w:top w:val="nil"/>
              <w:left w:val="nil"/>
              <w:bottom w:val="nil"/>
              <w:right w:val="nil"/>
            </w:tcBorders>
            <w:shd w:val="clear" w:color="auto" w:fill="auto"/>
            <w:vAlign w:val="center"/>
            <w:hideMark/>
          </w:tcPr>
          <w:p w14:paraId="026DEA47"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t>使用者在此同意僅將該應用程式用于各自的目的且適當遵守該條款和相關法律，以及適用于巴西的任何其他標準</w:t>
            </w:r>
            <w:proofErr w:type="spellEnd"/>
            <w:r w:rsidRPr="00F71D2D">
              <w:rPr>
                <w:rFonts w:ascii="MS Mincho" w:eastAsia="MS Mincho" w:hAnsi="MS Mincho" w:cs="MS Mincho"/>
                <w:sz w:val="22"/>
                <w:szCs w:val="22"/>
              </w:rPr>
              <w:t>；</w:t>
            </w:r>
            <w:r w:rsidRPr="00F71D2D">
              <w:rPr>
                <w:rFonts w:ascii="Times New Roman" w:eastAsia="Times New Roman" w:hAnsi="Times New Roman" w:cs="Times New Roman"/>
                <w:sz w:val="22"/>
                <w:szCs w:val="22"/>
              </w:rPr>
              <w:t xml:space="preserve"> </w:t>
            </w:r>
          </w:p>
        </w:tc>
      </w:tr>
      <w:tr w:rsidR="00F71D2D" w:rsidRPr="00F71D2D" w14:paraId="0533FA03" w14:textId="77777777" w:rsidTr="00F71D2D">
        <w:trPr>
          <w:trHeight w:val="6600"/>
        </w:trPr>
        <w:tc>
          <w:tcPr>
            <w:tcW w:w="3795" w:type="dxa"/>
            <w:tcBorders>
              <w:top w:val="nil"/>
              <w:left w:val="nil"/>
              <w:bottom w:val="nil"/>
              <w:right w:val="nil"/>
            </w:tcBorders>
            <w:shd w:val="clear" w:color="auto" w:fill="auto"/>
            <w:vAlign w:val="center"/>
            <w:hideMark/>
          </w:tcPr>
          <w:p w14:paraId="0DF4D8F5" w14:textId="77777777" w:rsidR="00F71D2D" w:rsidRPr="00F71D2D" w:rsidRDefault="00F71D2D" w:rsidP="00F71D2D">
            <w:pPr>
              <w:rPr>
                <w:rFonts w:ascii="Times New Roman" w:eastAsia="Times New Roman" w:hAnsi="Times New Roman" w:cs="Times New Roman"/>
                <w:sz w:val="22"/>
                <w:szCs w:val="22"/>
              </w:rPr>
            </w:pPr>
            <w:r w:rsidRPr="00F71D2D">
              <w:rPr>
                <w:rFonts w:ascii="MS Mincho" w:eastAsia="MS Mincho" w:hAnsi="MS Mincho" w:cs="MS Mincho"/>
                <w:sz w:val="22"/>
                <w:szCs w:val="22"/>
              </w:rPr>
              <w:t>不得在其</w:t>
            </w:r>
            <w:r w:rsidRPr="00F71D2D">
              <w:rPr>
                <w:rFonts w:ascii="SimSun" w:eastAsia="SimSun" w:hAnsi="SimSun" w:cs="SimSun"/>
                <w:sz w:val="22"/>
                <w:szCs w:val="22"/>
              </w:rPr>
              <w:t>內</w:t>
            </w:r>
            <w:r w:rsidRPr="00F71D2D">
              <w:rPr>
                <w:rFonts w:ascii="MS Mincho" w:eastAsia="MS Mincho" w:hAnsi="MS Mincho" w:cs="MS Mincho"/>
                <w:sz w:val="22"/>
                <w:szCs w:val="22"/>
              </w:rPr>
              <w:t>容被認為非法的領地訪問此應用程式。選擇從其他位置訪問此網站的人應自行承擔全部責任以遵守適用的當地法律。不得違反巴西法律而使用或出口應用程式材料。關於此類材料的任何未決問題，應根據巴西法律解決。</w:t>
            </w:r>
          </w:p>
        </w:tc>
      </w:tr>
      <w:tr w:rsidR="00F71D2D" w:rsidRPr="00F71D2D" w14:paraId="5CE9101D" w14:textId="77777777" w:rsidTr="00F71D2D">
        <w:trPr>
          <w:trHeight w:val="1200"/>
        </w:trPr>
        <w:tc>
          <w:tcPr>
            <w:tcW w:w="3795" w:type="dxa"/>
            <w:tcBorders>
              <w:top w:val="nil"/>
              <w:left w:val="nil"/>
              <w:bottom w:val="nil"/>
              <w:right w:val="nil"/>
            </w:tcBorders>
            <w:shd w:val="clear" w:color="auto" w:fill="auto"/>
            <w:vAlign w:val="center"/>
            <w:hideMark/>
          </w:tcPr>
          <w:p w14:paraId="360AF1BF"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t>明文禁止未經授權修改本網站</w:t>
            </w:r>
            <w:r w:rsidRPr="00F71D2D">
              <w:rPr>
                <w:rFonts w:ascii="SimSun" w:eastAsia="SimSun" w:hAnsi="SimSun" w:cs="SimSun"/>
                <w:sz w:val="22"/>
                <w:szCs w:val="22"/>
              </w:rPr>
              <w:t>內</w:t>
            </w:r>
            <w:r w:rsidRPr="00F71D2D">
              <w:rPr>
                <w:rFonts w:ascii="MS Mincho" w:eastAsia="MS Mincho" w:hAnsi="MS Mincho" w:cs="MS Mincho"/>
                <w:sz w:val="22"/>
                <w:szCs w:val="22"/>
              </w:rPr>
              <w:t>容</w:t>
            </w:r>
            <w:proofErr w:type="spellEnd"/>
            <w:r w:rsidRPr="00F71D2D">
              <w:rPr>
                <w:rFonts w:ascii="MS Mincho" w:eastAsia="MS Mincho" w:hAnsi="MS Mincho" w:cs="MS Mincho"/>
                <w:sz w:val="22"/>
                <w:szCs w:val="22"/>
              </w:rPr>
              <w:t>。</w:t>
            </w:r>
          </w:p>
        </w:tc>
      </w:tr>
      <w:tr w:rsidR="00F71D2D" w:rsidRPr="00F71D2D" w14:paraId="75F7DBFA" w14:textId="77777777" w:rsidTr="00F71D2D">
        <w:trPr>
          <w:trHeight w:val="630"/>
        </w:trPr>
        <w:tc>
          <w:tcPr>
            <w:tcW w:w="3795" w:type="dxa"/>
            <w:tcBorders>
              <w:top w:val="nil"/>
              <w:left w:val="nil"/>
              <w:bottom w:val="nil"/>
              <w:right w:val="nil"/>
            </w:tcBorders>
            <w:shd w:val="clear" w:color="auto" w:fill="auto"/>
            <w:vAlign w:val="center"/>
            <w:hideMark/>
          </w:tcPr>
          <w:p w14:paraId="741C1FAB" w14:textId="77777777" w:rsidR="00F71D2D" w:rsidRPr="00F71D2D" w:rsidRDefault="00F71D2D" w:rsidP="00F71D2D">
            <w:pPr>
              <w:rPr>
                <w:rFonts w:ascii="Calibri" w:eastAsia="Times New Roman" w:hAnsi="Calibri" w:cs="Times New Roman"/>
                <w:b/>
                <w:bCs/>
              </w:rPr>
            </w:pPr>
            <w:r w:rsidRPr="00F71D2D">
              <w:rPr>
                <w:rFonts w:ascii="Calibri" w:eastAsia="Times New Roman" w:hAnsi="Calibri" w:cs="Times New Roman"/>
                <w:b/>
                <w:bCs/>
              </w:rPr>
              <w:t>2.</w:t>
            </w:r>
            <w:r w:rsidRPr="00F71D2D">
              <w:rPr>
                <w:rFonts w:ascii="MS Mincho" w:eastAsia="MS Mincho" w:hAnsi="MS Mincho" w:cs="MS Mincho"/>
                <w:b/>
                <w:bCs/>
              </w:rPr>
              <w:t>使用限制</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7B45A6B3" w14:textId="77777777" w:rsidTr="00F71D2D">
        <w:trPr>
          <w:trHeight w:val="1500"/>
        </w:trPr>
        <w:tc>
          <w:tcPr>
            <w:tcW w:w="3795" w:type="dxa"/>
            <w:tcBorders>
              <w:top w:val="nil"/>
              <w:left w:val="nil"/>
              <w:bottom w:val="nil"/>
              <w:right w:val="nil"/>
            </w:tcBorders>
            <w:shd w:val="clear" w:color="auto" w:fill="auto"/>
            <w:vAlign w:val="center"/>
            <w:hideMark/>
          </w:tcPr>
          <w:p w14:paraId="40BF0593"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t>此應用程式只可由</w:t>
            </w:r>
            <w:proofErr w:type="spellEnd"/>
            <w:r w:rsidRPr="00F71D2D">
              <w:rPr>
                <w:rFonts w:ascii="Times New Roman" w:eastAsia="Times New Roman" w:hAnsi="Times New Roman" w:cs="Times New Roman"/>
                <w:sz w:val="22"/>
                <w:szCs w:val="22"/>
              </w:rPr>
              <w:t xml:space="preserve">   13 </w:t>
            </w:r>
            <w:r w:rsidRPr="00F71D2D">
              <w:rPr>
                <w:rFonts w:ascii="SimSun" w:eastAsia="SimSun" w:hAnsi="SimSun" w:cs="SimSun"/>
                <w:sz w:val="22"/>
                <w:szCs w:val="22"/>
              </w:rPr>
              <w:t>歲（</w:t>
            </w:r>
            <w:proofErr w:type="spellStart"/>
            <w:r w:rsidRPr="00F71D2D">
              <w:rPr>
                <w:rFonts w:ascii="SimSun" w:eastAsia="SimSun" w:hAnsi="SimSun" w:cs="SimSun"/>
                <w:sz w:val="22"/>
                <w:szCs w:val="22"/>
              </w:rPr>
              <w:t>十三歲</w:t>
            </w:r>
            <w:proofErr w:type="spellEnd"/>
            <w:r w:rsidRPr="00F71D2D">
              <w:rPr>
                <w:rFonts w:ascii="SimSun" w:eastAsia="SimSun" w:hAnsi="SimSun" w:cs="SimSun"/>
                <w:sz w:val="22"/>
                <w:szCs w:val="22"/>
              </w:rPr>
              <w:t>）</w:t>
            </w:r>
            <w:proofErr w:type="spellStart"/>
            <w:r w:rsidRPr="00F71D2D">
              <w:rPr>
                <w:rFonts w:ascii="SimSun" w:eastAsia="SimSun" w:hAnsi="SimSun" w:cs="SimSun"/>
                <w:sz w:val="22"/>
                <w:szCs w:val="22"/>
              </w:rPr>
              <w:t>以上的個人使用</w:t>
            </w:r>
            <w:proofErr w:type="spellEnd"/>
            <w:r w:rsidRPr="00F71D2D">
              <w:rPr>
                <w:rFonts w:ascii="MS Mincho" w:eastAsia="MS Mincho" w:hAnsi="MS Mincho" w:cs="MS Mincho"/>
                <w:sz w:val="22"/>
                <w:szCs w:val="22"/>
              </w:rPr>
              <w:t>。</w:t>
            </w:r>
          </w:p>
        </w:tc>
      </w:tr>
      <w:tr w:rsidR="00F71D2D" w:rsidRPr="00F71D2D" w14:paraId="700B9264" w14:textId="77777777" w:rsidTr="00F71D2D">
        <w:trPr>
          <w:trHeight w:val="630"/>
        </w:trPr>
        <w:tc>
          <w:tcPr>
            <w:tcW w:w="3795" w:type="dxa"/>
            <w:tcBorders>
              <w:top w:val="nil"/>
              <w:left w:val="nil"/>
              <w:bottom w:val="nil"/>
              <w:right w:val="nil"/>
            </w:tcBorders>
            <w:shd w:val="clear" w:color="auto" w:fill="auto"/>
            <w:vAlign w:val="center"/>
            <w:hideMark/>
          </w:tcPr>
          <w:p w14:paraId="3A191A1D" w14:textId="77777777" w:rsidR="00F71D2D" w:rsidRPr="00F71D2D" w:rsidRDefault="00F71D2D" w:rsidP="00F71D2D">
            <w:pPr>
              <w:rPr>
                <w:rFonts w:ascii="Calibri" w:eastAsia="Times New Roman" w:hAnsi="Calibri" w:cs="Times New Roman"/>
                <w:b/>
                <w:bCs/>
              </w:rPr>
            </w:pPr>
            <w:r w:rsidRPr="00F71D2D">
              <w:rPr>
                <w:rFonts w:ascii="Calibri" w:eastAsia="Times New Roman" w:hAnsi="Calibri" w:cs="Times New Roman"/>
                <w:b/>
                <w:bCs/>
              </w:rPr>
              <w:t>3.</w:t>
            </w:r>
            <w:r w:rsidRPr="00F71D2D">
              <w:rPr>
                <w:rFonts w:ascii="SimSun" w:eastAsia="SimSun" w:hAnsi="SimSun" w:cs="SimSun"/>
                <w:b/>
                <w:bCs/>
              </w:rPr>
              <w:t>內容責任</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08F036A5" w14:textId="77777777" w:rsidTr="00F71D2D">
        <w:trPr>
          <w:trHeight w:val="4800"/>
        </w:trPr>
        <w:tc>
          <w:tcPr>
            <w:tcW w:w="3795" w:type="dxa"/>
            <w:tcBorders>
              <w:top w:val="nil"/>
              <w:left w:val="nil"/>
              <w:bottom w:val="nil"/>
              <w:right w:val="nil"/>
            </w:tcBorders>
            <w:shd w:val="clear" w:color="auto" w:fill="auto"/>
            <w:vAlign w:val="center"/>
            <w:hideMark/>
          </w:tcPr>
          <w:p w14:paraId="06FBE797"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w:t>
            </w:r>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應用程式的機構和開發人員不對通最終過社交網路在其各自的使用者間分享，或者向</w:t>
            </w:r>
            <w:r w:rsidRPr="00F71D2D">
              <w:rPr>
                <w:rFonts w:ascii="Calibri" w:eastAsia="Times New Roman" w:hAnsi="Calibri" w:cs="Times New Roman"/>
                <w:sz w:val="22"/>
                <w:szCs w:val="22"/>
              </w:rPr>
              <w:t>"</w:t>
            </w:r>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應用程式提供的任何資料的合法或非法</w:t>
            </w:r>
            <w:r w:rsidRPr="00F71D2D">
              <w:rPr>
                <w:rFonts w:ascii="SimSun" w:eastAsia="SimSun" w:hAnsi="SimSun" w:cs="SimSun"/>
                <w:sz w:val="22"/>
                <w:szCs w:val="22"/>
              </w:rPr>
              <w:t>內</w:t>
            </w:r>
            <w:r w:rsidRPr="00F71D2D">
              <w:rPr>
                <w:rFonts w:ascii="MS Mincho" w:eastAsia="MS Mincho" w:hAnsi="MS Mincho" w:cs="MS Mincho"/>
                <w:sz w:val="22"/>
                <w:szCs w:val="22"/>
              </w:rPr>
              <w:t>容負責。</w:t>
            </w:r>
          </w:p>
        </w:tc>
      </w:tr>
      <w:tr w:rsidR="00F71D2D" w:rsidRPr="00F71D2D" w14:paraId="2ABB0C4C" w14:textId="77777777" w:rsidTr="00F71D2D">
        <w:trPr>
          <w:trHeight w:val="3000"/>
        </w:trPr>
        <w:tc>
          <w:tcPr>
            <w:tcW w:w="3795" w:type="dxa"/>
            <w:tcBorders>
              <w:top w:val="nil"/>
              <w:left w:val="nil"/>
              <w:bottom w:val="nil"/>
              <w:right w:val="nil"/>
            </w:tcBorders>
            <w:shd w:val="clear" w:color="auto" w:fill="auto"/>
            <w:vAlign w:val="center"/>
            <w:hideMark/>
          </w:tcPr>
          <w:p w14:paraId="026D008E"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t>最終由使用者在社交網路中分享的評論不代表負責該專案的機構的意見。使用者對其各自的消息和評論</w:t>
            </w:r>
            <w:r w:rsidRPr="00F71D2D">
              <w:rPr>
                <w:rFonts w:ascii="SimSun" w:eastAsia="SimSun" w:hAnsi="SimSun" w:cs="SimSun"/>
                <w:sz w:val="22"/>
                <w:szCs w:val="22"/>
              </w:rPr>
              <w:t>內</w:t>
            </w:r>
            <w:r w:rsidRPr="00F71D2D">
              <w:rPr>
                <w:rFonts w:ascii="MS Mincho" w:eastAsia="MS Mincho" w:hAnsi="MS Mincho" w:cs="MS Mincho"/>
                <w:sz w:val="22"/>
                <w:szCs w:val="22"/>
              </w:rPr>
              <w:t>容負責</w:t>
            </w:r>
            <w:proofErr w:type="spellEnd"/>
            <w:r w:rsidRPr="00F71D2D">
              <w:rPr>
                <w:rFonts w:ascii="MS Mincho" w:eastAsia="MS Mincho" w:hAnsi="MS Mincho" w:cs="MS Mincho"/>
                <w:sz w:val="22"/>
                <w:szCs w:val="22"/>
              </w:rPr>
              <w:t>。</w:t>
            </w:r>
          </w:p>
        </w:tc>
      </w:tr>
      <w:tr w:rsidR="00F71D2D" w:rsidRPr="00F71D2D" w14:paraId="2231B64B" w14:textId="77777777" w:rsidTr="00F71D2D">
        <w:trPr>
          <w:trHeight w:val="4200"/>
        </w:trPr>
        <w:tc>
          <w:tcPr>
            <w:tcW w:w="3795" w:type="dxa"/>
            <w:tcBorders>
              <w:top w:val="nil"/>
              <w:left w:val="nil"/>
              <w:bottom w:val="nil"/>
              <w:right w:val="nil"/>
            </w:tcBorders>
            <w:shd w:val="clear" w:color="auto" w:fill="auto"/>
            <w:vAlign w:val="center"/>
            <w:hideMark/>
          </w:tcPr>
          <w:p w14:paraId="64D388BD" w14:textId="77777777" w:rsidR="00F71D2D" w:rsidRPr="00F71D2D" w:rsidRDefault="00F71D2D" w:rsidP="00F71D2D">
            <w:pPr>
              <w:rPr>
                <w:rFonts w:ascii="Times New Roman" w:eastAsia="Times New Roman" w:hAnsi="Times New Roman" w:cs="Times New Roman"/>
                <w:sz w:val="22"/>
                <w:szCs w:val="22"/>
              </w:rPr>
            </w:pPr>
            <w:proofErr w:type="spellStart"/>
            <w:r w:rsidRPr="00F71D2D">
              <w:rPr>
                <w:rFonts w:ascii="MS Mincho" w:eastAsia="MS Mincho" w:hAnsi="MS Mincho" w:cs="MS Mincho"/>
                <w:sz w:val="22"/>
                <w:szCs w:val="22"/>
              </w:rPr>
              <w:t>使用者特此為自己的行為和使用這項服務時提供資訊的準確性承擔唯一責任，并承擔故意披露的資料的不准確性所引起的一切後果</w:t>
            </w:r>
            <w:proofErr w:type="spellEnd"/>
            <w:r w:rsidRPr="00F71D2D">
              <w:rPr>
                <w:rFonts w:ascii="MS Mincho" w:eastAsia="MS Mincho" w:hAnsi="MS Mincho" w:cs="MS Mincho"/>
                <w:sz w:val="22"/>
                <w:szCs w:val="22"/>
              </w:rPr>
              <w:t>。</w:t>
            </w:r>
          </w:p>
        </w:tc>
      </w:tr>
      <w:tr w:rsidR="00F71D2D" w:rsidRPr="00F71D2D" w14:paraId="5AF13210" w14:textId="77777777" w:rsidTr="00F71D2D">
        <w:trPr>
          <w:trHeight w:val="7500"/>
        </w:trPr>
        <w:tc>
          <w:tcPr>
            <w:tcW w:w="3795" w:type="dxa"/>
            <w:tcBorders>
              <w:top w:val="nil"/>
              <w:left w:val="nil"/>
              <w:bottom w:val="nil"/>
              <w:right w:val="nil"/>
            </w:tcBorders>
            <w:shd w:val="clear" w:color="auto" w:fill="auto"/>
            <w:vAlign w:val="center"/>
            <w:hideMark/>
          </w:tcPr>
          <w:p w14:paraId="682B29D8" w14:textId="77777777" w:rsidR="00F71D2D" w:rsidRPr="00F71D2D" w:rsidRDefault="00F71D2D" w:rsidP="00F71D2D">
            <w:pPr>
              <w:rPr>
                <w:rFonts w:ascii="Times New Roman" w:eastAsia="Times New Roman" w:hAnsi="Times New Roman" w:cs="Times New Roman"/>
                <w:sz w:val="22"/>
                <w:szCs w:val="22"/>
              </w:rPr>
            </w:pPr>
            <w:r w:rsidRPr="00F71D2D">
              <w:rPr>
                <w:rFonts w:ascii="MS Mincho" w:eastAsia="MS Mincho" w:hAnsi="MS Mincho" w:cs="MS Mincho"/>
                <w:sz w:val="22"/>
                <w:szCs w:val="22"/>
              </w:rPr>
              <w:t>使用者特此同意在使用</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健康衛士</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應用程式時，未經權利各自擁有者的明確授權，不發佈、發送、分發或披露誹謗、淫穢或非法性質的資訊</w:t>
            </w:r>
            <w:r w:rsidRPr="00F71D2D">
              <w:rPr>
                <w:rFonts w:ascii="SimSun" w:eastAsia="SimSun" w:hAnsi="SimSun" w:cs="SimSun"/>
                <w:sz w:val="22"/>
                <w:szCs w:val="22"/>
              </w:rPr>
              <w:t>內</w:t>
            </w:r>
            <w:r w:rsidRPr="00F71D2D">
              <w:rPr>
                <w:rFonts w:ascii="MS Mincho" w:eastAsia="MS Mincho" w:hAnsi="MS Mincho" w:cs="MS Mincho"/>
                <w:sz w:val="22"/>
                <w:szCs w:val="22"/>
              </w:rPr>
              <w:t>容，包括完全屬於其他個人或公司的資訊，以及商標或版權資訊；</w:t>
            </w:r>
          </w:p>
        </w:tc>
      </w:tr>
      <w:tr w:rsidR="00F71D2D" w:rsidRPr="00F71D2D" w14:paraId="7AE9769D" w14:textId="77777777" w:rsidTr="00F71D2D">
        <w:trPr>
          <w:trHeight w:val="6000"/>
        </w:trPr>
        <w:tc>
          <w:tcPr>
            <w:tcW w:w="3795" w:type="dxa"/>
            <w:tcBorders>
              <w:top w:val="nil"/>
              <w:left w:val="nil"/>
              <w:bottom w:val="nil"/>
              <w:right w:val="nil"/>
            </w:tcBorders>
            <w:shd w:val="clear" w:color="auto" w:fill="auto"/>
            <w:vAlign w:val="center"/>
            <w:hideMark/>
          </w:tcPr>
          <w:p w14:paraId="721A6D8C" w14:textId="77777777" w:rsidR="00F71D2D" w:rsidRPr="00F71D2D" w:rsidRDefault="00F71D2D" w:rsidP="00F71D2D">
            <w:pPr>
              <w:rPr>
                <w:rFonts w:ascii="Times New Roman" w:eastAsia="Times New Roman" w:hAnsi="Times New Roman" w:cs="Times New Roman"/>
                <w:sz w:val="22"/>
                <w:szCs w:val="22"/>
              </w:rPr>
            </w:pPr>
            <w:r w:rsidRPr="00F71D2D">
              <w:rPr>
                <w:rFonts w:ascii="MS Mincho" w:eastAsia="MS Mincho" w:hAnsi="MS Mincho" w:cs="MS Mincho"/>
                <w:sz w:val="22"/>
                <w:szCs w:val="22"/>
              </w:rPr>
              <w:t>沒有其他人可以您的名義使用</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健康衛士</w:t>
            </w:r>
            <w:r w:rsidRPr="00F71D2D">
              <w:rPr>
                <w:rFonts w:ascii="Times New Roman" w:eastAsia="Times New Roman" w:hAnsi="Times New Roman" w:cs="Times New Roman"/>
                <w:sz w:val="22"/>
                <w:szCs w:val="22"/>
              </w:rPr>
              <w:t>"</w:t>
            </w:r>
            <w:r w:rsidRPr="00F71D2D">
              <w:rPr>
                <w:rFonts w:ascii="MS Mincho" w:eastAsia="MS Mincho" w:hAnsi="MS Mincho" w:cs="MS Mincho"/>
                <w:sz w:val="22"/>
                <w:szCs w:val="22"/>
              </w:rPr>
              <w:t>應用程式。您對由未經授權的使用者以您的名義，即使在您的許可下，生成的所有應用程式</w:t>
            </w:r>
            <w:r w:rsidRPr="00F71D2D">
              <w:rPr>
                <w:rFonts w:ascii="SimSun" w:eastAsia="SimSun" w:hAnsi="SimSun" w:cs="SimSun"/>
                <w:sz w:val="22"/>
                <w:szCs w:val="22"/>
              </w:rPr>
              <w:t>內</w:t>
            </w:r>
            <w:r w:rsidRPr="00F71D2D">
              <w:rPr>
                <w:rFonts w:ascii="MS Mincho" w:eastAsia="MS Mincho" w:hAnsi="MS Mincho" w:cs="MS Mincho"/>
                <w:sz w:val="22"/>
                <w:szCs w:val="22"/>
              </w:rPr>
              <w:t>容負責。這條規則不適用於應用程式安全違規或其他相關問題的情況。</w:t>
            </w:r>
          </w:p>
        </w:tc>
      </w:tr>
      <w:tr w:rsidR="00F71D2D" w:rsidRPr="00F71D2D" w14:paraId="4766CE39" w14:textId="77777777" w:rsidTr="00F71D2D">
        <w:trPr>
          <w:trHeight w:val="630"/>
        </w:trPr>
        <w:tc>
          <w:tcPr>
            <w:tcW w:w="3795" w:type="dxa"/>
            <w:tcBorders>
              <w:top w:val="nil"/>
              <w:left w:val="nil"/>
              <w:bottom w:val="nil"/>
              <w:right w:val="nil"/>
            </w:tcBorders>
            <w:shd w:val="clear" w:color="auto" w:fill="auto"/>
            <w:vAlign w:val="center"/>
            <w:hideMark/>
          </w:tcPr>
          <w:p w14:paraId="69784E75" w14:textId="77777777" w:rsidR="00F71D2D" w:rsidRPr="00F71D2D" w:rsidRDefault="00F71D2D" w:rsidP="00F71D2D">
            <w:pPr>
              <w:rPr>
                <w:rFonts w:ascii="Calibri" w:eastAsia="Times New Roman" w:hAnsi="Calibri" w:cs="Times New Roman"/>
                <w:b/>
                <w:bCs/>
              </w:rPr>
            </w:pPr>
            <w:r w:rsidRPr="00F71D2D">
              <w:rPr>
                <w:rFonts w:ascii="Calibri" w:eastAsia="Times New Roman" w:hAnsi="Calibri" w:cs="Times New Roman"/>
                <w:b/>
                <w:bCs/>
              </w:rPr>
              <w:t>4.</w:t>
            </w:r>
            <w:r w:rsidRPr="00F71D2D">
              <w:rPr>
                <w:rFonts w:ascii="SimSun" w:eastAsia="SimSun" w:hAnsi="SimSun" w:cs="SimSun"/>
                <w:b/>
                <w:bCs/>
              </w:rPr>
              <w:t>內容可訪問性</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458D0A0B" w14:textId="77777777" w:rsidTr="00F71D2D">
        <w:trPr>
          <w:trHeight w:val="8100"/>
        </w:trPr>
        <w:tc>
          <w:tcPr>
            <w:tcW w:w="3795" w:type="dxa"/>
            <w:tcBorders>
              <w:top w:val="nil"/>
              <w:left w:val="nil"/>
              <w:bottom w:val="nil"/>
              <w:right w:val="nil"/>
            </w:tcBorders>
            <w:shd w:val="clear" w:color="auto" w:fill="auto"/>
            <w:vAlign w:val="center"/>
            <w:hideMark/>
          </w:tcPr>
          <w:p w14:paraId="4E0233E0"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w:t>
            </w:r>
            <w:proofErr w:type="spellStart"/>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應用程式團隊並不保證此應用程式在巴西領土外部分或全部有效。您可以選擇自擔風險從國外某地訪問</w:t>
            </w:r>
            <w:proofErr w:type="spellEnd"/>
            <w:r w:rsidRPr="00F71D2D">
              <w:rPr>
                <w:rFonts w:ascii="Calibri" w:eastAsia="Times New Roman" w:hAnsi="Calibri" w:cs="Times New Roman"/>
                <w:sz w:val="22"/>
                <w:szCs w:val="22"/>
              </w:rPr>
              <w:t xml:space="preserve"> Web </w:t>
            </w:r>
            <w:proofErr w:type="spellStart"/>
            <w:r w:rsidRPr="00F71D2D">
              <w:rPr>
                <w:rFonts w:ascii="MS Mincho" w:eastAsia="MS Mincho" w:hAnsi="MS Mincho" w:cs="MS Mincho"/>
                <w:sz w:val="22"/>
                <w:szCs w:val="22"/>
              </w:rPr>
              <w:t>應用程式和該應用程式。您有責任遵守當地的法律，特別是同意遵守有關從各自位置出口的技術資料傳輸的所有適用法律</w:t>
            </w:r>
            <w:proofErr w:type="spellEnd"/>
            <w:r w:rsidRPr="00F71D2D">
              <w:rPr>
                <w:rFonts w:ascii="MS Mincho" w:eastAsia="MS Mincho" w:hAnsi="MS Mincho" w:cs="MS Mincho"/>
                <w:sz w:val="22"/>
                <w:szCs w:val="22"/>
              </w:rPr>
              <w:t>。</w:t>
            </w:r>
          </w:p>
        </w:tc>
      </w:tr>
      <w:tr w:rsidR="00F71D2D" w:rsidRPr="00F71D2D" w14:paraId="45D1DE4A" w14:textId="77777777" w:rsidTr="00F71D2D">
        <w:trPr>
          <w:trHeight w:val="630"/>
        </w:trPr>
        <w:tc>
          <w:tcPr>
            <w:tcW w:w="3795" w:type="dxa"/>
            <w:tcBorders>
              <w:top w:val="nil"/>
              <w:left w:val="nil"/>
              <w:bottom w:val="nil"/>
              <w:right w:val="nil"/>
            </w:tcBorders>
            <w:shd w:val="clear" w:color="auto" w:fill="auto"/>
            <w:vAlign w:val="center"/>
            <w:hideMark/>
          </w:tcPr>
          <w:p w14:paraId="4EC71087" w14:textId="77777777" w:rsidR="00F71D2D" w:rsidRPr="00F71D2D" w:rsidRDefault="00F71D2D" w:rsidP="00F71D2D">
            <w:pPr>
              <w:rPr>
                <w:rFonts w:ascii="Calibri" w:eastAsia="Times New Roman" w:hAnsi="Calibri" w:cs="Times New Roman"/>
                <w:b/>
                <w:bCs/>
              </w:rPr>
            </w:pPr>
            <w:r w:rsidRPr="00F71D2D">
              <w:rPr>
                <w:rFonts w:ascii="Calibri" w:eastAsia="Times New Roman" w:hAnsi="Calibri" w:cs="Times New Roman"/>
                <w:b/>
                <w:bCs/>
              </w:rPr>
              <w:t>5.</w:t>
            </w:r>
            <w:r w:rsidRPr="00F71D2D">
              <w:rPr>
                <w:rFonts w:ascii="MS Mincho" w:eastAsia="MS Mincho" w:hAnsi="MS Mincho" w:cs="MS Mincho"/>
                <w:b/>
                <w:bCs/>
              </w:rPr>
              <w:t>智慧財</w:t>
            </w:r>
            <w:r w:rsidRPr="00F71D2D">
              <w:rPr>
                <w:rFonts w:ascii="SimSun" w:eastAsia="SimSun" w:hAnsi="SimSun" w:cs="SimSun"/>
                <w:b/>
                <w:bCs/>
              </w:rPr>
              <w:t>產</w:t>
            </w:r>
            <w:r w:rsidRPr="00F71D2D">
              <w:rPr>
                <w:rFonts w:ascii="MS Mincho" w:eastAsia="MS Mincho" w:hAnsi="MS Mincho" w:cs="MS Mincho"/>
                <w:b/>
                <w:bCs/>
              </w:rPr>
              <w:t>權</w:t>
            </w:r>
            <w:r w:rsidRPr="00F71D2D">
              <w:rPr>
                <w:rFonts w:ascii="SimSun" w:eastAsia="SimSun" w:hAnsi="SimSun" w:cs="SimSun"/>
                <w:b/>
                <w:bCs/>
              </w:rPr>
              <w:t>︰</w:t>
            </w:r>
          </w:p>
        </w:tc>
      </w:tr>
      <w:tr w:rsidR="00F71D2D" w:rsidRPr="00F71D2D" w14:paraId="6405B5F0" w14:textId="77777777" w:rsidTr="00F71D2D">
        <w:trPr>
          <w:trHeight w:val="8190"/>
        </w:trPr>
        <w:tc>
          <w:tcPr>
            <w:tcW w:w="3795" w:type="dxa"/>
            <w:tcBorders>
              <w:top w:val="nil"/>
              <w:left w:val="nil"/>
              <w:bottom w:val="nil"/>
              <w:right w:val="nil"/>
            </w:tcBorders>
            <w:shd w:val="clear" w:color="auto" w:fill="auto"/>
            <w:vAlign w:val="center"/>
            <w:hideMark/>
          </w:tcPr>
          <w:p w14:paraId="1F498F28" w14:textId="77777777" w:rsidR="00F71D2D" w:rsidRPr="00F71D2D" w:rsidRDefault="00F71D2D" w:rsidP="00F71D2D">
            <w:pPr>
              <w:rPr>
                <w:rFonts w:ascii="MS Mincho" w:eastAsia="MS Mincho" w:hAnsi="MS Mincho" w:cs="Times New Roman"/>
                <w:sz w:val="22"/>
                <w:szCs w:val="22"/>
              </w:rPr>
            </w:pPr>
            <w:r w:rsidRPr="00F71D2D">
              <w:rPr>
                <w:rFonts w:ascii="MS Mincho" w:eastAsia="MS Mincho" w:hAnsi="MS Mincho" w:cs="Times New Roman" w:hint="eastAsia"/>
                <w:sz w:val="22"/>
                <w:szCs w:val="22"/>
              </w:rPr>
              <w:t>對于此應用程式</w:t>
            </w:r>
            <w:r w:rsidRPr="00F71D2D">
              <w:rPr>
                <w:rFonts w:ascii="SimSun" w:eastAsia="SimSun" w:hAnsi="SimSun" w:cs="SimSun" w:hint="eastAsia"/>
                <w:sz w:val="22"/>
                <w:szCs w:val="22"/>
              </w:rPr>
              <w:t>產</w:t>
            </w:r>
            <w:r w:rsidRPr="00F71D2D">
              <w:rPr>
                <w:rFonts w:ascii="MS Mincho" w:eastAsia="MS Mincho" w:hAnsi="MS Mincho" w:cs="Times New Roman" w:hint="eastAsia"/>
                <w:sz w:val="22"/>
                <w:szCs w:val="22"/>
              </w:rPr>
              <w:t>生和出現的所有</w:t>
            </w:r>
            <w:r w:rsidRPr="00F71D2D">
              <w:rPr>
                <w:rFonts w:ascii="SimSun" w:eastAsia="SimSun" w:hAnsi="SimSun" w:cs="SimSun" w:hint="eastAsia"/>
                <w:sz w:val="22"/>
                <w:szCs w:val="22"/>
              </w:rPr>
              <w:t>內</w:t>
            </w:r>
            <w:r w:rsidRPr="00F71D2D">
              <w:rPr>
                <w:rFonts w:ascii="MS Mincho" w:eastAsia="MS Mincho" w:hAnsi="MS Mincho" w:cs="Times New Roman" w:hint="eastAsia"/>
                <w:sz w:val="22"/>
                <w:szCs w:val="22"/>
              </w:rPr>
              <w:t>容的到期版權，衛生署醫療機構參與，而合作夥伴機構持有。該點不適用于列為公共領域或公共事業的資訊。所有顯示在應用程式中的其他商標、品牌、名稱和徽標的版權歸其各自擁有者。</w:t>
            </w:r>
          </w:p>
        </w:tc>
      </w:tr>
      <w:tr w:rsidR="00F71D2D" w:rsidRPr="00F71D2D" w14:paraId="09BD10BD" w14:textId="77777777" w:rsidTr="00F71D2D">
        <w:trPr>
          <w:trHeight w:val="8190"/>
        </w:trPr>
        <w:tc>
          <w:tcPr>
            <w:tcW w:w="3795" w:type="dxa"/>
            <w:tcBorders>
              <w:top w:val="nil"/>
              <w:left w:val="nil"/>
              <w:bottom w:val="nil"/>
              <w:right w:val="nil"/>
            </w:tcBorders>
            <w:shd w:val="clear" w:color="auto" w:fill="auto"/>
            <w:vAlign w:val="center"/>
            <w:hideMark/>
          </w:tcPr>
          <w:p w14:paraId="4A21B22C" w14:textId="77777777" w:rsidR="00F71D2D" w:rsidRPr="00F71D2D" w:rsidRDefault="00F71D2D" w:rsidP="00F71D2D">
            <w:pPr>
              <w:rPr>
                <w:rFonts w:ascii="Calibri" w:eastAsia="Times New Roman" w:hAnsi="Calibri" w:cs="Times New Roman" w:hint="eastAsia"/>
                <w:sz w:val="22"/>
                <w:szCs w:val="22"/>
              </w:rPr>
            </w:pPr>
            <w:r w:rsidRPr="00F71D2D">
              <w:rPr>
                <w:rFonts w:ascii="Calibri" w:eastAsia="Times New Roman" w:hAnsi="Calibri" w:cs="Times New Roman"/>
                <w:sz w:val="22"/>
                <w:szCs w:val="22"/>
              </w:rPr>
              <w:t>"</w:t>
            </w:r>
            <w:proofErr w:type="spellStart"/>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應用程式開放源碼軟體，協力廠商的使須遵守國際授權條款</w:t>
            </w:r>
            <w:proofErr w:type="spellEnd"/>
            <w:r w:rsidRPr="00F71D2D">
              <w:rPr>
                <w:rFonts w:ascii="SimSun" w:eastAsia="SimSun" w:hAnsi="SimSun" w:cs="SimSun"/>
                <w:sz w:val="22"/>
                <w:szCs w:val="22"/>
              </w:rPr>
              <w:t>︰</w:t>
            </w:r>
            <w:r w:rsidRPr="00F71D2D">
              <w:rPr>
                <w:rFonts w:ascii="Calibri" w:eastAsia="Times New Roman" w:hAnsi="Calibri" w:cs="Times New Roman"/>
                <w:sz w:val="22"/>
                <w:szCs w:val="22"/>
              </w:rPr>
              <w:t xml:space="preserve"> HTTP://opensource.org/licenses/gpl-3.0 GNU </w:t>
            </w:r>
            <w:proofErr w:type="spellStart"/>
            <w:r w:rsidRPr="00F71D2D">
              <w:rPr>
                <w:rFonts w:ascii="MS Mincho" w:eastAsia="MS Mincho" w:hAnsi="MS Mincho" w:cs="MS Mincho"/>
                <w:sz w:val="22"/>
                <w:szCs w:val="22"/>
              </w:rPr>
              <w:t>通用公共許可證，版本</w:t>
            </w:r>
            <w:proofErr w:type="spellEnd"/>
            <w:r w:rsidRPr="00F71D2D">
              <w:rPr>
                <w:rFonts w:ascii="Calibri" w:eastAsia="Times New Roman" w:hAnsi="Calibri" w:cs="Times New Roman"/>
                <w:sz w:val="22"/>
                <w:szCs w:val="22"/>
              </w:rPr>
              <w:t xml:space="preserve"> 3 (GPL 3.0)</w:t>
            </w:r>
            <w:r w:rsidRPr="00F71D2D">
              <w:rPr>
                <w:rFonts w:ascii="MS Mincho" w:eastAsia="MS Mincho" w:hAnsi="MS Mincho" w:cs="MS Mincho"/>
                <w:sz w:val="22"/>
                <w:szCs w:val="22"/>
              </w:rPr>
              <w:t>。</w:t>
            </w:r>
            <w:proofErr w:type="spellStart"/>
            <w:r w:rsidRPr="00F71D2D">
              <w:rPr>
                <w:rFonts w:ascii="MS Mincho" w:eastAsia="MS Mincho" w:hAnsi="MS Mincho" w:cs="MS Mincho"/>
                <w:sz w:val="22"/>
                <w:szCs w:val="22"/>
              </w:rPr>
              <w:t>關於使用</w:t>
            </w:r>
            <w:proofErr w:type="spellEnd"/>
            <w:r w:rsidRPr="00F71D2D">
              <w:rPr>
                <w:rFonts w:ascii="Calibri" w:eastAsia="Times New Roman" w:hAnsi="Calibri" w:cs="Times New Roman"/>
                <w:sz w:val="22"/>
                <w:szCs w:val="22"/>
              </w:rPr>
              <w:t xml:space="preserve"> Web </w:t>
            </w:r>
            <w:proofErr w:type="spellStart"/>
            <w:r w:rsidRPr="00F71D2D">
              <w:rPr>
                <w:rFonts w:ascii="MS Mincho" w:eastAsia="MS Mincho" w:hAnsi="MS Mincho" w:cs="MS Mincho"/>
                <w:sz w:val="22"/>
                <w:szCs w:val="22"/>
              </w:rPr>
              <w:t>應用程式和該應用程式生成的</w:t>
            </w:r>
            <w:r w:rsidRPr="00F71D2D">
              <w:rPr>
                <w:rFonts w:ascii="SimSun" w:eastAsia="SimSun" w:hAnsi="SimSun" w:cs="SimSun"/>
                <w:sz w:val="22"/>
                <w:szCs w:val="22"/>
              </w:rPr>
              <w:t>內</w:t>
            </w:r>
            <w:r w:rsidRPr="00F71D2D">
              <w:rPr>
                <w:rFonts w:ascii="MS Mincho" w:eastAsia="MS Mincho" w:hAnsi="MS Mincho" w:cs="MS Mincho"/>
                <w:sz w:val="22"/>
                <w:szCs w:val="22"/>
              </w:rPr>
              <w:t>容和報告的所有權利，由開發人員特此指定，特別是授權條款引起的權利</w:t>
            </w:r>
            <w:proofErr w:type="spellEnd"/>
            <w:r w:rsidRPr="00F71D2D">
              <w:rPr>
                <w:rFonts w:ascii="Calibri" w:eastAsia="Times New Roman" w:hAnsi="Calibri" w:cs="Times New Roman"/>
                <w:sz w:val="22"/>
                <w:szCs w:val="22"/>
              </w:rPr>
              <w:t xml:space="preserve"> </w:t>
            </w:r>
            <w:r w:rsidRPr="00F71D2D">
              <w:rPr>
                <w:rFonts w:ascii="SimSun" w:eastAsia="SimSun" w:hAnsi="SimSun" w:cs="SimSun"/>
                <w:sz w:val="22"/>
                <w:szCs w:val="22"/>
              </w:rPr>
              <w:t>︰</w:t>
            </w:r>
            <w:r w:rsidRPr="00F71D2D">
              <w:rPr>
                <w:rFonts w:ascii="Calibri" w:eastAsia="Times New Roman" w:hAnsi="Calibri" w:cs="Times New Roman"/>
                <w:sz w:val="22"/>
                <w:szCs w:val="22"/>
              </w:rPr>
              <w:t xml:space="preserve"> HTTP://creativecommons.org/licenses/by-nc/4.0/ </w:t>
            </w:r>
            <w:proofErr w:type="spellStart"/>
            <w:r w:rsidRPr="00F71D2D">
              <w:rPr>
                <w:rFonts w:ascii="MS Mincho" w:eastAsia="MS Mincho" w:hAnsi="MS Mincho" w:cs="MS Mincho"/>
                <w:sz w:val="22"/>
                <w:szCs w:val="22"/>
              </w:rPr>
              <w:t>創意共同性</w:t>
            </w:r>
            <w:proofErr w:type="spellEnd"/>
            <w:r w:rsidRPr="00F71D2D">
              <w:rPr>
                <w:rFonts w:ascii="Calibri" w:eastAsia="Times New Roman" w:hAnsi="Calibri" w:cs="Times New Roman"/>
                <w:sz w:val="22"/>
                <w:szCs w:val="22"/>
              </w:rPr>
              <w:t xml:space="preserve">-Atribuição-Não </w:t>
            </w:r>
            <w:proofErr w:type="spellStart"/>
            <w:r w:rsidRPr="00F71D2D">
              <w:rPr>
                <w:rFonts w:ascii="MS Mincho" w:eastAsia="MS Mincho" w:hAnsi="MS Mincho" w:cs="MS Mincho"/>
                <w:sz w:val="22"/>
                <w:szCs w:val="22"/>
              </w:rPr>
              <w:t>商業</w:t>
            </w:r>
            <w:proofErr w:type="spellEnd"/>
            <w:r w:rsidRPr="00F71D2D">
              <w:rPr>
                <w:rFonts w:ascii="Calibri" w:eastAsia="Times New Roman" w:hAnsi="Calibri" w:cs="Times New Roman"/>
                <w:sz w:val="22"/>
                <w:szCs w:val="22"/>
              </w:rPr>
              <w:t xml:space="preserve"> 4.0 </w:t>
            </w:r>
            <w:proofErr w:type="spellStart"/>
            <w:r w:rsidRPr="00F71D2D">
              <w:rPr>
                <w:rFonts w:ascii="MS Mincho" w:eastAsia="MS Mincho" w:hAnsi="MS Mincho" w:cs="MS Mincho"/>
                <w:sz w:val="22"/>
                <w:szCs w:val="22"/>
              </w:rPr>
              <w:t>國際</w:t>
            </w:r>
            <w:proofErr w:type="spellEnd"/>
            <w:r w:rsidRPr="00F71D2D">
              <w:rPr>
                <w:rFonts w:ascii="Calibri" w:eastAsia="Times New Roman" w:hAnsi="Calibri" w:cs="Times New Roman"/>
                <w:sz w:val="22"/>
                <w:szCs w:val="22"/>
              </w:rPr>
              <w:t xml:space="preserve"> HTTP://creativecommons.org.br/as-</w:t>
            </w:r>
            <w:proofErr w:type="spellStart"/>
            <w:r w:rsidRPr="00F71D2D">
              <w:rPr>
                <w:rFonts w:ascii="Calibri" w:eastAsia="Times New Roman" w:hAnsi="Calibri" w:cs="Times New Roman"/>
                <w:sz w:val="22"/>
                <w:szCs w:val="22"/>
              </w:rPr>
              <w:t>licencas</w:t>
            </w:r>
            <w:proofErr w:type="spellEnd"/>
            <w:r w:rsidRPr="00F71D2D">
              <w:rPr>
                <w:rFonts w:ascii="Calibri" w:eastAsia="Times New Roman" w:hAnsi="Calibri" w:cs="Times New Roman"/>
                <w:sz w:val="22"/>
                <w:szCs w:val="22"/>
              </w:rPr>
              <w:t>/</w:t>
            </w:r>
            <w:proofErr w:type="spellStart"/>
            <w:r w:rsidRPr="00F71D2D">
              <w:rPr>
                <w:rFonts w:ascii="Calibri" w:eastAsia="Times New Roman" w:hAnsi="Calibri" w:cs="Times New Roman"/>
                <w:sz w:val="22"/>
                <w:szCs w:val="22"/>
              </w:rPr>
              <w:t>attachment</w:t>
            </w:r>
            <w:proofErr w:type="spellEnd"/>
            <w:r w:rsidRPr="00F71D2D">
              <w:rPr>
                <w:rFonts w:ascii="Calibri" w:eastAsia="Times New Roman" w:hAnsi="Calibri" w:cs="Times New Roman"/>
                <w:sz w:val="22"/>
                <w:szCs w:val="22"/>
              </w:rPr>
              <w:t>/</w:t>
            </w:r>
            <w:proofErr w:type="spellStart"/>
            <w:r w:rsidRPr="00F71D2D">
              <w:rPr>
                <w:rFonts w:ascii="Calibri" w:eastAsia="Times New Roman" w:hAnsi="Calibri" w:cs="Times New Roman"/>
                <w:sz w:val="22"/>
                <w:szCs w:val="22"/>
              </w:rPr>
              <w:t>by-nc</w:t>
            </w:r>
            <w:proofErr w:type="spellEnd"/>
            <w:r w:rsidRPr="00F71D2D">
              <w:rPr>
                <w:rFonts w:ascii="Calibri" w:eastAsia="Times New Roman" w:hAnsi="Calibri" w:cs="Times New Roman"/>
                <w:sz w:val="22"/>
                <w:szCs w:val="22"/>
              </w:rPr>
              <w:t>/</w:t>
            </w:r>
            <w:r w:rsidRPr="00F71D2D">
              <w:rPr>
                <w:rFonts w:ascii="MS Mincho" w:eastAsia="MS Mincho" w:hAnsi="MS Mincho" w:cs="MS Mincho"/>
                <w:sz w:val="22"/>
                <w:szCs w:val="22"/>
              </w:rPr>
              <w:t>。</w:t>
            </w:r>
          </w:p>
        </w:tc>
      </w:tr>
      <w:tr w:rsidR="00F71D2D" w:rsidRPr="00F71D2D" w14:paraId="3991F4B9" w14:textId="77777777" w:rsidTr="00F71D2D">
        <w:trPr>
          <w:trHeight w:val="8190"/>
        </w:trPr>
        <w:tc>
          <w:tcPr>
            <w:tcW w:w="3795" w:type="dxa"/>
            <w:tcBorders>
              <w:top w:val="nil"/>
              <w:left w:val="nil"/>
              <w:bottom w:val="nil"/>
              <w:right w:val="nil"/>
            </w:tcBorders>
            <w:shd w:val="clear" w:color="auto" w:fill="auto"/>
            <w:vAlign w:val="center"/>
            <w:hideMark/>
          </w:tcPr>
          <w:p w14:paraId="3537D277" w14:textId="77777777" w:rsidR="00F71D2D" w:rsidRPr="00F71D2D" w:rsidRDefault="00F71D2D" w:rsidP="00F71D2D">
            <w:pPr>
              <w:rPr>
                <w:rFonts w:ascii="MS Mincho" w:eastAsia="MS Mincho" w:hAnsi="MS Mincho" w:cs="Times New Roman"/>
                <w:sz w:val="22"/>
                <w:szCs w:val="22"/>
              </w:rPr>
            </w:pPr>
            <w:r w:rsidRPr="00F71D2D">
              <w:rPr>
                <w:rFonts w:ascii="MS Mincho" w:eastAsia="MS Mincho" w:hAnsi="MS Mincho" w:cs="Times New Roman" w:hint="eastAsia"/>
                <w:sz w:val="22"/>
                <w:szCs w:val="22"/>
              </w:rPr>
              <w:t>僅醫療服務機構披露的特定資訊必須視為公開披露的官方資訊。儘管團隊努力確保資訊的質量、及時性和真實性，在"健康衛士"應用程式中提供的資訊不可認為公開披露的官方資訊。通過"健康衛士"應用程式收集的資料來自使用者的自願分享，並可能會因為此類使用者訪問最低技術規格的行動裝置或個人電腦與的能力而改變。</w:t>
            </w:r>
          </w:p>
        </w:tc>
      </w:tr>
      <w:tr w:rsidR="00F71D2D" w:rsidRPr="00F71D2D" w14:paraId="00CD685A" w14:textId="77777777" w:rsidTr="00F71D2D">
        <w:trPr>
          <w:trHeight w:val="7200"/>
        </w:trPr>
        <w:tc>
          <w:tcPr>
            <w:tcW w:w="3795" w:type="dxa"/>
            <w:tcBorders>
              <w:top w:val="nil"/>
              <w:left w:val="nil"/>
              <w:bottom w:val="nil"/>
              <w:right w:val="nil"/>
            </w:tcBorders>
            <w:shd w:val="clear" w:color="auto" w:fill="auto"/>
            <w:vAlign w:val="center"/>
            <w:hideMark/>
          </w:tcPr>
          <w:p w14:paraId="2F6640B7" w14:textId="77777777" w:rsidR="00F71D2D" w:rsidRPr="00F71D2D" w:rsidRDefault="00F71D2D" w:rsidP="00F71D2D">
            <w:pPr>
              <w:rPr>
                <w:rFonts w:ascii="MS Mincho" w:eastAsia="MS Mincho" w:hAnsi="MS Mincho" w:cs="Times New Roman" w:hint="eastAsia"/>
                <w:sz w:val="22"/>
                <w:szCs w:val="22"/>
              </w:rPr>
            </w:pPr>
            <w:r w:rsidRPr="00F71D2D">
              <w:rPr>
                <w:rFonts w:ascii="MS Mincho" w:eastAsia="MS Mincho" w:hAnsi="MS Mincho" w:cs="Times New Roman" w:hint="eastAsia"/>
                <w:sz w:val="22"/>
                <w:szCs w:val="22"/>
              </w:rPr>
              <w:t>因此，在特定地點和時間段，在這一戰略下生成的資訊可能不足以統計描繪實際的流行病模式。在應用程式中提供的</w:t>
            </w:r>
            <w:r w:rsidRPr="00F71D2D">
              <w:rPr>
                <w:rFonts w:ascii="SimSun" w:eastAsia="SimSun" w:hAnsi="SimSun" w:cs="SimSun" w:hint="eastAsia"/>
                <w:sz w:val="22"/>
                <w:szCs w:val="22"/>
              </w:rPr>
              <w:t>娛</w:t>
            </w:r>
            <w:r w:rsidRPr="00F71D2D">
              <w:rPr>
                <w:rFonts w:ascii="MS Mincho" w:eastAsia="MS Mincho" w:hAnsi="MS Mincho" w:cs="Times New Roman" w:hint="eastAsia"/>
                <w:sz w:val="22"/>
                <w:szCs w:val="22"/>
              </w:rPr>
              <w:t>樂或公用事業資訊最終可能不准確或過時。建議使用者在緊急情況或任何其他健康或完整性風險的情況下確認此類資訊。</w:t>
            </w:r>
          </w:p>
        </w:tc>
      </w:tr>
      <w:tr w:rsidR="00F71D2D" w:rsidRPr="00F71D2D" w14:paraId="368618FE" w14:textId="77777777" w:rsidTr="00F71D2D">
        <w:trPr>
          <w:trHeight w:val="945"/>
        </w:trPr>
        <w:tc>
          <w:tcPr>
            <w:tcW w:w="3795" w:type="dxa"/>
            <w:tcBorders>
              <w:top w:val="nil"/>
              <w:left w:val="nil"/>
              <w:bottom w:val="nil"/>
              <w:right w:val="nil"/>
            </w:tcBorders>
            <w:shd w:val="clear" w:color="auto" w:fill="auto"/>
            <w:vAlign w:val="center"/>
            <w:hideMark/>
          </w:tcPr>
          <w:p w14:paraId="6328FD30" w14:textId="77777777" w:rsidR="00F71D2D" w:rsidRPr="00F71D2D" w:rsidRDefault="00F71D2D" w:rsidP="00F71D2D">
            <w:pPr>
              <w:rPr>
                <w:rFonts w:ascii="Calibri" w:eastAsia="Times New Roman" w:hAnsi="Calibri" w:cs="Times New Roman" w:hint="eastAsia"/>
                <w:b/>
                <w:bCs/>
              </w:rPr>
            </w:pPr>
            <w:r w:rsidRPr="00F71D2D">
              <w:rPr>
                <w:rFonts w:ascii="Calibri" w:eastAsia="Times New Roman" w:hAnsi="Calibri" w:cs="Times New Roman"/>
                <w:b/>
                <w:bCs/>
              </w:rPr>
              <w:t>6.</w:t>
            </w:r>
            <w:r w:rsidRPr="00F71D2D">
              <w:rPr>
                <w:rFonts w:ascii="MS Mincho" w:eastAsia="MS Mincho" w:hAnsi="MS Mincho" w:cs="MS Mincho"/>
                <w:b/>
                <w:bCs/>
              </w:rPr>
              <w:t>規則、條例、權利和義務</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42D13E42" w14:textId="77777777" w:rsidTr="00F71D2D">
        <w:trPr>
          <w:trHeight w:val="4200"/>
        </w:trPr>
        <w:tc>
          <w:tcPr>
            <w:tcW w:w="3795" w:type="dxa"/>
            <w:tcBorders>
              <w:top w:val="nil"/>
              <w:left w:val="nil"/>
              <w:bottom w:val="nil"/>
              <w:right w:val="nil"/>
            </w:tcBorders>
            <w:shd w:val="clear" w:color="auto" w:fill="auto"/>
            <w:vAlign w:val="center"/>
            <w:hideMark/>
          </w:tcPr>
          <w:p w14:paraId="5179A58F"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w:t>
            </w:r>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應用程式團隊會定期遵循所有適用的法律和法規。如果該使用條款中所載任何規定與任何適用的法律或規例衝突，則後者應優先于前者。</w:t>
            </w:r>
          </w:p>
        </w:tc>
      </w:tr>
      <w:tr w:rsidR="00F71D2D" w:rsidRPr="00F71D2D" w14:paraId="05D1777F" w14:textId="77777777" w:rsidTr="00F71D2D">
        <w:trPr>
          <w:trHeight w:val="6600"/>
        </w:trPr>
        <w:tc>
          <w:tcPr>
            <w:tcW w:w="3795" w:type="dxa"/>
            <w:tcBorders>
              <w:top w:val="nil"/>
              <w:left w:val="nil"/>
              <w:bottom w:val="nil"/>
              <w:right w:val="nil"/>
            </w:tcBorders>
            <w:shd w:val="clear" w:color="auto" w:fill="auto"/>
            <w:vAlign w:val="center"/>
            <w:hideMark/>
          </w:tcPr>
          <w:p w14:paraId="704E459C" w14:textId="77777777" w:rsidR="00F71D2D" w:rsidRPr="00F71D2D" w:rsidRDefault="00F71D2D" w:rsidP="00F71D2D">
            <w:pPr>
              <w:rPr>
                <w:rFonts w:ascii="MS Mincho" w:eastAsia="MS Mincho" w:hAnsi="MS Mincho" w:cs="Times New Roman"/>
                <w:sz w:val="22"/>
                <w:szCs w:val="22"/>
              </w:rPr>
            </w:pPr>
            <w:r w:rsidRPr="00F71D2D">
              <w:rPr>
                <w:rFonts w:ascii="MS Mincho" w:eastAsia="MS Mincho" w:hAnsi="MS Mincho" w:cs="Times New Roman" w:hint="eastAsia"/>
                <w:sz w:val="22"/>
                <w:szCs w:val="22"/>
              </w:rPr>
              <w:t>該使用條款和"健康衛士"應用程式的使用應由巴西法律管轄和解釋，儘管最終的法律法規衝突。如果外國和巴西的規章、規則和法律之間衝突，則以巴西的規章、規則和法律為准。</w:t>
            </w:r>
          </w:p>
        </w:tc>
      </w:tr>
      <w:tr w:rsidR="00F71D2D" w:rsidRPr="00F71D2D" w14:paraId="2D201B4B" w14:textId="77777777" w:rsidTr="00F71D2D">
        <w:trPr>
          <w:trHeight w:val="6300"/>
        </w:trPr>
        <w:tc>
          <w:tcPr>
            <w:tcW w:w="3795" w:type="dxa"/>
            <w:tcBorders>
              <w:top w:val="nil"/>
              <w:left w:val="nil"/>
              <w:bottom w:val="nil"/>
              <w:right w:val="nil"/>
            </w:tcBorders>
            <w:shd w:val="clear" w:color="auto" w:fill="auto"/>
            <w:vAlign w:val="center"/>
            <w:hideMark/>
          </w:tcPr>
          <w:p w14:paraId="4FE2067F" w14:textId="77777777" w:rsidR="00F71D2D" w:rsidRPr="00F71D2D" w:rsidRDefault="00F71D2D" w:rsidP="00F71D2D">
            <w:pPr>
              <w:rPr>
                <w:rFonts w:ascii="MS Mincho" w:eastAsia="MS Mincho" w:hAnsi="MS Mincho" w:cs="Times New Roman" w:hint="eastAsia"/>
                <w:sz w:val="22"/>
                <w:szCs w:val="22"/>
              </w:rPr>
            </w:pPr>
            <w:r w:rsidRPr="00F71D2D">
              <w:rPr>
                <w:rFonts w:ascii="MS Mincho" w:eastAsia="MS Mincho" w:hAnsi="MS Mincho" w:cs="Times New Roman" w:hint="eastAsia"/>
                <w:sz w:val="22"/>
                <w:szCs w:val="22"/>
              </w:rPr>
              <w:t>除了刪除或限制對對此類資訊或通知的訪問，"健康衛士"應用程式最終可能監測、審</w:t>
            </w:r>
            <w:r w:rsidRPr="00F71D2D">
              <w:rPr>
                <w:rFonts w:ascii="SimSun" w:eastAsia="SimSun" w:hAnsi="SimSun" w:cs="SimSun" w:hint="eastAsia"/>
                <w:sz w:val="22"/>
                <w:szCs w:val="22"/>
              </w:rPr>
              <w:t>查</w:t>
            </w:r>
            <w:r w:rsidRPr="00F71D2D">
              <w:rPr>
                <w:rFonts w:ascii="MS Mincho" w:eastAsia="MS Mincho" w:hAnsi="MS Mincho" w:cs="Times New Roman" w:hint="eastAsia"/>
                <w:sz w:val="22"/>
                <w:szCs w:val="22"/>
              </w:rPr>
              <w:t xml:space="preserve">和限制使用者訪問從其傳輸資訊的任何地區。如有關於"健康衛士"應用程式的任何疑問或問題，請通過 contato@guardioesdasaude.org </w:t>
            </w:r>
            <w:proofErr w:type="spellStart"/>
            <w:r w:rsidRPr="00F71D2D">
              <w:rPr>
                <w:rFonts w:ascii="MS Mincho" w:eastAsia="MS Mincho" w:hAnsi="MS Mincho" w:cs="Times New Roman" w:hint="eastAsia"/>
                <w:sz w:val="22"/>
                <w:szCs w:val="22"/>
              </w:rPr>
              <w:t>聯繫我們</w:t>
            </w:r>
            <w:proofErr w:type="spellEnd"/>
            <w:r w:rsidRPr="00F71D2D">
              <w:rPr>
                <w:rFonts w:ascii="MS Mincho" w:eastAsia="MS Mincho" w:hAnsi="MS Mincho" w:cs="Times New Roman" w:hint="eastAsia"/>
                <w:sz w:val="22"/>
                <w:szCs w:val="22"/>
              </w:rPr>
              <w:t>。</w:t>
            </w:r>
          </w:p>
        </w:tc>
      </w:tr>
      <w:tr w:rsidR="00F71D2D" w:rsidRPr="00F71D2D" w14:paraId="48DB1FA7" w14:textId="77777777" w:rsidTr="00F71D2D">
        <w:trPr>
          <w:trHeight w:val="945"/>
        </w:trPr>
        <w:tc>
          <w:tcPr>
            <w:tcW w:w="3795" w:type="dxa"/>
            <w:tcBorders>
              <w:top w:val="nil"/>
              <w:left w:val="nil"/>
              <w:bottom w:val="nil"/>
              <w:right w:val="nil"/>
            </w:tcBorders>
            <w:shd w:val="clear" w:color="auto" w:fill="auto"/>
            <w:vAlign w:val="center"/>
            <w:hideMark/>
          </w:tcPr>
          <w:p w14:paraId="43C3C7F7" w14:textId="77777777" w:rsidR="00F71D2D" w:rsidRPr="00F71D2D" w:rsidRDefault="00F71D2D" w:rsidP="00F71D2D">
            <w:pPr>
              <w:rPr>
                <w:rFonts w:ascii="Calibri" w:eastAsia="Times New Roman" w:hAnsi="Calibri" w:cs="Times New Roman" w:hint="eastAsia"/>
                <w:b/>
                <w:bCs/>
              </w:rPr>
            </w:pPr>
            <w:r w:rsidRPr="00F71D2D">
              <w:rPr>
                <w:rFonts w:ascii="Calibri" w:eastAsia="Times New Roman" w:hAnsi="Calibri" w:cs="Times New Roman"/>
                <w:b/>
                <w:bCs/>
              </w:rPr>
              <w:t>7.</w:t>
            </w:r>
            <w:r w:rsidRPr="00F71D2D">
              <w:rPr>
                <w:rFonts w:ascii="MS Mincho" w:eastAsia="MS Mincho" w:hAnsi="MS Mincho" w:cs="MS Mincho"/>
                <w:b/>
                <w:bCs/>
              </w:rPr>
              <w:t>投稿的使用</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330DF885" w14:textId="77777777" w:rsidTr="00F71D2D">
        <w:trPr>
          <w:trHeight w:val="8190"/>
        </w:trPr>
        <w:tc>
          <w:tcPr>
            <w:tcW w:w="3795" w:type="dxa"/>
            <w:tcBorders>
              <w:top w:val="nil"/>
              <w:left w:val="nil"/>
              <w:bottom w:val="nil"/>
              <w:right w:val="nil"/>
            </w:tcBorders>
            <w:shd w:val="clear" w:color="auto" w:fill="auto"/>
            <w:vAlign w:val="center"/>
            <w:hideMark/>
          </w:tcPr>
          <w:p w14:paraId="195A2A1A" w14:textId="77777777" w:rsidR="00F71D2D" w:rsidRPr="00F71D2D" w:rsidRDefault="00F71D2D" w:rsidP="00F71D2D">
            <w:pPr>
              <w:rPr>
                <w:rFonts w:ascii="MS Mincho" w:eastAsia="MS Mincho" w:hAnsi="MS Mincho" w:cs="Times New Roman"/>
                <w:sz w:val="22"/>
                <w:szCs w:val="22"/>
              </w:rPr>
            </w:pPr>
            <w:r w:rsidRPr="00F71D2D">
              <w:rPr>
                <w:rFonts w:ascii="MS Mincho" w:eastAsia="MS Mincho" w:hAnsi="MS Mincho" w:cs="Times New Roman" w:hint="eastAsia"/>
                <w:sz w:val="22"/>
                <w:szCs w:val="22"/>
              </w:rPr>
              <w:t>在"健康衛士"應用程式中投稿或發佈資訊時，即代表您自動授予此類應用的永久免版</w:t>
            </w:r>
            <w:r w:rsidRPr="00F71D2D">
              <w:rPr>
                <w:rFonts w:ascii="SimSun" w:eastAsia="SimSun" w:hAnsi="SimSun" w:cs="SimSun" w:hint="eastAsia"/>
                <w:sz w:val="22"/>
                <w:szCs w:val="22"/>
              </w:rPr>
              <w:t>稅</w:t>
            </w:r>
            <w:r w:rsidRPr="00F71D2D">
              <w:rPr>
                <w:rFonts w:ascii="MS Mincho" w:eastAsia="MS Mincho" w:hAnsi="MS Mincho" w:cs="Times New Roman" w:hint="eastAsia"/>
                <w:sz w:val="22"/>
                <w:szCs w:val="22"/>
              </w:rPr>
              <w:t>許可，且任何後繼組織可以在"健康衛士"應用程式中發布此類稿件，并以統一的方式（</w:t>
            </w:r>
            <w:proofErr w:type="spellStart"/>
            <w:r w:rsidRPr="00F71D2D">
              <w:rPr>
                <w:rFonts w:ascii="MS Mincho" w:eastAsia="MS Mincho" w:hAnsi="MS Mincho" w:cs="Times New Roman" w:hint="eastAsia"/>
                <w:sz w:val="22"/>
                <w:szCs w:val="22"/>
              </w:rPr>
              <w:t>永遠不會用於識別使用者</w:t>
            </w:r>
            <w:proofErr w:type="spellEnd"/>
            <w:r w:rsidRPr="00F71D2D">
              <w:rPr>
                <w:rFonts w:ascii="MS Mincho" w:eastAsia="MS Mincho" w:hAnsi="MS Mincho" w:cs="Times New Roman" w:hint="eastAsia"/>
                <w:sz w:val="22"/>
                <w:szCs w:val="22"/>
              </w:rPr>
              <w:t>）</w:t>
            </w:r>
            <w:proofErr w:type="spellStart"/>
            <w:r w:rsidRPr="00F71D2D">
              <w:rPr>
                <w:rFonts w:ascii="MS Mincho" w:eastAsia="MS Mincho" w:hAnsi="MS Mincho" w:cs="Times New Roman" w:hint="eastAsia"/>
                <w:sz w:val="22"/>
                <w:szCs w:val="22"/>
              </w:rPr>
              <w:t>披露此類資訊給其他通訊媒體，以及在與"健康衛士"應用程式相關的任何刊物中討論或引用此類資訊</w:t>
            </w:r>
            <w:proofErr w:type="spellEnd"/>
            <w:r w:rsidRPr="00F71D2D">
              <w:rPr>
                <w:rFonts w:ascii="MS Mincho" w:eastAsia="MS Mincho" w:hAnsi="MS Mincho" w:cs="Times New Roman" w:hint="eastAsia"/>
                <w:sz w:val="22"/>
                <w:szCs w:val="22"/>
              </w:rPr>
              <w:t>。</w:t>
            </w:r>
          </w:p>
        </w:tc>
      </w:tr>
      <w:tr w:rsidR="00F71D2D" w:rsidRPr="00F71D2D" w14:paraId="3F0F0EFC" w14:textId="77777777" w:rsidTr="00F71D2D">
        <w:trPr>
          <w:trHeight w:val="4200"/>
        </w:trPr>
        <w:tc>
          <w:tcPr>
            <w:tcW w:w="3795" w:type="dxa"/>
            <w:tcBorders>
              <w:top w:val="nil"/>
              <w:left w:val="nil"/>
              <w:bottom w:val="nil"/>
              <w:right w:val="nil"/>
            </w:tcBorders>
            <w:shd w:val="clear" w:color="auto" w:fill="auto"/>
            <w:vAlign w:val="center"/>
            <w:hideMark/>
          </w:tcPr>
          <w:p w14:paraId="3A03CE53" w14:textId="77777777" w:rsidR="00F71D2D" w:rsidRPr="00F71D2D" w:rsidRDefault="00F71D2D" w:rsidP="00F71D2D">
            <w:pPr>
              <w:rPr>
                <w:rFonts w:ascii="MS Mincho" w:eastAsia="MS Mincho" w:hAnsi="MS Mincho" w:cs="Times New Roman" w:hint="eastAsia"/>
                <w:sz w:val="22"/>
                <w:szCs w:val="22"/>
              </w:rPr>
            </w:pPr>
            <w:proofErr w:type="spellStart"/>
            <w:r w:rsidRPr="00F71D2D">
              <w:rPr>
                <w:rFonts w:ascii="MS Mincho" w:eastAsia="MS Mincho" w:hAnsi="MS Mincho" w:cs="Times New Roman" w:hint="eastAsia"/>
                <w:sz w:val="22"/>
                <w:szCs w:val="22"/>
              </w:rPr>
              <w:t>此外，您同意"健康衛士"應用程式有權編輯、刪除或添加任何</w:t>
            </w:r>
            <w:r w:rsidRPr="00F71D2D">
              <w:rPr>
                <w:rFonts w:ascii="SimSun" w:eastAsia="SimSun" w:hAnsi="SimSun" w:cs="SimSun" w:hint="eastAsia"/>
                <w:sz w:val="22"/>
                <w:szCs w:val="22"/>
              </w:rPr>
              <w:t>內</w:t>
            </w:r>
            <w:r w:rsidRPr="00F71D2D">
              <w:rPr>
                <w:rFonts w:ascii="MS Mincho" w:eastAsia="MS Mincho" w:hAnsi="MS Mincho" w:cs="Times New Roman" w:hint="eastAsia"/>
                <w:sz w:val="22"/>
                <w:szCs w:val="22"/>
              </w:rPr>
              <w:t>容到其他稿件的文本中，具體由應用程式開發團隊自行決定</w:t>
            </w:r>
            <w:proofErr w:type="spellEnd"/>
            <w:r w:rsidRPr="00F71D2D">
              <w:rPr>
                <w:rFonts w:ascii="MS Mincho" w:eastAsia="MS Mincho" w:hAnsi="MS Mincho" w:cs="Times New Roman" w:hint="eastAsia"/>
                <w:sz w:val="22"/>
                <w:szCs w:val="22"/>
              </w:rPr>
              <w:t>。</w:t>
            </w:r>
          </w:p>
        </w:tc>
      </w:tr>
      <w:tr w:rsidR="00F71D2D" w:rsidRPr="00F71D2D" w14:paraId="0F654C20" w14:textId="77777777" w:rsidTr="00F71D2D">
        <w:trPr>
          <w:trHeight w:val="945"/>
        </w:trPr>
        <w:tc>
          <w:tcPr>
            <w:tcW w:w="3795" w:type="dxa"/>
            <w:tcBorders>
              <w:top w:val="nil"/>
              <w:left w:val="nil"/>
              <w:bottom w:val="nil"/>
              <w:right w:val="nil"/>
            </w:tcBorders>
            <w:shd w:val="clear" w:color="auto" w:fill="auto"/>
            <w:vAlign w:val="center"/>
            <w:hideMark/>
          </w:tcPr>
          <w:p w14:paraId="3FBEA24D" w14:textId="77777777" w:rsidR="00F71D2D" w:rsidRPr="00F71D2D" w:rsidRDefault="00F71D2D" w:rsidP="00F71D2D">
            <w:pPr>
              <w:rPr>
                <w:rFonts w:ascii="Calibri" w:eastAsia="Times New Roman" w:hAnsi="Calibri" w:cs="Times New Roman" w:hint="eastAsia"/>
                <w:b/>
                <w:bCs/>
              </w:rPr>
            </w:pPr>
            <w:r w:rsidRPr="00F71D2D">
              <w:rPr>
                <w:rFonts w:ascii="Calibri" w:eastAsia="Times New Roman" w:hAnsi="Calibri" w:cs="Times New Roman"/>
                <w:b/>
                <w:bCs/>
              </w:rPr>
              <w:t>8.</w:t>
            </w:r>
            <w:r w:rsidRPr="00F71D2D">
              <w:rPr>
                <w:rFonts w:ascii="MS Mincho" w:eastAsia="MS Mincho" w:hAnsi="MS Mincho" w:cs="MS Mincho"/>
                <w:b/>
                <w:bCs/>
              </w:rPr>
              <w:t>隱私和保密性保證</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1FADA64E" w14:textId="77777777" w:rsidTr="00F71D2D">
        <w:trPr>
          <w:trHeight w:val="3600"/>
        </w:trPr>
        <w:tc>
          <w:tcPr>
            <w:tcW w:w="3795" w:type="dxa"/>
            <w:tcBorders>
              <w:top w:val="nil"/>
              <w:left w:val="nil"/>
              <w:bottom w:val="nil"/>
              <w:right w:val="nil"/>
            </w:tcBorders>
            <w:shd w:val="clear" w:color="auto" w:fill="auto"/>
            <w:vAlign w:val="center"/>
            <w:hideMark/>
          </w:tcPr>
          <w:p w14:paraId="3C262D89" w14:textId="77777777" w:rsidR="00F71D2D" w:rsidRPr="00F71D2D" w:rsidRDefault="00F71D2D" w:rsidP="00F71D2D">
            <w:pPr>
              <w:rPr>
                <w:rFonts w:ascii="MS Mincho" w:eastAsia="MS Mincho" w:hAnsi="MS Mincho" w:cs="Times New Roman"/>
                <w:sz w:val="22"/>
                <w:szCs w:val="22"/>
              </w:rPr>
            </w:pPr>
            <w:proofErr w:type="spellStart"/>
            <w:r w:rsidRPr="00F71D2D">
              <w:rPr>
                <w:rFonts w:ascii="MS Mincho" w:eastAsia="MS Mincho" w:hAnsi="MS Mincho" w:cs="Times New Roman" w:hint="eastAsia"/>
                <w:sz w:val="22"/>
                <w:szCs w:val="22"/>
              </w:rPr>
              <w:t>特此保證"健康衛士"應用程式中的使用者提供的所有資訊的隱私和保密性，並且對這種資訊的任何訪問必須遵守《巴西資訊獲取法案</w:t>
            </w:r>
            <w:proofErr w:type="spellEnd"/>
            <w:r w:rsidRPr="00F71D2D">
              <w:rPr>
                <w:rFonts w:ascii="MS Mincho" w:eastAsia="MS Mincho" w:hAnsi="MS Mincho" w:cs="Times New Roman" w:hint="eastAsia"/>
                <w:sz w:val="22"/>
                <w:szCs w:val="22"/>
              </w:rPr>
              <w:t xml:space="preserve"> 》</w:t>
            </w:r>
            <w:proofErr w:type="spellStart"/>
            <w:r w:rsidRPr="00F71D2D">
              <w:rPr>
                <w:rFonts w:ascii="MS Mincho" w:eastAsia="MS Mincho" w:hAnsi="MS Mincho" w:cs="Times New Roman" w:hint="eastAsia"/>
                <w:sz w:val="22"/>
                <w:szCs w:val="22"/>
              </w:rPr>
              <w:t>的規定</w:t>
            </w:r>
            <w:proofErr w:type="spellEnd"/>
            <w:r w:rsidRPr="00F71D2D">
              <w:rPr>
                <w:rFonts w:ascii="MS Mincho" w:eastAsia="MS Mincho" w:hAnsi="MS Mincho" w:cs="Times New Roman" w:hint="eastAsia"/>
                <w:sz w:val="22"/>
                <w:szCs w:val="22"/>
              </w:rPr>
              <w:t>。</w:t>
            </w:r>
          </w:p>
        </w:tc>
      </w:tr>
      <w:tr w:rsidR="00F71D2D" w:rsidRPr="00F71D2D" w14:paraId="01DB24FE" w14:textId="77777777" w:rsidTr="00F71D2D">
        <w:trPr>
          <w:trHeight w:val="3600"/>
        </w:trPr>
        <w:tc>
          <w:tcPr>
            <w:tcW w:w="3795" w:type="dxa"/>
            <w:tcBorders>
              <w:top w:val="nil"/>
              <w:left w:val="nil"/>
              <w:bottom w:val="nil"/>
              <w:right w:val="nil"/>
            </w:tcBorders>
            <w:shd w:val="clear" w:color="auto" w:fill="auto"/>
            <w:vAlign w:val="center"/>
            <w:hideMark/>
          </w:tcPr>
          <w:p w14:paraId="63D1C764" w14:textId="77777777" w:rsidR="00F71D2D" w:rsidRPr="00F71D2D" w:rsidRDefault="00F71D2D" w:rsidP="00F71D2D">
            <w:pPr>
              <w:rPr>
                <w:rFonts w:ascii="MS Mincho" w:eastAsia="MS Mincho" w:hAnsi="MS Mincho" w:cs="Times New Roman" w:hint="eastAsia"/>
                <w:sz w:val="22"/>
                <w:szCs w:val="22"/>
              </w:rPr>
            </w:pPr>
            <w:proofErr w:type="spellStart"/>
            <w:r w:rsidRPr="00F71D2D">
              <w:rPr>
                <w:rFonts w:ascii="MS Mincho" w:eastAsia="MS Mincho" w:hAnsi="MS Mincho" w:cs="Times New Roman" w:hint="eastAsia"/>
                <w:sz w:val="22"/>
                <w:szCs w:val="22"/>
              </w:rPr>
              <w:t>我們有權將此類資訊用於</w:t>
            </w:r>
            <w:r w:rsidRPr="00F71D2D">
              <w:rPr>
                <w:rFonts w:ascii="SimSun" w:eastAsia="SimSun" w:hAnsi="SimSun" w:cs="SimSun" w:hint="eastAsia"/>
                <w:sz w:val="22"/>
                <w:szCs w:val="22"/>
              </w:rPr>
              <w:t>內</w:t>
            </w:r>
            <w:r w:rsidRPr="00F71D2D">
              <w:rPr>
                <w:rFonts w:ascii="MS Mincho" w:eastAsia="MS Mincho" w:hAnsi="MS Mincho" w:cs="Times New Roman" w:hint="eastAsia"/>
                <w:sz w:val="22"/>
                <w:szCs w:val="22"/>
              </w:rPr>
              <w:t>部目的，在這種情況下，您的投稿將會歸因於您的電子郵件地址，并匿名用于所有資料分析目的</w:t>
            </w:r>
            <w:proofErr w:type="spellEnd"/>
            <w:r w:rsidRPr="00F71D2D">
              <w:rPr>
                <w:rFonts w:ascii="MS Mincho" w:eastAsia="MS Mincho" w:hAnsi="MS Mincho" w:cs="Times New Roman" w:hint="eastAsia"/>
                <w:sz w:val="22"/>
                <w:szCs w:val="22"/>
              </w:rPr>
              <w:t xml:space="preserve">。 </w:t>
            </w:r>
          </w:p>
        </w:tc>
      </w:tr>
      <w:tr w:rsidR="00F71D2D" w:rsidRPr="00F71D2D" w14:paraId="207A6F10" w14:textId="77777777" w:rsidTr="00F71D2D">
        <w:trPr>
          <w:trHeight w:val="3900"/>
        </w:trPr>
        <w:tc>
          <w:tcPr>
            <w:tcW w:w="3795" w:type="dxa"/>
            <w:tcBorders>
              <w:top w:val="nil"/>
              <w:left w:val="nil"/>
              <w:bottom w:val="nil"/>
              <w:right w:val="nil"/>
            </w:tcBorders>
            <w:shd w:val="clear" w:color="auto" w:fill="auto"/>
            <w:vAlign w:val="center"/>
            <w:hideMark/>
          </w:tcPr>
          <w:p w14:paraId="4F26D9B2" w14:textId="77777777" w:rsidR="00F71D2D" w:rsidRPr="00F71D2D" w:rsidRDefault="00F71D2D" w:rsidP="00F71D2D">
            <w:pPr>
              <w:rPr>
                <w:rFonts w:ascii="MS Mincho" w:eastAsia="MS Mincho" w:hAnsi="MS Mincho" w:cs="Times New Roman" w:hint="eastAsia"/>
                <w:sz w:val="22"/>
                <w:szCs w:val="22"/>
              </w:rPr>
            </w:pPr>
            <w:proofErr w:type="spellStart"/>
            <w:r w:rsidRPr="00F71D2D">
              <w:rPr>
                <w:rFonts w:ascii="MS Mincho" w:eastAsia="MS Mincho" w:hAnsi="MS Mincho" w:cs="Times New Roman" w:hint="eastAsia"/>
                <w:sz w:val="22"/>
                <w:szCs w:val="22"/>
              </w:rPr>
              <w:t>此外，為了履行應用程式最主要的目的，即確定個人群體與症狀，關於您的健康情況的資訊將通過您設備的</w:t>
            </w:r>
            <w:proofErr w:type="spellEnd"/>
            <w:r w:rsidRPr="00F71D2D">
              <w:rPr>
                <w:rFonts w:ascii="MS Mincho" w:eastAsia="MS Mincho" w:hAnsi="MS Mincho" w:cs="Times New Roman" w:hint="eastAsia"/>
                <w:sz w:val="22"/>
                <w:szCs w:val="22"/>
              </w:rPr>
              <w:t xml:space="preserve"> GPS </w:t>
            </w:r>
            <w:proofErr w:type="spellStart"/>
            <w:r w:rsidRPr="00F71D2D">
              <w:rPr>
                <w:rFonts w:ascii="MS Mincho" w:eastAsia="MS Mincho" w:hAnsi="MS Mincho" w:cs="Times New Roman" w:hint="eastAsia"/>
                <w:sz w:val="22"/>
                <w:szCs w:val="22"/>
              </w:rPr>
              <w:t>功能進行定位</w:t>
            </w:r>
            <w:proofErr w:type="spellEnd"/>
            <w:r w:rsidRPr="00F71D2D">
              <w:rPr>
                <w:rFonts w:ascii="MS Mincho" w:eastAsia="MS Mincho" w:hAnsi="MS Mincho" w:cs="Times New Roman" w:hint="eastAsia"/>
                <w:sz w:val="22"/>
                <w:szCs w:val="22"/>
              </w:rPr>
              <w:t>。</w:t>
            </w:r>
          </w:p>
        </w:tc>
      </w:tr>
      <w:tr w:rsidR="00F71D2D" w:rsidRPr="00F71D2D" w14:paraId="66F00FEB" w14:textId="77777777" w:rsidTr="00F71D2D">
        <w:trPr>
          <w:trHeight w:val="7800"/>
        </w:trPr>
        <w:tc>
          <w:tcPr>
            <w:tcW w:w="3795" w:type="dxa"/>
            <w:tcBorders>
              <w:top w:val="nil"/>
              <w:left w:val="nil"/>
              <w:bottom w:val="nil"/>
              <w:right w:val="nil"/>
            </w:tcBorders>
            <w:shd w:val="clear" w:color="auto" w:fill="auto"/>
            <w:vAlign w:val="center"/>
            <w:hideMark/>
          </w:tcPr>
          <w:p w14:paraId="14038AC9" w14:textId="77777777" w:rsidR="00F71D2D" w:rsidRPr="00F71D2D" w:rsidRDefault="00F71D2D" w:rsidP="00F71D2D">
            <w:pPr>
              <w:rPr>
                <w:rFonts w:ascii="Calibri" w:eastAsia="Times New Roman" w:hAnsi="Calibri" w:cs="Times New Roman" w:hint="eastAsia"/>
                <w:sz w:val="22"/>
                <w:szCs w:val="22"/>
              </w:rPr>
            </w:pPr>
            <w:r w:rsidRPr="00F71D2D">
              <w:rPr>
                <w:rFonts w:ascii="Calibri" w:eastAsia="Times New Roman" w:hAnsi="Calibri" w:cs="Times New Roman"/>
                <w:sz w:val="22"/>
                <w:szCs w:val="22"/>
              </w:rPr>
              <w:t>"</w:t>
            </w:r>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應用程式，其合作者和使用者，包括公共機構和非政府組織，依賴應用程式的使用者確保</w:t>
            </w:r>
            <w:r w:rsidRPr="00F71D2D">
              <w:rPr>
                <w:rFonts w:ascii="SimSun" w:eastAsia="SimSun" w:hAnsi="SimSun" w:cs="SimSun"/>
                <w:sz w:val="22"/>
                <w:szCs w:val="22"/>
              </w:rPr>
              <w:t>內</w:t>
            </w:r>
            <w:r w:rsidRPr="00F71D2D">
              <w:rPr>
                <w:rFonts w:ascii="MS Mincho" w:eastAsia="MS Mincho" w:hAnsi="MS Mincho" w:cs="MS Mincho"/>
                <w:sz w:val="22"/>
                <w:szCs w:val="22"/>
              </w:rPr>
              <w:t>容的準確性和真實性。團隊不對任何提交的錯誤或失誤負責。使用者故意提交虛假資訊可能構成刑事犯罪，將通知相應的主管當局。</w:t>
            </w:r>
          </w:p>
        </w:tc>
      </w:tr>
      <w:tr w:rsidR="00F71D2D" w:rsidRPr="00F71D2D" w14:paraId="5E29AB92" w14:textId="77777777" w:rsidTr="00F71D2D">
        <w:trPr>
          <w:trHeight w:val="945"/>
        </w:trPr>
        <w:tc>
          <w:tcPr>
            <w:tcW w:w="3795" w:type="dxa"/>
            <w:tcBorders>
              <w:top w:val="nil"/>
              <w:left w:val="nil"/>
              <w:bottom w:val="nil"/>
              <w:right w:val="nil"/>
            </w:tcBorders>
            <w:shd w:val="clear" w:color="auto" w:fill="auto"/>
            <w:vAlign w:val="center"/>
            <w:hideMark/>
          </w:tcPr>
          <w:p w14:paraId="229F8E7A" w14:textId="77777777" w:rsidR="00F71D2D" w:rsidRPr="00F71D2D" w:rsidRDefault="00F71D2D" w:rsidP="00F71D2D">
            <w:pPr>
              <w:rPr>
                <w:rFonts w:ascii="Calibri" w:eastAsia="Times New Roman" w:hAnsi="Calibri" w:cs="Times New Roman"/>
                <w:b/>
                <w:bCs/>
              </w:rPr>
            </w:pPr>
            <w:r w:rsidRPr="00F71D2D">
              <w:rPr>
                <w:rFonts w:ascii="Calibri" w:eastAsia="Times New Roman" w:hAnsi="Calibri" w:cs="Times New Roman"/>
                <w:b/>
                <w:bCs/>
              </w:rPr>
              <w:t>9."</w:t>
            </w:r>
            <w:r w:rsidRPr="00F71D2D">
              <w:rPr>
                <w:rFonts w:ascii="MS Mincho" w:eastAsia="MS Mincho" w:hAnsi="MS Mincho" w:cs="MS Mincho"/>
                <w:b/>
                <w:bCs/>
              </w:rPr>
              <w:t>健康衛士</w:t>
            </w:r>
            <w:r w:rsidRPr="00F71D2D">
              <w:rPr>
                <w:rFonts w:ascii="Calibri" w:eastAsia="Times New Roman" w:hAnsi="Calibri" w:cs="Times New Roman"/>
                <w:b/>
                <w:bCs/>
              </w:rPr>
              <w:t>"</w:t>
            </w:r>
            <w:r w:rsidRPr="00F71D2D">
              <w:rPr>
                <w:rFonts w:ascii="MS Mincho" w:eastAsia="MS Mincho" w:hAnsi="MS Mincho" w:cs="MS Mincho"/>
                <w:b/>
                <w:bCs/>
              </w:rPr>
              <w:t>應用程式更新：</w:t>
            </w:r>
          </w:p>
        </w:tc>
      </w:tr>
      <w:tr w:rsidR="00F71D2D" w:rsidRPr="00F71D2D" w14:paraId="66EDEC6F" w14:textId="77777777" w:rsidTr="00F71D2D">
        <w:trPr>
          <w:trHeight w:val="7200"/>
        </w:trPr>
        <w:tc>
          <w:tcPr>
            <w:tcW w:w="3795" w:type="dxa"/>
            <w:tcBorders>
              <w:top w:val="nil"/>
              <w:left w:val="nil"/>
              <w:bottom w:val="nil"/>
              <w:right w:val="nil"/>
            </w:tcBorders>
            <w:shd w:val="clear" w:color="auto" w:fill="auto"/>
            <w:vAlign w:val="center"/>
            <w:hideMark/>
          </w:tcPr>
          <w:p w14:paraId="7FA7E44A" w14:textId="77777777" w:rsidR="00F71D2D" w:rsidRPr="00F71D2D" w:rsidRDefault="00F71D2D" w:rsidP="00F71D2D">
            <w:pPr>
              <w:rPr>
                <w:rFonts w:ascii="MS Mincho" w:eastAsia="MS Mincho" w:hAnsi="MS Mincho" w:cs="Times New Roman"/>
                <w:sz w:val="22"/>
                <w:szCs w:val="22"/>
              </w:rPr>
            </w:pPr>
            <w:proofErr w:type="spellStart"/>
            <w:r w:rsidRPr="00F71D2D">
              <w:rPr>
                <w:rFonts w:ascii="MS Mincho" w:eastAsia="MS Mincho" w:hAnsi="MS Mincho" w:cs="Times New Roman" w:hint="eastAsia"/>
                <w:sz w:val="22"/>
                <w:szCs w:val="22"/>
              </w:rPr>
              <w:t>此應用程式與其使用條款均可能發生變化。除了另有明文規定，您的</w:t>
            </w:r>
            <w:proofErr w:type="spellEnd"/>
            <w:r w:rsidRPr="00F71D2D">
              <w:rPr>
                <w:rFonts w:ascii="MS Mincho" w:eastAsia="MS Mincho" w:hAnsi="MS Mincho" w:cs="Times New Roman" w:hint="eastAsia"/>
                <w:sz w:val="22"/>
                <w:szCs w:val="22"/>
              </w:rPr>
              <w:t xml:space="preserve"> Web 應用程式和該應用程式的使用即視為自動接受和同意每一次訪問"健康衛士"應用程式的各自使用條款。請繼續接收新的更新，如果懷疑，使用條款可隨時訪問，同意或拒</w:t>
            </w:r>
            <w:r w:rsidRPr="00F71D2D">
              <w:rPr>
                <w:rFonts w:ascii="SimSun" w:eastAsia="SimSun" w:hAnsi="SimSun" w:cs="SimSun" w:hint="eastAsia"/>
                <w:sz w:val="22"/>
                <w:szCs w:val="22"/>
              </w:rPr>
              <w:t>絕</w:t>
            </w:r>
            <w:r w:rsidRPr="00F71D2D">
              <w:rPr>
                <w:rFonts w:ascii="MS Mincho" w:eastAsia="MS Mincho" w:hAnsi="MS Mincho" w:cs="Times New Roman" w:hint="eastAsia"/>
                <w:sz w:val="22"/>
                <w:szCs w:val="22"/>
              </w:rPr>
              <w:t>。</w:t>
            </w:r>
          </w:p>
        </w:tc>
      </w:tr>
      <w:tr w:rsidR="00F71D2D" w:rsidRPr="00F71D2D" w14:paraId="6191B10C" w14:textId="77777777" w:rsidTr="00F71D2D">
        <w:trPr>
          <w:trHeight w:val="1260"/>
        </w:trPr>
        <w:tc>
          <w:tcPr>
            <w:tcW w:w="3795" w:type="dxa"/>
            <w:tcBorders>
              <w:top w:val="nil"/>
              <w:left w:val="nil"/>
              <w:bottom w:val="nil"/>
              <w:right w:val="nil"/>
            </w:tcBorders>
            <w:shd w:val="clear" w:color="auto" w:fill="auto"/>
            <w:vAlign w:val="center"/>
            <w:hideMark/>
          </w:tcPr>
          <w:p w14:paraId="50943A69" w14:textId="77777777" w:rsidR="00F71D2D" w:rsidRPr="00F71D2D" w:rsidRDefault="00F71D2D" w:rsidP="00F71D2D">
            <w:pPr>
              <w:rPr>
                <w:rFonts w:ascii="Calibri" w:eastAsia="Times New Roman" w:hAnsi="Calibri" w:cs="Times New Roman" w:hint="eastAsia"/>
                <w:b/>
                <w:bCs/>
              </w:rPr>
            </w:pPr>
            <w:r w:rsidRPr="00F71D2D">
              <w:rPr>
                <w:rFonts w:ascii="Calibri" w:eastAsia="Times New Roman" w:hAnsi="Calibri" w:cs="Times New Roman"/>
                <w:b/>
                <w:bCs/>
              </w:rPr>
              <w:t>10.</w:t>
            </w:r>
            <w:r w:rsidRPr="00F71D2D">
              <w:rPr>
                <w:rFonts w:ascii="MS Mincho" w:eastAsia="MS Mincho" w:hAnsi="MS Mincho" w:cs="MS Mincho"/>
                <w:b/>
                <w:bCs/>
              </w:rPr>
              <w:t>對基於</w:t>
            </w:r>
            <w:r w:rsidRPr="00F71D2D">
              <w:rPr>
                <w:rFonts w:ascii="SimSun" w:eastAsia="SimSun" w:hAnsi="SimSun" w:cs="SimSun"/>
                <w:b/>
                <w:bCs/>
              </w:rPr>
              <w:t>內</w:t>
            </w:r>
            <w:r w:rsidRPr="00F71D2D">
              <w:rPr>
                <w:rFonts w:ascii="MS Mincho" w:eastAsia="MS Mincho" w:hAnsi="MS Mincho" w:cs="MS Mincho"/>
                <w:b/>
                <w:bCs/>
              </w:rPr>
              <w:t>容的行為的責任</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5A828A81" w14:textId="77777777" w:rsidTr="00F71D2D">
        <w:trPr>
          <w:trHeight w:val="4500"/>
        </w:trPr>
        <w:tc>
          <w:tcPr>
            <w:tcW w:w="3795" w:type="dxa"/>
            <w:tcBorders>
              <w:top w:val="nil"/>
              <w:left w:val="nil"/>
              <w:bottom w:val="nil"/>
              <w:right w:val="nil"/>
            </w:tcBorders>
            <w:shd w:val="clear" w:color="auto" w:fill="auto"/>
            <w:vAlign w:val="center"/>
            <w:hideMark/>
          </w:tcPr>
          <w:p w14:paraId="2D421092"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w:t>
            </w:r>
            <w:proofErr w:type="spellStart"/>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應用程式不對因使用此處提供的任何想法、</w:t>
            </w:r>
            <w:r w:rsidRPr="00F71D2D">
              <w:rPr>
                <w:rFonts w:ascii="SimSun" w:eastAsia="SimSun" w:hAnsi="SimSun" w:cs="SimSun"/>
                <w:sz w:val="22"/>
                <w:szCs w:val="22"/>
              </w:rPr>
              <w:t>內</w:t>
            </w:r>
            <w:r w:rsidRPr="00F71D2D">
              <w:rPr>
                <w:rFonts w:ascii="MS Mincho" w:eastAsia="MS Mincho" w:hAnsi="MS Mincho" w:cs="MS Mincho"/>
                <w:sz w:val="22"/>
                <w:szCs w:val="22"/>
              </w:rPr>
              <w:t>容、</w:t>
            </w:r>
            <w:r w:rsidRPr="00F71D2D">
              <w:rPr>
                <w:rFonts w:ascii="SimSun" w:eastAsia="SimSun" w:hAnsi="SimSun" w:cs="SimSun"/>
                <w:sz w:val="22"/>
                <w:szCs w:val="22"/>
              </w:rPr>
              <w:t>說</w:t>
            </w:r>
            <w:r w:rsidRPr="00F71D2D">
              <w:rPr>
                <w:rFonts w:ascii="MS Mincho" w:eastAsia="MS Mincho" w:hAnsi="MS Mincho" w:cs="MS Mincho"/>
                <w:sz w:val="22"/>
                <w:szCs w:val="22"/>
              </w:rPr>
              <w:t>明、方法、</w:t>
            </w:r>
            <w:r w:rsidRPr="00F71D2D">
              <w:rPr>
                <w:rFonts w:ascii="SimSun" w:eastAsia="SimSun" w:hAnsi="SimSun" w:cs="SimSun"/>
                <w:sz w:val="22"/>
                <w:szCs w:val="22"/>
              </w:rPr>
              <w:t>產</w:t>
            </w:r>
            <w:r w:rsidRPr="00F71D2D">
              <w:rPr>
                <w:rFonts w:ascii="MS Mincho" w:eastAsia="MS Mincho" w:hAnsi="MS Mincho" w:cs="MS Mincho"/>
                <w:sz w:val="22"/>
                <w:szCs w:val="22"/>
              </w:rPr>
              <w:t>品或程式所引起的任何個人</w:t>
            </w:r>
            <w:proofErr w:type="spellEnd"/>
            <w:r w:rsidRPr="00F71D2D">
              <w:rPr>
                <w:rFonts w:ascii="Calibri" w:eastAsia="Times New Roman" w:hAnsi="Calibri" w:cs="Times New Roman"/>
                <w:sz w:val="22"/>
                <w:szCs w:val="22"/>
              </w:rPr>
              <w:t>/</w:t>
            </w:r>
            <w:proofErr w:type="spellStart"/>
            <w:r w:rsidRPr="00F71D2D">
              <w:rPr>
                <w:rFonts w:ascii="MS Mincho" w:eastAsia="MS Mincho" w:hAnsi="MS Mincho" w:cs="MS Mincho"/>
                <w:sz w:val="22"/>
                <w:szCs w:val="22"/>
              </w:rPr>
              <w:t>財</w:t>
            </w:r>
            <w:r w:rsidRPr="00F71D2D">
              <w:rPr>
                <w:rFonts w:ascii="SimSun" w:eastAsia="SimSun" w:hAnsi="SimSun" w:cs="SimSun"/>
                <w:sz w:val="22"/>
                <w:szCs w:val="22"/>
              </w:rPr>
              <w:t>產</w:t>
            </w:r>
            <w:r w:rsidRPr="00F71D2D">
              <w:rPr>
                <w:rFonts w:ascii="MS Mincho" w:eastAsia="MS Mincho" w:hAnsi="MS Mincho" w:cs="MS Mincho"/>
                <w:sz w:val="22"/>
                <w:szCs w:val="22"/>
              </w:rPr>
              <w:t>損失和</w:t>
            </w:r>
            <w:proofErr w:type="spellEnd"/>
            <w:r w:rsidRPr="00F71D2D">
              <w:rPr>
                <w:rFonts w:ascii="Calibri" w:eastAsia="Times New Roman" w:hAnsi="Calibri" w:cs="Times New Roman"/>
                <w:sz w:val="22"/>
                <w:szCs w:val="22"/>
              </w:rPr>
              <w:t>/</w:t>
            </w:r>
            <w:proofErr w:type="spellStart"/>
            <w:r w:rsidRPr="00F71D2D">
              <w:rPr>
                <w:rFonts w:ascii="MS Mincho" w:eastAsia="MS Mincho" w:hAnsi="MS Mincho" w:cs="MS Mincho"/>
                <w:sz w:val="22"/>
                <w:szCs w:val="22"/>
              </w:rPr>
              <w:t>或損害負責</w:t>
            </w:r>
            <w:proofErr w:type="spellEnd"/>
            <w:r w:rsidRPr="00F71D2D">
              <w:rPr>
                <w:rFonts w:ascii="MS Mincho" w:eastAsia="MS Mincho" w:hAnsi="MS Mincho" w:cs="MS Mincho"/>
                <w:sz w:val="22"/>
                <w:szCs w:val="22"/>
              </w:rPr>
              <w:t>。</w:t>
            </w:r>
          </w:p>
        </w:tc>
      </w:tr>
      <w:tr w:rsidR="00F71D2D" w:rsidRPr="00F71D2D" w14:paraId="225AA315" w14:textId="77777777" w:rsidTr="00F71D2D">
        <w:trPr>
          <w:trHeight w:val="3600"/>
        </w:trPr>
        <w:tc>
          <w:tcPr>
            <w:tcW w:w="3795" w:type="dxa"/>
            <w:tcBorders>
              <w:top w:val="nil"/>
              <w:left w:val="nil"/>
              <w:bottom w:val="nil"/>
              <w:right w:val="nil"/>
            </w:tcBorders>
            <w:shd w:val="clear" w:color="auto" w:fill="auto"/>
            <w:vAlign w:val="center"/>
            <w:hideMark/>
          </w:tcPr>
          <w:p w14:paraId="5D084C0E" w14:textId="77777777" w:rsidR="00F71D2D" w:rsidRPr="00F71D2D" w:rsidRDefault="00F71D2D" w:rsidP="00F71D2D">
            <w:pPr>
              <w:rPr>
                <w:rFonts w:ascii="MS Mincho" w:eastAsia="MS Mincho" w:hAnsi="MS Mincho" w:cs="Times New Roman"/>
                <w:sz w:val="22"/>
                <w:szCs w:val="22"/>
              </w:rPr>
            </w:pPr>
            <w:proofErr w:type="spellStart"/>
            <w:r w:rsidRPr="00F71D2D">
              <w:rPr>
                <w:rFonts w:ascii="MS Mincho" w:eastAsia="MS Mincho" w:hAnsi="MS Mincho" w:cs="Times New Roman" w:hint="eastAsia"/>
                <w:sz w:val="22"/>
                <w:szCs w:val="22"/>
              </w:rPr>
              <w:t>在任何情況下，參與開發或管理此應用程式的專業人士不對您基於這類</w:t>
            </w:r>
            <w:r w:rsidRPr="00F71D2D">
              <w:rPr>
                <w:rFonts w:ascii="SimSun" w:eastAsia="SimSun" w:hAnsi="SimSun" w:cs="SimSun" w:hint="eastAsia"/>
                <w:sz w:val="22"/>
                <w:szCs w:val="22"/>
              </w:rPr>
              <w:t>內</w:t>
            </w:r>
            <w:r w:rsidRPr="00F71D2D">
              <w:rPr>
                <w:rFonts w:ascii="MS Mincho" w:eastAsia="MS Mincho" w:hAnsi="MS Mincho" w:cs="Times New Roman" w:hint="eastAsia"/>
                <w:sz w:val="22"/>
                <w:szCs w:val="22"/>
              </w:rPr>
              <w:t>容的任何決定或行動負責</w:t>
            </w:r>
            <w:proofErr w:type="spellEnd"/>
            <w:r w:rsidRPr="00F71D2D">
              <w:rPr>
                <w:rFonts w:ascii="MS Mincho" w:eastAsia="MS Mincho" w:hAnsi="MS Mincho" w:cs="Times New Roman" w:hint="eastAsia"/>
                <w:sz w:val="22"/>
                <w:szCs w:val="22"/>
              </w:rPr>
              <w:t>。</w:t>
            </w:r>
          </w:p>
        </w:tc>
      </w:tr>
      <w:tr w:rsidR="00F71D2D" w:rsidRPr="00F71D2D" w14:paraId="4E44028B" w14:textId="77777777" w:rsidTr="00F71D2D">
        <w:trPr>
          <w:trHeight w:val="2700"/>
        </w:trPr>
        <w:tc>
          <w:tcPr>
            <w:tcW w:w="3795" w:type="dxa"/>
            <w:tcBorders>
              <w:top w:val="nil"/>
              <w:left w:val="nil"/>
              <w:bottom w:val="nil"/>
              <w:right w:val="nil"/>
            </w:tcBorders>
            <w:shd w:val="clear" w:color="auto" w:fill="auto"/>
            <w:vAlign w:val="center"/>
            <w:hideMark/>
          </w:tcPr>
          <w:p w14:paraId="0A2F28FC" w14:textId="77777777" w:rsidR="00F71D2D" w:rsidRPr="00F71D2D" w:rsidRDefault="00F71D2D" w:rsidP="00F71D2D">
            <w:pPr>
              <w:rPr>
                <w:rFonts w:ascii="MS Mincho" w:eastAsia="MS Mincho" w:hAnsi="MS Mincho" w:cs="Times New Roman" w:hint="eastAsia"/>
                <w:sz w:val="22"/>
                <w:szCs w:val="22"/>
              </w:rPr>
            </w:pPr>
            <w:proofErr w:type="spellStart"/>
            <w:r w:rsidRPr="00F71D2D">
              <w:rPr>
                <w:rFonts w:ascii="MS Mincho" w:eastAsia="MS Mincho" w:hAnsi="MS Mincho" w:cs="Times New Roman" w:hint="eastAsia"/>
                <w:sz w:val="22"/>
                <w:szCs w:val="22"/>
              </w:rPr>
              <w:t>在受到威脅或任何其他健康或完整性風險的情況下，總是尋求由當地公共衛生保健服務機構提供的有效和最新的</w:t>
            </w:r>
            <w:r w:rsidRPr="00F71D2D">
              <w:rPr>
                <w:rFonts w:ascii="SimSun" w:eastAsia="SimSun" w:hAnsi="SimSun" w:cs="SimSun" w:hint="eastAsia"/>
                <w:sz w:val="22"/>
                <w:szCs w:val="22"/>
              </w:rPr>
              <w:t>說</w:t>
            </w:r>
            <w:r w:rsidRPr="00F71D2D">
              <w:rPr>
                <w:rFonts w:ascii="MS Mincho" w:eastAsia="MS Mincho" w:hAnsi="MS Mincho" w:cs="Times New Roman" w:hint="eastAsia"/>
                <w:sz w:val="22"/>
                <w:szCs w:val="22"/>
              </w:rPr>
              <w:t>明</w:t>
            </w:r>
            <w:proofErr w:type="spellEnd"/>
            <w:r w:rsidRPr="00F71D2D">
              <w:rPr>
                <w:rFonts w:ascii="MS Mincho" w:eastAsia="MS Mincho" w:hAnsi="MS Mincho" w:cs="Times New Roman" w:hint="eastAsia"/>
                <w:sz w:val="22"/>
                <w:szCs w:val="22"/>
              </w:rPr>
              <w:t>。</w:t>
            </w:r>
          </w:p>
        </w:tc>
      </w:tr>
      <w:tr w:rsidR="00F71D2D" w:rsidRPr="00F71D2D" w14:paraId="1EE6A773" w14:textId="77777777" w:rsidTr="00F71D2D">
        <w:trPr>
          <w:trHeight w:val="945"/>
        </w:trPr>
        <w:tc>
          <w:tcPr>
            <w:tcW w:w="3795" w:type="dxa"/>
            <w:tcBorders>
              <w:top w:val="nil"/>
              <w:left w:val="nil"/>
              <w:bottom w:val="nil"/>
              <w:right w:val="nil"/>
            </w:tcBorders>
            <w:shd w:val="clear" w:color="auto" w:fill="auto"/>
            <w:vAlign w:val="center"/>
            <w:hideMark/>
          </w:tcPr>
          <w:p w14:paraId="222274C6" w14:textId="77777777" w:rsidR="00F71D2D" w:rsidRPr="00F71D2D" w:rsidRDefault="00F71D2D" w:rsidP="00F71D2D">
            <w:pPr>
              <w:rPr>
                <w:rFonts w:ascii="Calibri" w:eastAsia="Times New Roman" w:hAnsi="Calibri" w:cs="Times New Roman" w:hint="eastAsia"/>
                <w:b/>
                <w:bCs/>
              </w:rPr>
            </w:pPr>
            <w:r w:rsidRPr="00F71D2D">
              <w:rPr>
                <w:rFonts w:ascii="Calibri" w:eastAsia="Times New Roman" w:hAnsi="Calibri" w:cs="Times New Roman"/>
                <w:b/>
                <w:bCs/>
              </w:rPr>
              <w:t>11.</w:t>
            </w:r>
            <w:r w:rsidRPr="00F71D2D">
              <w:rPr>
                <w:rFonts w:ascii="MS Mincho" w:eastAsia="MS Mincho" w:hAnsi="MS Mincho" w:cs="MS Mincho"/>
                <w:b/>
                <w:bCs/>
              </w:rPr>
              <w:t>技術問題的責任</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0CBA76F1" w14:textId="77777777" w:rsidTr="00F71D2D">
        <w:trPr>
          <w:trHeight w:val="6300"/>
        </w:trPr>
        <w:tc>
          <w:tcPr>
            <w:tcW w:w="3795" w:type="dxa"/>
            <w:tcBorders>
              <w:top w:val="nil"/>
              <w:left w:val="nil"/>
              <w:bottom w:val="nil"/>
              <w:right w:val="nil"/>
            </w:tcBorders>
            <w:shd w:val="clear" w:color="auto" w:fill="auto"/>
            <w:vAlign w:val="center"/>
            <w:hideMark/>
          </w:tcPr>
          <w:p w14:paraId="11B2A040"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w:t>
            </w:r>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應用程式的任何</w:t>
            </w:r>
            <w:r w:rsidRPr="00F71D2D">
              <w:rPr>
                <w:rFonts w:ascii="SimSun" w:eastAsia="SimSun" w:hAnsi="SimSun" w:cs="SimSun"/>
                <w:sz w:val="22"/>
                <w:szCs w:val="22"/>
              </w:rPr>
              <w:t>內</w:t>
            </w:r>
            <w:r w:rsidRPr="00F71D2D">
              <w:rPr>
                <w:rFonts w:ascii="MS Mincho" w:eastAsia="MS Mincho" w:hAnsi="MS Mincho" w:cs="MS Mincho"/>
                <w:sz w:val="22"/>
                <w:szCs w:val="22"/>
              </w:rPr>
              <w:t>容或部分最終可能不可用或隨時無法正常工作。儘管我們盡力防止出現技術問題，但隨時可能出現多個不同性質的問題，包括病毒、有害程式或設備端問題。</w:t>
            </w:r>
          </w:p>
        </w:tc>
      </w:tr>
      <w:tr w:rsidR="00F71D2D" w:rsidRPr="00F71D2D" w14:paraId="6E991717" w14:textId="77777777" w:rsidTr="00F71D2D">
        <w:trPr>
          <w:trHeight w:val="4800"/>
        </w:trPr>
        <w:tc>
          <w:tcPr>
            <w:tcW w:w="3795" w:type="dxa"/>
            <w:tcBorders>
              <w:top w:val="nil"/>
              <w:left w:val="nil"/>
              <w:bottom w:val="nil"/>
              <w:right w:val="nil"/>
            </w:tcBorders>
            <w:shd w:val="clear" w:color="auto" w:fill="auto"/>
            <w:vAlign w:val="center"/>
            <w:hideMark/>
          </w:tcPr>
          <w:p w14:paraId="6871BE29"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 xml:space="preserve">Web </w:t>
            </w:r>
            <w:r w:rsidRPr="00F71D2D">
              <w:rPr>
                <w:rFonts w:ascii="MS Mincho" w:eastAsia="MS Mincho" w:hAnsi="MS Mincho" w:cs="MS Mincho"/>
                <w:sz w:val="22"/>
                <w:szCs w:val="22"/>
              </w:rPr>
              <w:t>應用程式和該應用程式按原樣提供。儘管有一般公告，我們不能保證此應用程式或它其任何</w:t>
            </w:r>
            <w:r w:rsidRPr="00F71D2D">
              <w:rPr>
                <w:rFonts w:ascii="SimSun" w:eastAsia="SimSun" w:hAnsi="SimSun" w:cs="SimSun"/>
                <w:sz w:val="22"/>
                <w:szCs w:val="22"/>
              </w:rPr>
              <w:t>內</w:t>
            </w:r>
            <w:r w:rsidRPr="00F71D2D">
              <w:rPr>
                <w:rFonts w:ascii="MS Mincho" w:eastAsia="MS Mincho" w:hAnsi="MS Mincho" w:cs="MS Mincho"/>
                <w:sz w:val="22"/>
                <w:szCs w:val="22"/>
              </w:rPr>
              <w:t>容未刪節的可用性、完整性、及時性、可靠性、順序或交付速度。</w:t>
            </w:r>
          </w:p>
        </w:tc>
      </w:tr>
      <w:tr w:rsidR="00F71D2D" w:rsidRPr="00F71D2D" w14:paraId="621F67C5" w14:textId="77777777" w:rsidTr="00F71D2D">
        <w:trPr>
          <w:trHeight w:val="5400"/>
        </w:trPr>
        <w:tc>
          <w:tcPr>
            <w:tcW w:w="3795" w:type="dxa"/>
            <w:tcBorders>
              <w:top w:val="nil"/>
              <w:left w:val="nil"/>
              <w:bottom w:val="nil"/>
              <w:right w:val="nil"/>
            </w:tcBorders>
            <w:shd w:val="clear" w:color="auto" w:fill="auto"/>
            <w:vAlign w:val="center"/>
            <w:hideMark/>
          </w:tcPr>
          <w:p w14:paraId="0217B24A"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w:t>
            </w:r>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應用程式不對因有關此應用程式任何部分的性能或缺乏造成的任何損害承擔責任。</w:t>
            </w:r>
            <w:r w:rsidRPr="00F71D2D">
              <w:rPr>
                <w:rFonts w:ascii="Calibri" w:eastAsia="Times New Roman" w:hAnsi="Calibri" w:cs="Times New Roman"/>
                <w:sz w:val="22"/>
                <w:szCs w:val="22"/>
              </w:rPr>
              <w:t>"</w:t>
            </w:r>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應用程式不對此應用程式的使用所引起的任何缺陷、延遲或錯誤承擔責任。</w:t>
            </w:r>
          </w:p>
        </w:tc>
      </w:tr>
      <w:tr w:rsidR="00F71D2D" w:rsidRPr="00F71D2D" w14:paraId="57DD6E7B" w14:textId="77777777" w:rsidTr="00F71D2D">
        <w:trPr>
          <w:trHeight w:val="6600"/>
        </w:trPr>
        <w:tc>
          <w:tcPr>
            <w:tcW w:w="3795" w:type="dxa"/>
            <w:tcBorders>
              <w:top w:val="nil"/>
              <w:left w:val="nil"/>
              <w:bottom w:val="nil"/>
              <w:right w:val="nil"/>
            </w:tcBorders>
            <w:shd w:val="clear" w:color="auto" w:fill="auto"/>
            <w:vAlign w:val="center"/>
            <w:hideMark/>
          </w:tcPr>
          <w:p w14:paraId="69DCD4D2" w14:textId="77777777" w:rsidR="00F71D2D" w:rsidRPr="00F71D2D" w:rsidRDefault="00F71D2D" w:rsidP="00F71D2D">
            <w:pPr>
              <w:rPr>
                <w:rFonts w:ascii="Calibri" w:eastAsia="Times New Roman" w:hAnsi="Calibri" w:cs="Times New Roman"/>
                <w:sz w:val="22"/>
                <w:szCs w:val="22"/>
              </w:rPr>
            </w:pPr>
            <w:r w:rsidRPr="00F71D2D">
              <w:rPr>
                <w:rFonts w:ascii="Calibri" w:eastAsia="Times New Roman" w:hAnsi="Calibri" w:cs="Times New Roman"/>
                <w:sz w:val="22"/>
                <w:szCs w:val="22"/>
              </w:rPr>
              <w:t>"</w:t>
            </w:r>
            <w:proofErr w:type="spellStart"/>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所有功能的使用需要使用者通過</w:t>
            </w:r>
            <w:proofErr w:type="spellEnd"/>
            <w:r w:rsidRPr="00F71D2D">
              <w:rPr>
                <w:rFonts w:ascii="Calibri" w:eastAsia="Times New Roman" w:hAnsi="Calibri" w:cs="Times New Roman"/>
                <w:sz w:val="22"/>
                <w:szCs w:val="22"/>
              </w:rPr>
              <w:t xml:space="preserve"> </w:t>
            </w:r>
            <w:proofErr w:type="spellStart"/>
            <w:r w:rsidRPr="00F71D2D">
              <w:rPr>
                <w:rFonts w:ascii="Calibri" w:eastAsia="Times New Roman" w:hAnsi="Calibri" w:cs="Times New Roman"/>
                <w:sz w:val="22"/>
                <w:szCs w:val="22"/>
              </w:rPr>
              <w:t>Wi-fi</w:t>
            </w:r>
            <w:proofErr w:type="spellEnd"/>
            <w:r w:rsidRPr="00F71D2D">
              <w:rPr>
                <w:rFonts w:ascii="Calibri" w:eastAsia="Times New Roman" w:hAnsi="Calibri" w:cs="Times New Roman"/>
                <w:sz w:val="22"/>
                <w:szCs w:val="22"/>
              </w:rPr>
              <w:t xml:space="preserve"> </w:t>
            </w:r>
            <w:proofErr w:type="spellStart"/>
            <w:r w:rsidRPr="00F71D2D">
              <w:rPr>
                <w:rFonts w:ascii="MS Mincho" w:eastAsia="MS Mincho" w:hAnsi="MS Mincho" w:cs="MS Mincho"/>
                <w:sz w:val="22"/>
                <w:szCs w:val="22"/>
              </w:rPr>
              <w:t>或電纜連線上網。否則可能會限制使用應用程式及其整個潛能。因此</w:t>
            </w:r>
            <w:proofErr w:type="spellEnd"/>
            <w:r w:rsidRPr="00F71D2D">
              <w:rPr>
                <w:rFonts w:ascii="MS Mincho" w:eastAsia="MS Mincho" w:hAnsi="MS Mincho" w:cs="MS Mincho"/>
                <w:sz w:val="22"/>
                <w:szCs w:val="22"/>
              </w:rPr>
              <w:t>，</w:t>
            </w:r>
            <w:r w:rsidRPr="00F71D2D">
              <w:rPr>
                <w:rFonts w:ascii="Calibri" w:eastAsia="Times New Roman" w:hAnsi="Calibri" w:cs="Times New Roman"/>
                <w:sz w:val="22"/>
                <w:szCs w:val="22"/>
              </w:rPr>
              <w:t>"</w:t>
            </w:r>
            <w:proofErr w:type="spellStart"/>
            <w:r w:rsidRPr="00F71D2D">
              <w:rPr>
                <w:rFonts w:ascii="MS Mincho" w:eastAsia="MS Mincho" w:hAnsi="MS Mincho" w:cs="MS Mincho"/>
                <w:sz w:val="22"/>
                <w:szCs w:val="22"/>
              </w:rPr>
              <w:t>健康衛士</w:t>
            </w:r>
            <w:r w:rsidRPr="00F71D2D">
              <w:rPr>
                <w:rFonts w:ascii="Calibri" w:eastAsia="Times New Roman" w:hAnsi="Calibri" w:cs="Times New Roman"/>
                <w:sz w:val="22"/>
                <w:szCs w:val="22"/>
              </w:rPr>
              <w:t>"</w:t>
            </w:r>
            <w:r w:rsidRPr="00F71D2D">
              <w:rPr>
                <w:rFonts w:ascii="MS Mincho" w:eastAsia="MS Mincho" w:hAnsi="MS Mincho" w:cs="MS Mincho"/>
                <w:sz w:val="22"/>
                <w:szCs w:val="22"/>
              </w:rPr>
              <w:t>應用程式團隊不對這種最終的限制負責</w:t>
            </w:r>
            <w:proofErr w:type="spellEnd"/>
            <w:r w:rsidRPr="00F71D2D">
              <w:rPr>
                <w:rFonts w:ascii="MS Mincho" w:eastAsia="MS Mincho" w:hAnsi="MS Mincho" w:cs="MS Mincho"/>
                <w:sz w:val="22"/>
                <w:szCs w:val="22"/>
              </w:rPr>
              <w:t>。</w:t>
            </w:r>
          </w:p>
        </w:tc>
      </w:tr>
      <w:tr w:rsidR="00F71D2D" w:rsidRPr="00F71D2D" w14:paraId="2236F840" w14:textId="77777777" w:rsidTr="00F71D2D">
        <w:trPr>
          <w:trHeight w:val="8190"/>
        </w:trPr>
        <w:tc>
          <w:tcPr>
            <w:tcW w:w="3795" w:type="dxa"/>
            <w:tcBorders>
              <w:top w:val="nil"/>
              <w:left w:val="nil"/>
              <w:bottom w:val="nil"/>
              <w:right w:val="nil"/>
            </w:tcBorders>
            <w:shd w:val="clear" w:color="auto" w:fill="auto"/>
            <w:vAlign w:val="center"/>
            <w:hideMark/>
          </w:tcPr>
          <w:p w14:paraId="64E437A1" w14:textId="77777777" w:rsidR="00F71D2D" w:rsidRPr="00F71D2D" w:rsidRDefault="00F71D2D" w:rsidP="00F71D2D">
            <w:pPr>
              <w:rPr>
                <w:rFonts w:ascii="MS Mincho" w:eastAsia="MS Mincho" w:hAnsi="MS Mincho" w:cs="Times New Roman"/>
                <w:sz w:val="22"/>
                <w:szCs w:val="22"/>
              </w:rPr>
            </w:pPr>
            <w:r w:rsidRPr="00F71D2D">
              <w:rPr>
                <w:rFonts w:ascii="MS Mincho" w:eastAsia="MS Mincho" w:hAnsi="MS Mincho" w:cs="Times New Roman" w:hint="eastAsia"/>
                <w:sz w:val="22"/>
                <w:szCs w:val="22"/>
              </w:rPr>
              <w:t>本免責聲明適用于所有的損害或損失，包括任何性能故障、錯誤、遺漏、中斷、卸載，缺陷、延遲操作或傳輸，電腦病毒、通信故障、盜竊、破壞或未經授權的訪問、修改或者使用任何物品引起的損害或損失，無論是由於合同侵犯、非法活動、疏忽還是任何其他行動。</w:t>
            </w:r>
          </w:p>
        </w:tc>
      </w:tr>
      <w:tr w:rsidR="00F71D2D" w:rsidRPr="00F71D2D" w14:paraId="40805190" w14:textId="77777777" w:rsidTr="00F71D2D">
        <w:trPr>
          <w:trHeight w:val="945"/>
        </w:trPr>
        <w:tc>
          <w:tcPr>
            <w:tcW w:w="3795" w:type="dxa"/>
            <w:tcBorders>
              <w:top w:val="nil"/>
              <w:left w:val="nil"/>
              <w:bottom w:val="nil"/>
              <w:right w:val="nil"/>
            </w:tcBorders>
            <w:shd w:val="clear" w:color="auto" w:fill="auto"/>
            <w:vAlign w:val="center"/>
            <w:hideMark/>
          </w:tcPr>
          <w:p w14:paraId="31DE8425" w14:textId="77777777" w:rsidR="00F71D2D" w:rsidRPr="00F71D2D" w:rsidRDefault="00F71D2D" w:rsidP="00F71D2D">
            <w:pPr>
              <w:rPr>
                <w:rFonts w:ascii="Calibri" w:eastAsia="Times New Roman" w:hAnsi="Calibri" w:cs="Times New Roman" w:hint="eastAsia"/>
                <w:b/>
                <w:bCs/>
              </w:rPr>
            </w:pPr>
            <w:r w:rsidRPr="00F71D2D">
              <w:rPr>
                <w:rFonts w:ascii="Calibri" w:eastAsia="Times New Roman" w:hAnsi="Calibri" w:cs="Times New Roman"/>
                <w:b/>
                <w:bCs/>
              </w:rPr>
              <w:t>12.</w:t>
            </w:r>
            <w:r w:rsidRPr="00F71D2D">
              <w:rPr>
                <w:rFonts w:ascii="MS Mincho" w:eastAsia="MS Mincho" w:hAnsi="MS Mincho" w:cs="MS Mincho"/>
                <w:b/>
                <w:bCs/>
              </w:rPr>
              <w:t>對協力廠商資訊的責任</w:t>
            </w:r>
            <w:r w:rsidRPr="00F71D2D">
              <w:rPr>
                <w:rFonts w:ascii="Calibri" w:eastAsia="Times New Roman" w:hAnsi="Calibri" w:cs="Times New Roman"/>
                <w:b/>
                <w:bCs/>
              </w:rPr>
              <w:t xml:space="preserve"> </w:t>
            </w:r>
            <w:r w:rsidRPr="00F71D2D">
              <w:rPr>
                <w:rFonts w:ascii="SimSun" w:eastAsia="SimSun" w:hAnsi="SimSun" w:cs="SimSun"/>
                <w:b/>
                <w:bCs/>
              </w:rPr>
              <w:t>︰</w:t>
            </w:r>
          </w:p>
        </w:tc>
      </w:tr>
      <w:tr w:rsidR="00F71D2D" w:rsidRPr="00F71D2D" w14:paraId="62E833AA" w14:textId="77777777" w:rsidTr="00F71D2D">
        <w:trPr>
          <w:trHeight w:val="8190"/>
        </w:trPr>
        <w:tc>
          <w:tcPr>
            <w:tcW w:w="3795" w:type="dxa"/>
            <w:tcBorders>
              <w:top w:val="nil"/>
              <w:left w:val="nil"/>
              <w:bottom w:val="nil"/>
              <w:right w:val="nil"/>
            </w:tcBorders>
            <w:shd w:val="clear" w:color="auto" w:fill="auto"/>
            <w:vAlign w:val="center"/>
            <w:hideMark/>
          </w:tcPr>
          <w:p w14:paraId="15C5DE27" w14:textId="77777777" w:rsidR="00F71D2D" w:rsidRPr="00F71D2D" w:rsidRDefault="00F71D2D" w:rsidP="00F71D2D">
            <w:pPr>
              <w:rPr>
                <w:rFonts w:ascii="MS Mincho" w:eastAsia="MS Mincho" w:hAnsi="MS Mincho" w:cs="Times New Roman"/>
                <w:sz w:val="22"/>
                <w:szCs w:val="22"/>
              </w:rPr>
            </w:pPr>
            <w:proofErr w:type="spellStart"/>
            <w:r w:rsidRPr="00F71D2D">
              <w:rPr>
                <w:rFonts w:ascii="MS Mincho" w:eastAsia="MS Mincho" w:hAnsi="MS Mincho" w:cs="Times New Roman" w:hint="eastAsia"/>
                <w:sz w:val="22"/>
                <w:szCs w:val="22"/>
              </w:rPr>
              <w:t>通過</w:t>
            </w:r>
            <w:proofErr w:type="spellEnd"/>
            <w:r w:rsidRPr="00F71D2D">
              <w:rPr>
                <w:rFonts w:ascii="MS Mincho" w:eastAsia="MS Mincho" w:hAnsi="MS Mincho" w:cs="Times New Roman" w:hint="eastAsia"/>
                <w:sz w:val="22"/>
                <w:szCs w:val="22"/>
              </w:rPr>
              <w:t xml:space="preserve"> Web 應用程式和該應用程式提供連結和引用到其他網站、出版物或資訊來源，並不意味著"健康衛士"應用程式、其代理或代表傳遞任何權利給此類網站和來源。"健康衛士"應用程式團隊不能證實這類來源最終提供的資訊、服務或</w:t>
            </w:r>
            <w:r w:rsidRPr="00F71D2D">
              <w:rPr>
                <w:rFonts w:ascii="SimSun" w:eastAsia="SimSun" w:hAnsi="SimSun" w:cs="SimSun" w:hint="eastAsia"/>
                <w:sz w:val="22"/>
                <w:szCs w:val="22"/>
              </w:rPr>
              <w:t>產</w:t>
            </w:r>
            <w:r w:rsidRPr="00F71D2D">
              <w:rPr>
                <w:rFonts w:ascii="MS Mincho" w:eastAsia="MS Mincho" w:hAnsi="MS Mincho" w:cs="Times New Roman" w:hint="eastAsia"/>
                <w:sz w:val="22"/>
                <w:szCs w:val="22"/>
              </w:rPr>
              <w:t>品的質量、</w:t>
            </w:r>
            <w:r w:rsidRPr="00F71D2D">
              <w:rPr>
                <w:rFonts w:ascii="SimSun" w:eastAsia="SimSun" w:hAnsi="SimSun" w:cs="SimSun" w:hint="eastAsia"/>
                <w:sz w:val="22"/>
                <w:szCs w:val="22"/>
              </w:rPr>
              <w:t>內</w:t>
            </w:r>
            <w:r w:rsidRPr="00F71D2D">
              <w:rPr>
                <w:rFonts w:ascii="MS Mincho" w:eastAsia="MS Mincho" w:hAnsi="MS Mincho" w:cs="Times New Roman" w:hint="eastAsia"/>
                <w:sz w:val="22"/>
                <w:szCs w:val="22"/>
              </w:rPr>
              <w:t>容和準確性，特別免于關於適售性或任何私人使用、應用或目的適當性的暗示或明示擔保的任何責任。</w:t>
            </w:r>
          </w:p>
        </w:tc>
      </w:tr>
      <w:tr w:rsidR="00F71D2D" w:rsidRPr="00F71D2D" w14:paraId="4F528379" w14:textId="77777777" w:rsidTr="00F71D2D">
        <w:trPr>
          <w:trHeight w:val="630"/>
        </w:trPr>
        <w:tc>
          <w:tcPr>
            <w:tcW w:w="3795" w:type="dxa"/>
            <w:tcBorders>
              <w:top w:val="nil"/>
              <w:left w:val="nil"/>
              <w:bottom w:val="nil"/>
              <w:right w:val="nil"/>
            </w:tcBorders>
            <w:shd w:val="clear" w:color="auto" w:fill="auto"/>
            <w:vAlign w:val="center"/>
            <w:hideMark/>
          </w:tcPr>
          <w:p w14:paraId="0112F520" w14:textId="77777777" w:rsidR="00F71D2D" w:rsidRPr="00F71D2D" w:rsidRDefault="00F71D2D" w:rsidP="00F71D2D">
            <w:pPr>
              <w:rPr>
                <w:rFonts w:ascii="Calibri" w:eastAsia="Times New Roman" w:hAnsi="Calibri" w:cs="Times New Roman" w:hint="eastAsia"/>
                <w:b/>
                <w:bCs/>
              </w:rPr>
            </w:pPr>
            <w:r w:rsidRPr="00F71D2D">
              <w:rPr>
                <w:rFonts w:ascii="Calibri" w:eastAsia="Times New Roman" w:hAnsi="Calibri" w:cs="Times New Roman"/>
                <w:b/>
                <w:bCs/>
              </w:rPr>
              <w:t>13.</w:t>
            </w:r>
            <w:r w:rsidRPr="00F71D2D">
              <w:rPr>
                <w:rFonts w:ascii="MS Mincho" w:eastAsia="MS Mincho" w:hAnsi="MS Mincho" w:cs="MS Mincho"/>
                <w:b/>
                <w:bCs/>
              </w:rPr>
              <w:t>最後考量</w:t>
            </w:r>
          </w:p>
        </w:tc>
      </w:tr>
      <w:tr w:rsidR="00F71D2D" w:rsidRPr="00F71D2D" w14:paraId="7DF4FBD4" w14:textId="77777777" w:rsidTr="00F71D2D">
        <w:trPr>
          <w:trHeight w:val="8190"/>
        </w:trPr>
        <w:tc>
          <w:tcPr>
            <w:tcW w:w="3795" w:type="dxa"/>
            <w:tcBorders>
              <w:top w:val="nil"/>
              <w:left w:val="nil"/>
              <w:bottom w:val="nil"/>
              <w:right w:val="nil"/>
            </w:tcBorders>
            <w:shd w:val="clear" w:color="auto" w:fill="auto"/>
            <w:vAlign w:val="center"/>
            <w:hideMark/>
          </w:tcPr>
          <w:p w14:paraId="2B8A914D" w14:textId="77777777" w:rsidR="00F71D2D" w:rsidRPr="00F71D2D" w:rsidRDefault="00F71D2D" w:rsidP="00F71D2D">
            <w:pPr>
              <w:rPr>
                <w:rFonts w:ascii="MS Mincho" w:eastAsia="MS Mincho" w:hAnsi="MS Mincho" w:cs="Times New Roman"/>
                <w:sz w:val="22"/>
                <w:szCs w:val="22"/>
              </w:rPr>
            </w:pPr>
            <w:r w:rsidRPr="00F71D2D">
              <w:rPr>
                <w:rFonts w:ascii="MS Mincho" w:eastAsia="MS Mincho" w:hAnsi="MS Mincho" w:cs="Times New Roman" w:hint="eastAsia"/>
                <w:sz w:val="22"/>
                <w:szCs w:val="22"/>
              </w:rPr>
              <w:t>訪問此服務即構成明示和未刪節地接受上述使用條款。同意這些條款，即表示您特此授予永久的免版</w:t>
            </w:r>
            <w:r w:rsidRPr="00F71D2D">
              <w:rPr>
                <w:rFonts w:ascii="SimSun" w:eastAsia="SimSun" w:hAnsi="SimSun" w:cs="SimSun" w:hint="eastAsia"/>
                <w:sz w:val="22"/>
                <w:szCs w:val="22"/>
              </w:rPr>
              <w:t>稅</w:t>
            </w:r>
            <w:r w:rsidRPr="00F71D2D">
              <w:rPr>
                <w:rFonts w:ascii="MS Mincho" w:eastAsia="MS Mincho" w:hAnsi="MS Mincho" w:cs="Times New Roman" w:hint="eastAsia"/>
                <w:sz w:val="22"/>
                <w:szCs w:val="22"/>
              </w:rPr>
              <w:t>許可給"健康監護人"應用程式，巴西衛生部和任何最終的後繼者，以統一的方式，在各自的應用中發佈此類</w:t>
            </w:r>
            <w:r w:rsidRPr="00F71D2D">
              <w:rPr>
                <w:rFonts w:ascii="SimSun" w:eastAsia="SimSun" w:hAnsi="SimSun" w:cs="SimSun" w:hint="eastAsia"/>
                <w:sz w:val="22"/>
                <w:szCs w:val="22"/>
              </w:rPr>
              <w:t>內</w:t>
            </w:r>
            <w:r w:rsidRPr="00F71D2D">
              <w:rPr>
                <w:rFonts w:ascii="MS Mincho" w:eastAsia="MS Mincho" w:hAnsi="MS Mincho" w:cs="Times New Roman" w:hint="eastAsia"/>
                <w:sz w:val="22"/>
                <w:szCs w:val="22"/>
              </w:rPr>
              <w:t>容，并披露此類資訊給相關的公共衛生監測服務機構。您還同意，"健康衛士"應用程式有權編輯或刪除您的任何</w:t>
            </w:r>
            <w:r w:rsidRPr="00F71D2D">
              <w:rPr>
                <w:rFonts w:ascii="SimSun" w:eastAsia="SimSun" w:hAnsi="SimSun" w:cs="SimSun" w:hint="eastAsia"/>
                <w:sz w:val="22"/>
                <w:szCs w:val="22"/>
              </w:rPr>
              <w:t>內</w:t>
            </w:r>
            <w:r w:rsidRPr="00F71D2D">
              <w:rPr>
                <w:rFonts w:ascii="MS Mincho" w:eastAsia="MS Mincho" w:hAnsi="MS Mincho" w:cs="Times New Roman" w:hint="eastAsia"/>
                <w:sz w:val="22"/>
                <w:szCs w:val="22"/>
              </w:rPr>
              <w:t>容，具體由應用程式開發團隊自行決定。</w:t>
            </w:r>
          </w:p>
        </w:tc>
      </w:tr>
    </w:tbl>
    <w:p w14:paraId="3A6DF172" w14:textId="77777777" w:rsidR="005B452E" w:rsidRDefault="005B452E">
      <w:bookmarkStart w:id="0" w:name="_GoBack"/>
      <w:bookmarkEnd w:id="0"/>
    </w:p>
    <w:sectPr w:rsidR="005B452E" w:rsidSect="003825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2D"/>
    <w:rsid w:val="003825EB"/>
    <w:rsid w:val="005B452E"/>
    <w:rsid w:val="00F71D2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DCA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19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559</Words>
  <Characters>3019</Characters>
  <Application>Microsoft Macintosh Word</Application>
  <DocSecurity>0</DocSecurity>
  <Lines>25</Lines>
  <Paragraphs>7</Paragraphs>
  <ScaleCrop>false</ScaleCrop>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Onicio Leal Neto</dc:creator>
  <cp:keywords/>
  <dc:description/>
  <cp:lastModifiedBy>Onicio Leal Neto</cp:lastModifiedBy>
  <cp:revision>1</cp:revision>
  <dcterms:created xsi:type="dcterms:W3CDTF">2016-07-09T01:07:00Z</dcterms:created>
  <dcterms:modified xsi:type="dcterms:W3CDTF">2016-07-09T01:07:00Z</dcterms:modified>
</cp:coreProperties>
</file>